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B4E" w:rsidRDefault="00E34B4E" w:rsidP="00E34B4E">
      <w:pPr>
        <w:pStyle w:val="a3"/>
        <w:jc w:val="center"/>
        <w:rPr>
          <w:sz w:val="20"/>
        </w:rPr>
      </w:pPr>
      <w:r>
        <w:rPr>
          <w:noProof/>
          <w:sz w:val="20"/>
          <w:lang w:eastAsia="ru-RU"/>
        </w:rPr>
        <w:drawing>
          <wp:inline distT="0" distB="0" distL="0" distR="0">
            <wp:extent cx="577181" cy="65798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77181" cy="657987"/>
                    </a:xfrm>
                    <a:prstGeom prst="rect">
                      <a:avLst/>
                    </a:prstGeom>
                  </pic:spPr>
                </pic:pic>
              </a:graphicData>
            </a:graphic>
          </wp:inline>
        </w:drawing>
      </w:r>
    </w:p>
    <w:p w:rsidR="00E34B4E" w:rsidRPr="009846A9" w:rsidRDefault="009846A9" w:rsidP="00E34B4E">
      <w:pPr>
        <w:spacing w:line="320" w:lineRule="exact"/>
        <w:ind w:left="609" w:right="872"/>
        <w:jc w:val="center"/>
        <w:rPr>
          <w:rFonts w:ascii="PT Astra Serif" w:hAnsi="PT Astra Serif"/>
          <w:b/>
          <w:sz w:val="28"/>
          <w:szCs w:val="28"/>
        </w:rPr>
      </w:pPr>
      <w:r w:rsidRPr="009846A9">
        <w:rPr>
          <w:rFonts w:ascii="PT Astra Serif" w:hAnsi="PT Astra Serif"/>
          <w:b/>
          <w:sz w:val="28"/>
          <w:szCs w:val="28"/>
        </w:rPr>
        <w:t xml:space="preserve">   </w:t>
      </w:r>
      <w:r w:rsidR="00E34B4E" w:rsidRPr="009846A9">
        <w:rPr>
          <w:rFonts w:ascii="PT Astra Serif" w:hAnsi="PT Astra Serif"/>
          <w:b/>
          <w:sz w:val="28"/>
          <w:szCs w:val="28"/>
        </w:rPr>
        <w:t xml:space="preserve">С О Б </w:t>
      </w:r>
      <w:proofErr w:type="gramStart"/>
      <w:r w:rsidR="00E34B4E" w:rsidRPr="009846A9">
        <w:rPr>
          <w:rFonts w:ascii="PT Astra Serif" w:hAnsi="PT Astra Serif"/>
          <w:b/>
          <w:sz w:val="28"/>
          <w:szCs w:val="28"/>
        </w:rPr>
        <w:t>Р</w:t>
      </w:r>
      <w:proofErr w:type="gramEnd"/>
      <w:r w:rsidR="00E34B4E" w:rsidRPr="009846A9">
        <w:rPr>
          <w:rFonts w:ascii="PT Astra Serif" w:hAnsi="PT Astra Serif"/>
          <w:b/>
          <w:sz w:val="28"/>
          <w:szCs w:val="28"/>
        </w:rPr>
        <w:t xml:space="preserve"> А Н И Е</w:t>
      </w:r>
    </w:p>
    <w:p w:rsidR="00E34B4E" w:rsidRPr="009846A9" w:rsidRDefault="00E34B4E" w:rsidP="009846A9">
      <w:pPr>
        <w:ind w:left="1212" w:right="872"/>
        <w:jc w:val="center"/>
        <w:rPr>
          <w:rFonts w:ascii="PT Astra Serif" w:hAnsi="PT Astra Serif"/>
          <w:b/>
          <w:sz w:val="28"/>
          <w:szCs w:val="28"/>
        </w:rPr>
      </w:pPr>
      <w:r w:rsidRPr="009846A9">
        <w:rPr>
          <w:rFonts w:ascii="PT Astra Serif" w:hAnsi="PT Astra Serif"/>
          <w:b/>
          <w:sz w:val="28"/>
          <w:szCs w:val="28"/>
        </w:rPr>
        <w:t>ХВАЛЫНСКОГО МУНИЦИПАЛЬНОГО РАЙОНА САРАТОВСКОЙ ОБЛАСТИ</w:t>
      </w:r>
    </w:p>
    <w:p w:rsidR="00E34B4E" w:rsidRPr="009846A9" w:rsidRDefault="008B42F3" w:rsidP="009846A9">
      <w:pPr>
        <w:pStyle w:val="a3"/>
        <w:rPr>
          <w:rFonts w:ascii="PT Astra Serif" w:hAnsi="PT Astra Serif"/>
          <w:b/>
          <w:sz w:val="28"/>
          <w:szCs w:val="28"/>
        </w:rPr>
      </w:pPr>
      <w:r w:rsidRPr="008B42F3">
        <w:rPr>
          <w:rFonts w:ascii="PT Astra Serif" w:hAnsi="PT Astra Serif"/>
          <w:noProof/>
          <w:sz w:val="28"/>
          <w:szCs w:val="28"/>
          <w:lang w:eastAsia="ru-RU"/>
        </w:rPr>
      </w:r>
      <w:r w:rsidRPr="008B42F3">
        <w:rPr>
          <w:rFonts w:ascii="PT Astra Serif" w:hAnsi="PT Astra Serif"/>
          <w:noProof/>
          <w:sz w:val="28"/>
          <w:szCs w:val="28"/>
          <w:lang w:eastAsia="ru-RU"/>
        </w:rPr>
        <w:pict>
          <v:group id="Группа 2" o:spid="_x0000_s1026" style="width:467.75pt;height:1.35pt;mso-position-horizontal-relative:char;mso-position-vertical-relative:line" coordsize="9756,29">
            <v:rect id="Rectangle 3" o:spid="_x0000_s1027" style="position:absolute;width:9756;height: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w10:wrap type="none"/>
            <w10:anchorlock/>
          </v:group>
        </w:pict>
      </w:r>
    </w:p>
    <w:p w:rsidR="00E34B4E" w:rsidRPr="009846A9" w:rsidRDefault="00E34B4E" w:rsidP="009846A9">
      <w:pPr>
        <w:pStyle w:val="a3"/>
        <w:rPr>
          <w:rFonts w:ascii="PT Astra Serif" w:hAnsi="PT Astra Serif"/>
          <w:b/>
          <w:sz w:val="28"/>
          <w:szCs w:val="28"/>
        </w:rPr>
      </w:pPr>
    </w:p>
    <w:p w:rsidR="00E34B4E" w:rsidRPr="009846A9" w:rsidRDefault="00E34B4E" w:rsidP="00E34B4E">
      <w:pPr>
        <w:spacing w:before="89"/>
        <w:ind w:left="1212" w:right="872"/>
        <w:jc w:val="center"/>
        <w:rPr>
          <w:rFonts w:ascii="PT Astra Serif" w:hAnsi="PT Astra Serif"/>
          <w:b/>
          <w:sz w:val="28"/>
          <w:szCs w:val="28"/>
        </w:rPr>
      </w:pPr>
      <w:proofErr w:type="gramStart"/>
      <w:r w:rsidRPr="009846A9">
        <w:rPr>
          <w:rFonts w:ascii="PT Astra Serif" w:hAnsi="PT Astra Serif"/>
          <w:b/>
          <w:sz w:val="28"/>
          <w:szCs w:val="28"/>
        </w:rPr>
        <w:t>Р</w:t>
      </w:r>
      <w:proofErr w:type="gramEnd"/>
      <w:r w:rsidRPr="009846A9">
        <w:rPr>
          <w:rFonts w:ascii="PT Astra Serif" w:hAnsi="PT Astra Serif"/>
          <w:b/>
          <w:sz w:val="28"/>
          <w:szCs w:val="28"/>
        </w:rPr>
        <w:t xml:space="preserve"> Е Ш Е Н И Е</w:t>
      </w:r>
    </w:p>
    <w:p w:rsidR="008D1BCD" w:rsidRPr="009846A9" w:rsidRDefault="008D1BCD" w:rsidP="00E34B4E">
      <w:pPr>
        <w:spacing w:before="89"/>
        <w:ind w:left="1212" w:right="872"/>
        <w:jc w:val="center"/>
        <w:rPr>
          <w:rFonts w:ascii="PT Astra Serif" w:hAnsi="PT Astra Serif"/>
          <w:b/>
          <w:sz w:val="28"/>
          <w:szCs w:val="28"/>
        </w:rPr>
      </w:pPr>
    </w:p>
    <w:p w:rsidR="00E34B4E" w:rsidRPr="009846A9" w:rsidRDefault="0021260D" w:rsidP="00E34B4E">
      <w:pPr>
        <w:tabs>
          <w:tab w:val="left" w:pos="9355"/>
        </w:tabs>
        <w:spacing w:before="1"/>
        <w:ind w:left="-142"/>
        <w:rPr>
          <w:rFonts w:ascii="PT Astra Serif" w:hAnsi="PT Astra Serif"/>
          <w:b/>
          <w:sz w:val="28"/>
          <w:szCs w:val="28"/>
        </w:rPr>
      </w:pPr>
      <w:r>
        <w:rPr>
          <w:rFonts w:ascii="PT Astra Serif" w:hAnsi="PT Astra Serif"/>
          <w:b/>
          <w:sz w:val="28"/>
          <w:szCs w:val="28"/>
        </w:rPr>
        <w:t xml:space="preserve">10 марта </w:t>
      </w:r>
      <w:r w:rsidR="00E34B4E" w:rsidRPr="009846A9">
        <w:rPr>
          <w:rFonts w:ascii="PT Astra Serif" w:hAnsi="PT Astra Serif"/>
          <w:b/>
          <w:spacing w:val="-1"/>
          <w:sz w:val="28"/>
          <w:szCs w:val="28"/>
        </w:rPr>
        <w:t xml:space="preserve"> </w:t>
      </w:r>
      <w:r w:rsidR="00FF5309">
        <w:rPr>
          <w:rFonts w:ascii="PT Astra Serif" w:hAnsi="PT Astra Serif"/>
          <w:b/>
          <w:sz w:val="28"/>
          <w:szCs w:val="28"/>
        </w:rPr>
        <w:t>2026</w:t>
      </w:r>
      <w:r w:rsidR="00E34B4E" w:rsidRPr="009846A9">
        <w:rPr>
          <w:rFonts w:ascii="PT Astra Serif" w:hAnsi="PT Astra Serif"/>
          <w:b/>
          <w:sz w:val="28"/>
          <w:szCs w:val="28"/>
        </w:rPr>
        <w:t xml:space="preserve"> года                                                                             №</w:t>
      </w:r>
      <w:r w:rsidR="00E34B4E" w:rsidRPr="009846A9">
        <w:rPr>
          <w:rFonts w:ascii="PT Astra Serif" w:hAnsi="PT Astra Serif"/>
          <w:b/>
          <w:spacing w:val="1"/>
          <w:sz w:val="28"/>
          <w:szCs w:val="28"/>
        </w:rPr>
        <w:t xml:space="preserve"> </w:t>
      </w:r>
      <w:r>
        <w:rPr>
          <w:rFonts w:ascii="PT Astra Serif" w:hAnsi="PT Astra Serif"/>
          <w:b/>
          <w:sz w:val="28"/>
          <w:szCs w:val="28"/>
        </w:rPr>
        <w:t>1093</w:t>
      </w:r>
    </w:p>
    <w:p w:rsidR="008D1BCD" w:rsidRPr="009846A9" w:rsidRDefault="008D1BCD" w:rsidP="00E34B4E">
      <w:pPr>
        <w:tabs>
          <w:tab w:val="left" w:pos="9355"/>
        </w:tabs>
        <w:spacing w:before="1"/>
        <w:ind w:left="-142"/>
        <w:rPr>
          <w:rFonts w:ascii="PT Astra Serif" w:hAnsi="PT Astra Serif"/>
          <w:b/>
          <w:sz w:val="28"/>
          <w:szCs w:val="28"/>
        </w:rPr>
      </w:pPr>
    </w:p>
    <w:p w:rsidR="00E34B4E" w:rsidRPr="009846A9" w:rsidRDefault="00E34B4E" w:rsidP="009846A9">
      <w:pPr>
        <w:ind w:left="-142" w:right="2834"/>
        <w:rPr>
          <w:rFonts w:ascii="PT Astra Serif" w:hAnsi="PT Astra Serif"/>
          <w:b/>
          <w:sz w:val="28"/>
          <w:szCs w:val="28"/>
        </w:rPr>
      </w:pPr>
      <w:r w:rsidRPr="009846A9">
        <w:rPr>
          <w:rFonts w:ascii="PT Astra Serif" w:hAnsi="PT Astra Serif"/>
          <w:b/>
          <w:sz w:val="28"/>
          <w:szCs w:val="28"/>
        </w:rPr>
        <w:t xml:space="preserve">Об утверждении отчета о </w:t>
      </w:r>
      <w:r w:rsidR="009846A9">
        <w:rPr>
          <w:rFonts w:ascii="PT Astra Serif" w:hAnsi="PT Astra Serif"/>
          <w:b/>
          <w:sz w:val="28"/>
          <w:szCs w:val="28"/>
        </w:rPr>
        <w:t>д</w:t>
      </w:r>
      <w:r w:rsidRPr="009846A9">
        <w:rPr>
          <w:rFonts w:ascii="PT Astra Serif" w:hAnsi="PT Astra Serif"/>
          <w:b/>
          <w:sz w:val="28"/>
          <w:szCs w:val="28"/>
        </w:rPr>
        <w:t>еятельности Контрольно-счетной комиссии Хвалынского муниципального района</w:t>
      </w:r>
      <w:r w:rsidR="009846A9">
        <w:rPr>
          <w:rFonts w:ascii="PT Astra Serif" w:hAnsi="PT Astra Serif"/>
          <w:b/>
          <w:sz w:val="28"/>
          <w:szCs w:val="28"/>
        </w:rPr>
        <w:t xml:space="preserve"> </w:t>
      </w:r>
      <w:r w:rsidR="008D1BCD" w:rsidRPr="009846A9">
        <w:rPr>
          <w:rFonts w:ascii="PT Astra Serif" w:hAnsi="PT Astra Serif"/>
          <w:b/>
          <w:sz w:val="28"/>
          <w:szCs w:val="28"/>
        </w:rPr>
        <w:t xml:space="preserve">Саратовской области </w:t>
      </w:r>
      <w:r w:rsidR="00FF5309">
        <w:rPr>
          <w:rFonts w:ascii="PT Astra Serif" w:hAnsi="PT Astra Serif"/>
          <w:b/>
          <w:sz w:val="28"/>
          <w:szCs w:val="28"/>
        </w:rPr>
        <w:t>за 2025</w:t>
      </w:r>
      <w:r w:rsidRPr="009846A9">
        <w:rPr>
          <w:rFonts w:ascii="PT Astra Serif" w:hAnsi="PT Astra Serif"/>
          <w:b/>
          <w:sz w:val="28"/>
          <w:szCs w:val="28"/>
        </w:rPr>
        <w:t xml:space="preserve"> год</w:t>
      </w:r>
    </w:p>
    <w:p w:rsidR="008D1BCD" w:rsidRPr="009846A9" w:rsidRDefault="008D1BCD" w:rsidP="00E34B4E">
      <w:pPr>
        <w:ind w:left="-142" w:right="4878"/>
        <w:rPr>
          <w:rFonts w:ascii="PT Astra Serif" w:hAnsi="PT Astra Serif"/>
          <w:b/>
          <w:sz w:val="28"/>
          <w:szCs w:val="28"/>
        </w:rPr>
      </w:pPr>
    </w:p>
    <w:p w:rsidR="00E34B4E" w:rsidRPr="009846A9" w:rsidRDefault="00E34B4E" w:rsidP="009846A9">
      <w:pPr>
        <w:pStyle w:val="a3"/>
        <w:ind w:right="142" w:firstLine="720"/>
        <w:jc w:val="both"/>
        <w:rPr>
          <w:rFonts w:ascii="PT Astra Serif" w:hAnsi="PT Astra Serif"/>
          <w:sz w:val="28"/>
          <w:szCs w:val="28"/>
        </w:rPr>
      </w:pPr>
      <w:r w:rsidRPr="009846A9">
        <w:rPr>
          <w:rFonts w:ascii="PT Astra Serif" w:hAnsi="PT Astra Serif"/>
          <w:sz w:val="28"/>
          <w:szCs w:val="28"/>
        </w:rPr>
        <w:t xml:space="preserve">В соответствии с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w:t>
      </w:r>
      <w:r w:rsidR="00FF5309">
        <w:rPr>
          <w:rFonts w:ascii="PT Astra Serif" w:hAnsi="PT Astra Serif"/>
          <w:sz w:val="28"/>
          <w:szCs w:val="28"/>
        </w:rPr>
        <w:t>Уставом Хвалынского муниципального района</w:t>
      </w:r>
      <w:proofErr w:type="gramStart"/>
      <w:r w:rsidR="00FF5309">
        <w:rPr>
          <w:rFonts w:ascii="PT Astra Serif" w:hAnsi="PT Astra Serif"/>
          <w:sz w:val="28"/>
          <w:szCs w:val="28"/>
        </w:rPr>
        <w:t xml:space="preserve"> ,</w:t>
      </w:r>
      <w:proofErr w:type="gramEnd"/>
      <w:r w:rsidR="00FF5309">
        <w:rPr>
          <w:rFonts w:ascii="PT Astra Serif" w:hAnsi="PT Astra Serif"/>
          <w:sz w:val="28"/>
          <w:szCs w:val="28"/>
        </w:rPr>
        <w:t xml:space="preserve"> </w:t>
      </w:r>
      <w:r w:rsidRPr="009846A9">
        <w:rPr>
          <w:rFonts w:ascii="PT Astra Serif" w:hAnsi="PT Astra Serif"/>
          <w:sz w:val="28"/>
          <w:szCs w:val="28"/>
        </w:rPr>
        <w:t>Положением о Контрольно-счетной комиссии Хвалынского муниципального района</w:t>
      </w:r>
      <w:r w:rsidR="00EC79CD">
        <w:rPr>
          <w:rFonts w:ascii="PT Astra Serif" w:hAnsi="PT Astra Serif"/>
          <w:sz w:val="28"/>
          <w:szCs w:val="28"/>
        </w:rPr>
        <w:t xml:space="preserve"> Саратовской области</w:t>
      </w:r>
      <w:r w:rsidRPr="009846A9">
        <w:rPr>
          <w:rFonts w:ascii="PT Astra Serif" w:hAnsi="PT Astra Serif"/>
          <w:sz w:val="28"/>
          <w:szCs w:val="28"/>
        </w:rPr>
        <w:t>, утвержденного решением Собрания Хвалынского муниципального района от 18 ноября 2021 года №</w:t>
      </w:r>
      <w:r w:rsidR="00FF5309">
        <w:rPr>
          <w:rFonts w:ascii="PT Astra Serif" w:hAnsi="PT Astra Serif"/>
          <w:sz w:val="28"/>
          <w:szCs w:val="28"/>
        </w:rPr>
        <w:t xml:space="preserve"> </w:t>
      </w:r>
      <w:r w:rsidRPr="009846A9">
        <w:rPr>
          <w:rFonts w:ascii="PT Astra Serif" w:hAnsi="PT Astra Serif"/>
          <w:sz w:val="28"/>
          <w:szCs w:val="28"/>
        </w:rPr>
        <w:t xml:space="preserve">491, заслушав отчет председателя Контрольно-счетной комиссии Семенищевой Н.В., Собрание Хвалынского муниципального района </w:t>
      </w:r>
    </w:p>
    <w:p w:rsidR="00E34B4E" w:rsidRPr="009846A9" w:rsidRDefault="00E34B4E" w:rsidP="00E34B4E">
      <w:pPr>
        <w:pStyle w:val="a3"/>
        <w:ind w:left="1014" w:right="872"/>
        <w:jc w:val="center"/>
        <w:rPr>
          <w:rFonts w:ascii="PT Astra Serif" w:hAnsi="PT Astra Serif"/>
          <w:b/>
          <w:sz w:val="28"/>
          <w:szCs w:val="28"/>
        </w:rPr>
      </w:pPr>
      <w:r w:rsidRPr="009846A9">
        <w:rPr>
          <w:rFonts w:ascii="PT Astra Serif" w:hAnsi="PT Astra Serif"/>
          <w:b/>
          <w:sz w:val="28"/>
          <w:szCs w:val="28"/>
        </w:rPr>
        <w:t>РЕШИЛО:</w:t>
      </w:r>
    </w:p>
    <w:p w:rsidR="00E34B4E" w:rsidRPr="00257177" w:rsidRDefault="00E34B4E" w:rsidP="00257177">
      <w:pPr>
        <w:pStyle w:val="a5"/>
        <w:numPr>
          <w:ilvl w:val="0"/>
          <w:numId w:val="1"/>
        </w:numPr>
        <w:tabs>
          <w:tab w:val="left" w:pos="284"/>
          <w:tab w:val="left" w:pos="993"/>
        </w:tabs>
        <w:ind w:left="0" w:right="-1" w:firstLine="709"/>
        <w:rPr>
          <w:rFonts w:ascii="PT Astra Serif" w:hAnsi="PT Astra Serif"/>
          <w:sz w:val="28"/>
          <w:szCs w:val="28"/>
        </w:rPr>
      </w:pPr>
      <w:r w:rsidRPr="00257177">
        <w:rPr>
          <w:rFonts w:ascii="PT Astra Serif" w:hAnsi="PT Astra Serif"/>
          <w:sz w:val="28"/>
          <w:szCs w:val="28"/>
        </w:rPr>
        <w:t xml:space="preserve">Утвердить отчет о </w:t>
      </w:r>
      <w:r w:rsidR="00EC79CD" w:rsidRPr="00257177">
        <w:rPr>
          <w:rFonts w:ascii="PT Astra Serif" w:hAnsi="PT Astra Serif"/>
          <w:sz w:val="28"/>
          <w:szCs w:val="28"/>
        </w:rPr>
        <w:t xml:space="preserve">деятельности </w:t>
      </w:r>
      <w:r w:rsidRPr="00257177">
        <w:rPr>
          <w:rFonts w:ascii="PT Astra Serif" w:hAnsi="PT Astra Serif"/>
          <w:sz w:val="28"/>
          <w:szCs w:val="28"/>
        </w:rPr>
        <w:t>Контрольно-счетной комиссии Хвалынского муниципального ра</w:t>
      </w:r>
      <w:r w:rsidR="00FF5309">
        <w:rPr>
          <w:rFonts w:ascii="PT Astra Serif" w:hAnsi="PT Astra Serif"/>
          <w:sz w:val="28"/>
          <w:szCs w:val="28"/>
        </w:rPr>
        <w:t>йона Саратовской области за 2025</w:t>
      </w:r>
      <w:r w:rsidRPr="00257177">
        <w:rPr>
          <w:rFonts w:ascii="PT Astra Serif" w:hAnsi="PT Astra Serif"/>
          <w:sz w:val="28"/>
          <w:szCs w:val="28"/>
        </w:rPr>
        <w:t xml:space="preserve"> </w:t>
      </w:r>
      <w:r w:rsidR="00EC79CD" w:rsidRPr="00257177">
        <w:rPr>
          <w:rFonts w:ascii="PT Astra Serif" w:hAnsi="PT Astra Serif"/>
          <w:sz w:val="28"/>
          <w:szCs w:val="28"/>
        </w:rPr>
        <w:t>год (приложение).</w:t>
      </w:r>
    </w:p>
    <w:p w:rsidR="00E34B4E" w:rsidRPr="009846A9" w:rsidRDefault="00E34B4E" w:rsidP="00257177">
      <w:pPr>
        <w:pStyle w:val="a5"/>
        <w:numPr>
          <w:ilvl w:val="0"/>
          <w:numId w:val="1"/>
        </w:numPr>
        <w:tabs>
          <w:tab w:val="left" w:pos="567"/>
          <w:tab w:val="left" w:pos="993"/>
        </w:tabs>
        <w:ind w:left="709" w:right="402" w:firstLine="0"/>
        <w:rPr>
          <w:rFonts w:ascii="PT Astra Serif" w:hAnsi="PT Astra Serif"/>
          <w:sz w:val="28"/>
          <w:szCs w:val="28"/>
        </w:rPr>
      </w:pPr>
      <w:r w:rsidRPr="009846A9">
        <w:rPr>
          <w:rFonts w:ascii="PT Astra Serif" w:hAnsi="PT Astra Serif"/>
          <w:sz w:val="28"/>
          <w:szCs w:val="28"/>
        </w:rPr>
        <w:t xml:space="preserve">Настоящее решение вступает в силу с момента </w:t>
      </w:r>
      <w:r w:rsidR="00D20F93">
        <w:rPr>
          <w:rFonts w:ascii="PT Astra Serif" w:hAnsi="PT Astra Serif"/>
          <w:sz w:val="28"/>
          <w:szCs w:val="28"/>
        </w:rPr>
        <w:t xml:space="preserve"> его принятия</w:t>
      </w:r>
      <w:r w:rsidRPr="009846A9">
        <w:rPr>
          <w:rFonts w:ascii="PT Astra Serif" w:hAnsi="PT Astra Serif"/>
          <w:sz w:val="28"/>
          <w:szCs w:val="28"/>
        </w:rPr>
        <w:t xml:space="preserve">. </w:t>
      </w:r>
    </w:p>
    <w:p w:rsidR="00257177" w:rsidRDefault="00257177" w:rsidP="00EC79CD">
      <w:pPr>
        <w:rPr>
          <w:rFonts w:ascii="PT Astra Serif" w:hAnsi="PT Astra Serif"/>
          <w:b/>
          <w:sz w:val="28"/>
          <w:szCs w:val="28"/>
        </w:rPr>
      </w:pPr>
      <w:bookmarkStart w:id="0" w:name="_GoBack"/>
      <w:bookmarkEnd w:id="0"/>
    </w:p>
    <w:p w:rsidR="00257177" w:rsidRDefault="00257177" w:rsidP="00EC79CD">
      <w:pPr>
        <w:rPr>
          <w:rFonts w:ascii="PT Astra Serif" w:hAnsi="PT Astra Serif"/>
          <w:b/>
          <w:sz w:val="28"/>
          <w:szCs w:val="28"/>
        </w:rPr>
      </w:pPr>
    </w:p>
    <w:p w:rsidR="00257177" w:rsidRDefault="00257177" w:rsidP="00EC79CD">
      <w:pPr>
        <w:rPr>
          <w:rFonts w:ascii="PT Astra Serif" w:hAnsi="PT Astra Serif"/>
          <w:b/>
          <w:sz w:val="28"/>
          <w:szCs w:val="28"/>
        </w:rPr>
      </w:pPr>
    </w:p>
    <w:p w:rsidR="00EC79CD" w:rsidRDefault="00257177" w:rsidP="00EC79CD">
      <w:pPr>
        <w:rPr>
          <w:rFonts w:ascii="PT Astra Serif" w:hAnsi="PT Astra Serif"/>
          <w:b/>
          <w:sz w:val="28"/>
          <w:szCs w:val="28"/>
        </w:rPr>
      </w:pPr>
      <w:r>
        <w:rPr>
          <w:rFonts w:ascii="PT Astra Serif" w:hAnsi="PT Astra Serif"/>
          <w:b/>
          <w:sz w:val="28"/>
          <w:szCs w:val="28"/>
        </w:rPr>
        <w:t>П</w:t>
      </w:r>
      <w:r w:rsidR="00E34B4E" w:rsidRPr="009846A9">
        <w:rPr>
          <w:rFonts w:ascii="PT Astra Serif" w:hAnsi="PT Astra Serif"/>
          <w:b/>
          <w:sz w:val="28"/>
          <w:szCs w:val="28"/>
        </w:rPr>
        <w:t>редседатель Собрания Хвалынского</w:t>
      </w:r>
    </w:p>
    <w:p w:rsidR="00E34B4E" w:rsidRPr="009846A9" w:rsidRDefault="00E34B4E" w:rsidP="00EC79CD">
      <w:pPr>
        <w:rPr>
          <w:rFonts w:ascii="PT Astra Serif" w:hAnsi="PT Astra Serif"/>
          <w:b/>
          <w:sz w:val="28"/>
          <w:szCs w:val="28"/>
        </w:rPr>
      </w:pPr>
      <w:r w:rsidRPr="009846A9">
        <w:rPr>
          <w:rFonts w:ascii="PT Astra Serif" w:hAnsi="PT Astra Serif"/>
          <w:b/>
          <w:spacing w:val="-3"/>
          <w:sz w:val="28"/>
          <w:szCs w:val="28"/>
        </w:rPr>
        <w:t xml:space="preserve"> </w:t>
      </w:r>
      <w:r w:rsidRPr="009846A9">
        <w:rPr>
          <w:rFonts w:ascii="PT Astra Serif" w:hAnsi="PT Astra Serif"/>
          <w:b/>
          <w:sz w:val="28"/>
          <w:szCs w:val="28"/>
        </w:rPr>
        <w:t>муниципального</w:t>
      </w:r>
      <w:r w:rsidRPr="009846A9">
        <w:rPr>
          <w:rFonts w:ascii="PT Astra Serif" w:hAnsi="PT Astra Serif"/>
          <w:b/>
          <w:spacing w:val="-2"/>
          <w:sz w:val="28"/>
          <w:szCs w:val="28"/>
        </w:rPr>
        <w:t xml:space="preserve"> </w:t>
      </w:r>
      <w:r w:rsidRPr="009846A9">
        <w:rPr>
          <w:rFonts w:ascii="PT Astra Serif" w:hAnsi="PT Astra Serif"/>
          <w:b/>
          <w:sz w:val="28"/>
          <w:szCs w:val="28"/>
        </w:rPr>
        <w:t xml:space="preserve">района                                                          </w:t>
      </w:r>
      <w:r w:rsidR="00257177">
        <w:rPr>
          <w:rFonts w:ascii="PT Astra Serif" w:hAnsi="PT Astra Serif"/>
          <w:b/>
          <w:sz w:val="28"/>
          <w:szCs w:val="28"/>
        </w:rPr>
        <w:t xml:space="preserve">    </w:t>
      </w:r>
      <w:r w:rsidRPr="009846A9">
        <w:rPr>
          <w:rFonts w:ascii="PT Astra Serif" w:hAnsi="PT Astra Serif"/>
          <w:b/>
          <w:sz w:val="28"/>
          <w:szCs w:val="28"/>
        </w:rPr>
        <w:t xml:space="preserve"> И.А.</w:t>
      </w:r>
      <w:r w:rsidRPr="009846A9">
        <w:rPr>
          <w:rFonts w:ascii="PT Astra Serif" w:hAnsi="PT Astra Serif"/>
          <w:b/>
          <w:spacing w:val="-1"/>
          <w:sz w:val="28"/>
          <w:szCs w:val="28"/>
        </w:rPr>
        <w:t xml:space="preserve"> </w:t>
      </w:r>
      <w:r w:rsidRPr="009846A9">
        <w:rPr>
          <w:rFonts w:ascii="PT Astra Serif" w:hAnsi="PT Astra Serif"/>
          <w:b/>
          <w:sz w:val="28"/>
          <w:szCs w:val="28"/>
        </w:rPr>
        <w:t>Иванова</w:t>
      </w:r>
    </w:p>
    <w:p w:rsidR="00E34B4E" w:rsidRDefault="00E34B4E" w:rsidP="00EC79CD">
      <w:pPr>
        <w:pStyle w:val="a3"/>
        <w:rPr>
          <w:rFonts w:ascii="PT Astra Serif" w:hAnsi="PT Astra Serif"/>
          <w:b/>
          <w:sz w:val="28"/>
          <w:szCs w:val="28"/>
        </w:rPr>
      </w:pPr>
    </w:p>
    <w:p w:rsidR="00EC79CD" w:rsidRDefault="00EC79CD" w:rsidP="00EC79CD">
      <w:pPr>
        <w:pStyle w:val="a3"/>
        <w:rPr>
          <w:rFonts w:ascii="PT Astra Serif" w:hAnsi="PT Astra Serif"/>
          <w:b/>
          <w:sz w:val="28"/>
          <w:szCs w:val="28"/>
        </w:rPr>
      </w:pPr>
    </w:p>
    <w:p w:rsidR="00EC79CD" w:rsidRDefault="00EC79CD" w:rsidP="00EC79CD">
      <w:pPr>
        <w:pStyle w:val="a3"/>
        <w:rPr>
          <w:rFonts w:ascii="PT Astra Serif" w:hAnsi="PT Astra Serif"/>
          <w:b/>
          <w:sz w:val="28"/>
          <w:szCs w:val="28"/>
        </w:rPr>
      </w:pPr>
    </w:p>
    <w:p w:rsidR="00EC79CD" w:rsidRDefault="00EC79CD" w:rsidP="00EC79CD">
      <w:pPr>
        <w:pStyle w:val="a3"/>
        <w:rPr>
          <w:rFonts w:ascii="PT Astra Serif" w:hAnsi="PT Astra Serif"/>
          <w:b/>
          <w:sz w:val="28"/>
          <w:szCs w:val="28"/>
        </w:rPr>
      </w:pPr>
    </w:p>
    <w:p w:rsidR="00EC79CD" w:rsidRDefault="00EC79CD" w:rsidP="00EC79CD">
      <w:pPr>
        <w:pStyle w:val="a3"/>
        <w:rPr>
          <w:rFonts w:ascii="PT Astra Serif" w:hAnsi="PT Astra Serif"/>
          <w:b/>
          <w:sz w:val="28"/>
          <w:szCs w:val="28"/>
        </w:rPr>
      </w:pPr>
    </w:p>
    <w:p w:rsidR="00EC79CD" w:rsidRDefault="00EC79CD" w:rsidP="00EC79CD">
      <w:pPr>
        <w:pStyle w:val="a3"/>
        <w:rPr>
          <w:rFonts w:ascii="PT Astra Serif" w:hAnsi="PT Astra Serif"/>
          <w:b/>
          <w:sz w:val="28"/>
          <w:szCs w:val="28"/>
        </w:rPr>
      </w:pPr>
    </w:p>
    <w:p w:rsidR="00EC79CD" w:rsidRDefault="00EC79CD" w:rsidP="00EC79CD">
      <w:pPr>
        <w:pStyle w:val="a3"/>
        <w:rPr>
          <w:rFonts w:ascii="PT Astra Serif" w:hAnsi="PT Astra Serif"/>
          <w:b/>
          <w:sz w:val="28"/>
          <w:szCs w:val="28"/>
        </w:rPr>
      </w:pPr>
    </w:p>
    <w:p w:rsidR="00D20F93" w:rsidRDefault="00AE0F5F" w:rsidP="00AE0F5F">
      <w:pPr>
        <w:pStyle w:val="a3"/>
        <w:jc w:val="center"/>
        <w:rPr>
          <w:rFonts w:ascii="PT Astra Serif" w:hAnsi="PT Astra Serif"/>
        </w:rPr>
      </w:pPr>
      <w:r>
        <w:rPr>
          <w:rFonts w:ascii="PT Astra Serif" w:hAnsi="PT Astra Serif"/>
        </w:rPr>
        <w:t xml:space="preserve">                                                                           </w:t>
      </w:r>
    </w:p>
    <w:p w:rsidR="00D20F93" w:rsidRDefault="00D20F93" w:rsidP="00AE0F5F">
      <w:pPr>
        <w:pStyle w:val="a3"/>
        <w:jc w:val="center"/>
        <w:rPr>
          <w:rFonts w:ascii="PT Astra Serif" w:hAnsi="PT Astra Serif"/>
        </w:rPr>
      </w:pPr>
    </w:p>
    <w:p w:rsidR="00EC79CD" w:rsidRPr="00AE0F5F" w:rsidRDefault="00D20F93" w:rsidP="00AE0F5F">
      <w:pPr>
        <w:pStyle w:val="a3"/>
        <w:jc w:val="center"/>
        <w:rPr>
          <w:rFonts w:ascii="PT Astra Serif" w:hAnsi="PT Astra Serif"/>
          <w:b/>
        </w:rPr>
      </w:pPr>
      <w:r>
        <w:rPr>
          <w:rFonts w:ascii="PT Astra Serif" w:hAnsi="PT Astra Serif"/>
        </w:rPr>
        <w:t xml:space="preserve">                                                                             </w:t>
      </w:r>
      <w:r w:rsidR="00AE0F5F">
        <w:rPr>
          <w:rFonts w:ascii="PT Astra Serif" w:hAnsi="PT Astra Serif"/>
        </w:rPr>
        <w:t xml:space="preserve">  </w:t>
      </w:r>
      <w:r w:rsidR="00AE0F5F" w:rsidRPr="00AE0F5F">
        <w:rPr>
          <w:rFonts w:ascii="PT Astra Serif" w:hAnsi="PT Astra Serif"/>
          <w:b/>
        </w:rPr>
        <w:t>Приложение к решению Собрания</w:t>
      </w:r>
    </w:p>
    <w:p w:rsidR="00AE0F5F" w:rsidRPr="00AE0F5F" w:rsidRDefault="00AE0F5F" w:rsidP="00AE0F5F">
      <w:pPr>
        <w:pStyle w:val="a3"/>
        <w:jc w:val="right"/>
        <w:rPr>
          <w:rFonts w:ascii="PT Astra Serif" w:hAnsi="PT Astra Serif"/>
          <w:b/>
        </w:rPr>
      </w:pPr>
      <w:r w:rsidRPr="00AE0F5F">
        <w:rPr>
          <w:rFonts w:ascii="PT Astra Serif" w:hAnsi="PT Astra Serif"/>
          <w:b/>
        </w:rPr>
        <w:t xml:space="preserve">Хвалынского муниципального района </w:t>
      </w:r>
    </w:p>
    <w:p w:rsidR="00AE0F5F" w:rsidRPr="00AE0F5F" w:rsidRDefault="00AE0F5F" w:rsidP="00AE0F5F">
      <w:pPr>
        <w:pStyle w:val="a3"/>
        <w:jc w:val="center"/>
        <w:rPr>
          <w:rFonts w:ascii="PT Astra Serif" w:hAnsi="PT Astra Serif"/>
        </w:rPr>
      </w:pPr>
      <w:r w:rsidRPr="00AE0F5F">
        <w:rPr>
          <w:rFonts w:ascii="PT Astra Serif" w:hAnsi="PT Astra Serif"/>
          <w:b/>
        </w:rPr>
        <w:t xml:space="preserve">                </w:t>
      </w:r>
      <w:r>
        <w:rPr>
          <w:rFonts w:ascii="PT Astra Serif" w:hAnsi="PT Astra Serif"/>
          <w:b/>
        </w:rPr>
        <w:t xml:space="preserve">                         </w:t>
      </w:r>
      <w:r w:rsidR="0021260D">
        <w:rPr>
          <w:rFonts w:ascii="PT Astra Serif" w:hAnsi="PT Astra Serif"/>
          <w:b/>
        </w:rPr>
        <w:t xml:space="preserve">                 </w:t>
      </w:r>
      <w:r>
        <w:rPr>
          <w:rFonts w:ascii="PT Astra Serif" w:hAnsi="PT Astra Serif"/>
          <w:b/>
        </w:rPr>
        <w:t xml:space="preserve">  </w:t>
      </w:r>
      <w:r w:rsidR="0021260D">
        <w:rPr>
          <w:rFonts w:ascii="PT Astra Serif" w:hAnsi="PT Astra Serif"/>
          <w:b/>
        </w:rPr>
        <w:t>о</w:t>
      </w:r>
      <w:r w:rsidR="00FF5309">
        <w:rPr>
          <w:rFonts w:ascii="PT Astra Serif" w:hAnsi="PT Astra Serif"/>
          <w:b/>
        </w:rPr>
        <w:t>т</w:t>
      </w:r>
      <w:r w:rsidR="0021260D">
        <w:rPr>
          <w:rFonts w:ascii="PT Astra Serif" w:hAnsi="PT Astra Serif"/>
          <w:b/>
        </w:rPr>
        <w:t xml:space="preserve"> 10.03.</w:t>
      </w:r>
      <w:r w:rsidR="00FF5309">
        <w:rPr>
          <w:rFonts w:ascii="PT Astra Serif" w:hAnsi="PT Astra Serif"/>
          <w:b/>
        </w:rPr>
        <w:t xml:space="preserve"> 2026</w:t>
      </w:r>
      <w:r w:rsidRPr="00AE0F5F">
        <w:rPr>
          <w:rFonts w:ascii="PT Astra Serif" w:hAnsi="PT Astra Serif"/>
          <w:b/>
        </w:rPr>
        <w:t xml:space="preserve"> года №</w:t>
      </w:r>
      <w:r w:rsidR="0021260D">
        <w:rPr>
          <w:rFonts w:ascii="PT Astra Serif" w:hAnsi="PT Astra Serif"/>
          <w:b/>
        </w:rPr>
        <w:t>1093</w:t>
      </w:r>
    </w:p>
    <w:p w:rsidR="00EC79CD" w:rsidRDefault="00EC79CD" w:rsidP="00EC79CD">
      <w:pPr>
        <w:pStyle w:val="a3"/>
        <w:rPr>
          <w:rFonts w:ascii="PT Astra Serif" w:hAnsi="PT Astra Serif"/>
          <w:b/>
          <w:sz w:val="28"/>
          <w:szCs w:val="28"/>
        </w:rPr>
      </w:pPr>
    </w:p>
    <w:p w:rsidR="00EC79CD" w:rsidRDefault="00EC79CD" w:rsidP="00EC79CD">
      <w:pPr>
        <w:pStyle w:val="a3"/>
        <w:rPr>
          <w:rFonts w:ascii="PT Astra Serif" w:hAnsi="PT Astra Serif"/>
          <w:b/>
          <w:sz w:val="28"/>
          <w:szCs w:val="28"/>
        </w:rPr>
      </w:pPr>
    </w:p>
    <w:p w:rsidR="00AE0F5F" w:rsidRPr="00DE522D" w:rsidRDefault="00AE0F5F" w:rsidP="00AE0F5F">
      <w:pPr>
        <w:jc w:val="both"/>
        <w:rPr>
          <w:b/>
          <w:sz w:val="60"/>
          <w:szCs w:val="60"/>
        </w:rPr>
      </w:pPr>
    </w:p>
    <w:p w:rsidR="00AE0F5F" w:rsidRPr="00412384" w:rsidRDefault="00AE0F5F" w:rsidP="00AE0F5F">
      <w:pPr>
        <w:tabs>
          <w:tab w:val="left" w:pos="1134"/>
        </w:tabs>
        <w:jc w:val="center"/>
        <w:rPr>
          <w:rFonts w:ascii="PT Astra Serif" w:hAnsi="PT Astra Serif"/>
          <w:b/>
          <w:sz w:val="60"/>
          <w:szCs w:val="60"/>
        </w:rPr>
      </w:pPr>
      <w:r w:rsidRPr="00412384">
        <w:rPr>
          <w:rFonts w:ascii="PT Astra Serif" w:hAnsi="PT Astra Serif"/>
          <w:b/>
          <w:sz w:val="60"/>
          <w:szCs w:val="60"/>
        </w:rPr>
        <w:t>ОТЧЕТ</w:t>
      </w:r>
    </w:p>
    <w:p w:rsidR="00AE0F5F" w:rsidRPr="00412384" w:rsidRDefault="00AE0F5F" w:rsidP="00AE0F5F">
      <w:pPr>
        <w:tabs>
          <w:tab w:val="left" w:pos="1134"/>
        </w:tabs>
        <w:jc w:val="center"/>
        <w:rPr>
          <w:rFonts w:ascii="PT Astra Serif" w:hAnsi="PT Astra Serif"/>
          <w:b/>
          <w:sz w:val="60"/>
          <w:szCs w:val="60"/>
        </w:rPr>
      </w:pPr>
      <w:r w:rsidRPr="00412384">
        <w:rPr>
          <w:rFonts w:ascii="PT Astra Serif" w:hAnsi="PT Astra Serif"/>
          <w:b/>
          <w:sz w:val="60"/>
          <w:szCs w:val="60"/>
        </w:rPr>
        <w:t>о работе</w:t>
      </w:r>
      <w:proofErr w:type="gramStart"/>
      <w:r w:rsidRPr="00412384">
        <w:rPr>
          <w:rFonts w:ascii="PT Astra Serif" w:hAnsi="PT Astra Serif"/>
          <w:b/>
          <w:sz w:val="60"/>
          <w:szCs w:val="60"/>
        </w:rPr>
        <w:t xml:space="preserve"> К</w:t>
      </w:r>
      <w:proofErr w:type="gramEnd"/>
      <w:r w:rsidRPr="00412384">
        <w:rPr>
          <w:rFonts w:ascii="PT Astra Serif" w:hAnsi="PT Astra Serif"/>
          <w:b/>
          <w:sz w:val="60"/>
          <w:szCs w:val="60"/>
        </w:rPr>
        <w:t>онтрольно – счетной комиссии Хвалынского муниципального района</w:t>
      </w:r>
      <w:r>
        <w:rPr>
          <w:rFonts w:ascii="PT Astra Serif" w:hAnsi="PT Astra Serif"/>
          <w:b/>
          <w:sz w:val="60"/>
          <w:szCs w:val="60"/>
        </w:rPr>
        <w:t xml:space="preserve"> Саратовской области </w:t>
      </w:r>
      <w:r w:rsidRPr="00412384">
        <w:rPr>
          <w:rFonts w:ascii="PT Astra Serif" w:hAnsi="PT Astra Serif"/>
          <w:b/>
          <w:sz w:val="60"/>
          <w:szCs w:val="60"/>
        </w:rPr>
        <w:t xml:space="preserve"> </w:t>
      </w:r>
    </w:p>
    <w:p w:rsidR="00AE0F5F" w:rsidRPr="00412384" w:rsidRDefault="00AE0F5F" w:rsidP="00AE0F5F">
      <w:pPr>
        <w:tabs>
          <w:tab w:val="left" w:pos="1134"/>
        </w:tabs>
        <w:jc w:val="center"/>
        <w:rPr>
          <w:rFonts w:ascii="PT Astra Serif" w:hAnsi="PT Astra Serif"/>
          <w:b/>
          <w:sz w:val="60"/>
          <w:szCs w:val="60"/>
        </w:rPr>
      </w:pPr>
      <w:r w:rsidRPr="00412384">
        <w:rPr>
          <w:rFonts w:ascii="PT Astra Serif" w:hAnsi="PT Astra Serif"/>
          <w:b/>
          <w:sz w:val="60"/>
          <w:szCs w:val="60"/>
        </w:rPr>
        <w:t xml:space="preserve"> за 202</w:t>
      </w:r>
      <w:r w:rsidR="00FF5309">
        <w:rPr>
          <w:rFonts w:ascii="PT Astra Serif" w:hAnsi="PT Astra Serif"/>
          <w:b/>
          <w:sz w:val="60"/>
          <w:szCs w:val="60"/>
        </w:rPr>
        <w:t>5</w:t>
      </w:r>
      <w:r w:rsidRPr="00412384">
        <w:rPr>
          <w:rFonts w:ascii="PT Astra Serif" w:hAnsi="PT Astra Serif"/>
          <w:b/>
          <w:sz w:val="60"/>
          <w:szCs w:val="60"/>
        </w:rPr>
        <w:t xml:space="preserve"> год</w:t>
      </w:r>
    </w:p>
    <w:p w:rsidR="00AE0F5F" w:rsidRPr="00412384" w:rsidRDefault="00AE0F5F" w:rsidP="00AE0F5F">
      <w:pPr>
        <w:tabs>
          <w:tab w:val="left" w:pos="1134"/>
        </w:tabs>
        <w:rPr>
          <w:rFonts w:ascii="PT Astra Serif" w:hAnsi="PT Astra Serif"/>
          <w:sz w:val="20"/>
          <w:szCs w:val="20"/>
        </w:rPr>
      </w:pPr>
    </w:p>
    <w:p w:rsidR="00AE0F5F" w:rsidRPr="007D0C61" w:rsidRDefault="00AE0F5F" w:rsidP="00AE0F5F">
      <w:pPr>
        <w:tabs>
          <w:tab w:val="left" w:pos="1134"/>
        </w:tabs>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Default="00AE0F5F" w:rsidP="00AE0F5F">
      <w:pPr>
        <w:jc w:val="center"/>
        <w:rPr>
          <w:b/>
        </w:rPr>
      </w:pPr>
    </w:p>
    <w:p w:rsidR="00AE0F5F" w:rsidRPr="007D0C61" w:rsidRDefault="00AE0F5F" w:rsidP="00AE0F5F">
      <w:pPr>
        <w:jc w:val="center"/>
        <w:rPr>
          <w:b/>
        </w:rPr>
      </w:pPr>
    </w:p>
    <w:p w:rsidR="00AE0F5F" w:rsidRDefault="00AE0F5F" w:rsidP="00AE0F5F">
      <w:pPr>
        <w:jc w:val="center"/>
        <w:rPr>
          <w:rFonts w:ascii="PT Astra Serif" w:hAnsi="PT Astra Serif"/>
          <w:b/>
        </w:rPr>
      </w:pPr>
    </w:p>
    <w:p w:rsidR="00AE0F5F" w:rsidRDefault="00AE0F5F" w:rsidP="00AE0F5F">
      <w:pPr>
        <w:jc w:val="center"/>
        <w:rPr>
          <w:rFonts w:ascii="PT Astra Serif" w:hAnsi="PT Astra Serif"/>
          <w:b/>
        </w:rPr>
      </w:pPr>
    </w:p>
    <w:p w:rsidR="00AE0F5F" w:rsidRDefault="00AE0F5F" w:rsidP="00AE0F5F">
      <w:pPr>
        <w:jc w:val="center"/>
        <w:rPr>
          <w:rFonts w:ascii="PT Astra Serif" w:hAnsi="PT Astra Serif"/>
          <w:b/>
          <w:szCs w:val="28"/>
        </w:rPr>
      </w:pPr>
    </w:p>
    <w:p w:rsidR="00FF5309" w:rsidRDefault="00FF5309" w:rsidP="00AE0F5F">
      <w:pPr>
        <w:jc w:val="center"/>
        <w:rPr>
          <w:rFonts w:ascii="PT Astra Serif" w:hAnsi="PT Astra Serif"/>
          <w:b/>
          <w:szCs w:val="28"/>
        </w:rPr>
      </w:pPr>
    </w:p>
    <w:p w:rsidR="00FF5309" w:rsidRDefault="00FF5309" w:rsidP="00AE0F5F">
      <w:pPr>
        <w:jc w:val="center"/>
        <w:rPr>
          <w:rFonts w:ascii="PT Astra Serif" w:hAnsi="PT Astra Serif"/>
          <w:b/>
          <w:szCs w:val="28"/>
        </w:rPr>
      </w:pPr>
    </w:p>
    <w:p w:rsidR="00FF5309" w:rsidRDefault="00FF5309" w:rsidP="00AE0F5F">
      <w:pPr>
        <w:jc w:val="center"/>
        <w:rPr>
          <w:rFonts w:ascii="PT Astra Serif" w:hAnsi="PT Astra Serif"/>
          <w:b/>
          <w:szCs w:val="28"/>
        </w:rPr>
      </w:pPr>
    </w:p>
    <w:p w:rsidR="0021260D" w:rsidRDefault="0021260D" w:rsidP="00AE0F5F">
      <w:pPr>
        <w:jc w:val="center"/>
        <w:rPr>
          <w:rFonts w:ascii="PT Astra Serif" w:hAnsi="PT Astra Serif"/>
          <w:b/>
          <w:szCs w:val="28"/>
        </w:rPr>
      </w:pPr>
    </w:p>
    <w:p w:rsidR="0021260D" w:rsidRDefault="0021260D" w:rsidP="00AE0F5F">
      <w:pPr>
        <w:jc w:val="center"/>
        <w:rPr>
          <w:rFonts w:ascii="PT Astra Serif" w:hAnsi="PT Astra Serif"/>
          <w:b/>
          <w:szCs w:val="28"/>
        </w:rPr>
      </w:pPr>
    </w:p>
    <w:p w:rsidR="0021260D" w:rsidRDefault="0021260D" w:rsidP="00AE0F5F">
      <w:pPr>
        <w:jc w:val="center"/>
        <w:rPr>
          <w:rFonts w:ascii="PT Astra Serif" w:hAnsi="PT Astra Serif"/>
          <w:b/>
          <w:szCs w:val="28"/>
        </w:rPr>
      </w:pPr>
    </w:p>
    <w:p w:rsidR="00FF5309" w:rsidRDefault="00FF5309" w:rsidP="00AE0F5F">
      <w:pPr>
        <w:jc w:val="center"/>
        <w:rPr>
          <w:rFonts w:ascii="PT Astra Serif" w:hAnsi="PT Astra Serif"/>
          <w:b/>
          <w:szCs w:val="28"/>
        </w:rPr>
      </w:pPr>
    </w:p>
    <w:p w:rsidR="00FF5309" w:rsidRDefault="00FF5309" w:rsidP="00FF5309">
      <w:pPr>
        <w:jc w:val="center"/>
        <w:rPr>
          <w:rFonts w:ascii="PT Astra Serif" w:hAnsi="PT Astra Serif"/>
          <w:b/>
          <w:szCs w:val="28"/>
        </w:rPr>
      </w:pPr>
      <w:r>
        <w:rPr>
          <w:rFonts w:ascii="PT Astra Serif" w:hAnsi="PT Astra Serif"/>
          <w:b/>
          <w:szCs w:val="28"/>
        </w:rPr>
        <w:t>ОГЛАВЛЕНИЕ</w:t>
      </w:r>
    </w:p>
    <w:p w:rsidR="00FF5309" w:rsidRDefault="00FF5309" w:rsidP="00FF5309">
      <w:pPr>
        <w:pStyle w:val="25"/>
        <w:numPr>
          <w:ilvl w:val="0"/>
          <w:numId w:val="4"/>
        </w:numPr>
        <w:jc w:val="both"/>
        <w:rPr>
          <w:rFonts w:ascii="PT Astra Serif" w:hAnsi="PT Astra Serif"/>
          <w:sz w:val="28"/>
          <w:szCs w:val="28"/>
        </w:rPr>
      </w:pPr>
      <w:r>
        <w:rPr>
          <w:rFonts w:ascii="PT Astra Serif" w:hAnsi="PT Astra Serif"/>
          <w:sz w:val="28"/>
          <w:szCs w:val="28"/>
        </w:rPr>
        <w:t>Основные итоги деятельности…………………………………… ………</w:t>
      </w:r>
      <w:r w:rsidR="00D94F18">
        <w:rPr>
          <w:rFonts w:ascii="PT Astra Serif" w:hAnsi="PT Astra Serif"/>
          <w:sz w:val="28"/>
          <w:szCs w:val="28"/>
        </w:rPr>
        <w:t>…</w:t>
      </w:r>
      <w:r>
        <w:rPr>
          <w:rFonts w:ascii="PT Astra Serif" w:hAnsi="PT Astra Serif"/>
          <w:sz w:val="28"/>
          <w:szCs w:val="28"/>
        </w:rPr>
        <w:t>3</w:t>
      </w:r>
    </w:p>
    <w:p w:rsidR="00FF5309" w:rsidRDefault="00FF5309" w:rsidP="00FF5309">
      <w:pPr>
        <w:pStyle w:val="25"/>
        <w:numPr>
          <w:ilvl w:val="0"/>
          <w:numId w:val="4"/>
        </w:numPr>
        <w:jc w:val="both"/>
        <w:rPr>
          <w:rFonts w:ascii="PT Astra Serif" w:hAnsi="PT Astra Serif"/>
          <w:sz w:val="28"/>
          <w:szCs w:val="28"/>
        </w:rPr>
      </w:pPr>
      <w:r>
        <w:rPr>
          <w:rFonts w:ascii="PT Astra Serif" w:hAnsi="PT Astra Serif"/>
          <w:sz w:val="28"/>
          <w:szCs w:val="28"/>
        </w:rPr>
        <w:t>Контрольная деятельность……………………..….………………………</w:t>
      </w:r>
      <w:r w:rsidR="00D94F18">
        <w:rPr>
          <w:rFonts w:ascii="PT Astra Serif" w:hAnsi="PT Astra Serif"/>
          <w:sz w:val="28"/>
          <w:szCs w:val="28"/>
        </w:rPr>
        <w:t>….</w:t>
      </w:r>
      <w:r>
        <w:rPr>
          <w:rFonts w:ascii="PT Astra Serif" w:hAnsi="PT Astra Serif"/>
          <w:sz w:val="28"/>
          <w:szCs w:val="28"/>
        </w:rPr>
        <w:t>6</w:t>
      </w:r>
    </w:p>
    <w:p w:rsidR="00FF5309" w:rsidRDefault="00FF5309" w:rsidP="00FF5309">
      <w:pPr>
        <w:pStyle w:val="25"/>
        <w:numPr>
          <w:ilvl w:val="0"/>
          <w:numId w:val="4"/>
        </w:numPr>
        <w:rPr>
          <w:rFonts w:ascii="PT Astra Serif" w:hAnsi="PT Astra Serif"/>
          <w:sz w:val="28"/>
          <w:szCs w:val="28"/>
        </w:rPr>
      </w:pPr>
      <w:r>
        <w:rPr>
          <w:rFonts w:ascii="PT Astra Serif" w:hAnsi="PT Astra Serif"/>
          <w:sz w:val="28"/>
          <w:szCs w:val="28"/>
        </w:rPr>
        <w:t>Экспертно-аналитические мероприятия………....………………………</w:t>
      </w:r>
      <w:r w:rsidR="00D94F18">
        <w:rPr>
          <w:rFonts w:ascii="PT Astra Serif" w:hAnsi="PT Astra Serif"/>
          <w:sz w:val="28"/>
          <w:szCs w:val="28"/>
        </w:rPr>
        <w:t>…</w:t>
      </w:r>
      <w:r>
        <w:rPr>
          <w:rFonts w:ascii="PT Astra Serif" w:hAnsi="PT Astra Serif"/>
          <w:sz w:val="28"/>
          <w:szCs w:val="28"/>
        </w:rPr>
        <w:t>12</w:t>
      </w:r>
    </w:p>
    <w:p w:rsidR="00FF5309" w:rsidRDefault="00FF5309" w:rsidP="00D94F18">
      <w:pPr>
        <w:pStyle w:val="25"/>
        <w:numPr>
          <w:ilvl w:val="1"/>
          <w:numId w:val="4"/>
        </w:numPr>
        <w:ind w:left="0" w:firstLine="0"/>
        <w:rPr>
          <w:rFonts w:ascii="PT Astra Serif" w:hAnsi="PT Astra Serif"/>
          <w:sz w:val="28"/>
          <w:szCs w:val="28"/>
        </w:rPr>
      </w:pPr>
      <w:r>
        <w:rPr>
          <w:rFonts w:ascii="PT Astra Serif" w:hAnsi="PT Astra Serif"/>
          <w:sz w:val="28"/>
          <w:szCs w:val="28"/>
        </w:rPr>
        <w:t>Внешняя проверка годовых отчетов об исполнении бюджетов.…...</w:t>
      </w:r>
      <w:r w:rsidR="00D94F18">
        <w:rPr>
          <w:rFonts w:ascii="PT Astra Serif" w:hAnsi="PT Astra Serif"/>
          <w:sz w:val="28"/>
          <w:szCs w:val="28"/>
        </w:rPr>
        <w:t>.....</w:t>
      </w:r>
      <w:r>
        <w:rPr>
          <w:rFonts w:ascii="PT Astra Serif" w:hAnsi="PT Astra Serif"/>
          <w:sz w:val="28"/>
          <w:szCs w:val="28"/>
        </w:rPr>
        <w:t xml:space="preserve">13 </w:t>
      </w:r>
    </w:p>
    <w:p w:rsidR="00FF5309" w:rsidRDefault="00D94F18" w:rsidP="00D94F18">
      <w:pPr>
        <w:pStyle w:val="25"/>
        <w:spacing w:after="0" w:line="240" w:lineRule="auto"/>
        <w:ind w:left="0"/>
        <w:jc w:val="both"/>
        <w:rPr>
          <w:rFonts w:ascii="PT Astra Serif" w:hAnsi="PT Astra Serif"/>
          <w:sz w:val="28"/>
          <w:szCs w:val="28"/>
        </w:rPr>
      </w:pPr>
      <w:r>
        <w:rPr>
          <w:rFonts w:ascii="PT Astra Serif" w:hAnsi="PT Astra Serif"/>
          <w:sz w:val="28"/>
          <w:szCs w:val="28"/>
        </w:rPr>
        <w:t xml:space="preserve">3.2 </w:t>
      </w:r>
      <w:r w:rsidR="00FF5309">
        <w:rPr>
          <w:rFonts w:ascii="PT Astra Serif" w:hAnsi="PT Astra Serif"/>
          <w:sz w:val="28"/>
          <w:szCs w:val="28"/>
        </w:rPr>
        <w:t xml:space="preserve">Проведение оперативного анализа исполнения и </w:t>
      </w:r>
      <w:proofErr w:type="gramStart"/>
      <w:r w:rsidR="00FF5309">
        <w:rPr>
          <w:rFonts w:ascii="PT Astra Serif" w:hAnsi="PT Astra Serif"/>
          <w:sz w:val="28"/>
          <w:szCs w:val="28"/>
        </w:rPr>
        <w:t>контроля за</w:t>
      </w:r>
      <w:proofErr w:type="gramEnd"/>
      <w:r w:rsidR="00FF5309">
        <w:rPr>
          <w:rFonts w:ascii="PT Astra Serif" w:hAnsi="PT Astra Serif"/>
          <w:sz w:val="28"/>
          <w:szCs w:val="28"/>
        </w:rPr>
        <w:t xml:space="preserve"> организацией исполнения местного бюджета в 2025 году</w:t>
      </w:r>
      <w:r>
        <w:rPr>
          <w:rFonts w:ascii="PT Astra Serif" w:hAnsi="PT Astra Serif"/>
          <w:sz w:val="28"/>
          <w:szCs w:val="28"/>
        </w:rPr>
        <w:t>..</w:t>
      </w:r>
      <w:r w:rsidR="00FF5309">
        <w:rPr>
          <w:rFonts w:ascii="PT Astra Serif" w:hAnsi="PT Astra Serif"/>
          <w:sz w:val="28"/>
          <w:szCs w:val="28"/>
        </w:rPr>
        <w:t>.......…….………..18</w:t>
      </w:r>
    </w:p>
    <w:p w:rsidR="00FF5309" w:rsidRDefault="00FF5309" w:rsidP="00B97331">
      <w:pPr>
        <w:pStyle w:val="aa"/>
        <w:jc w:val="both"/>
        <w:rPr>
          <w:rFonts w:ascii="PT Astra Serif" w:hAnsi="PT Astra Serif"/>
          <w:sz w:val="28"/>
          <w:szCs w:val="28"/>
        </w:rPr>
      </w:pPr>
      <w:r>
        <w:rPr>
          <w:rFonts w:ascii="PT Astra Serif" w:hAnsi="PT Astra Serif"/>
          <w:sz w:val="28"/>
          <w:szCs w:val="28"/>
        </w:rPr>
        <w:t>3.3 Экспертиза проектов решений о внесении изменений в бюджет в 2025 году..............................................................................................</w:t>
      </w:r>
      <w:r w:rsidR="00B97331">
        <w:rPr>
          <w:rFonts w:ascii="PT Astra Serif" w:hAnsi="PT Astra Serif"/>
          <w:sz w:val="28"/>
          <w:szCs w:val="28"/>
        </w:rPr>
        <w:t>.........................</w:t>
      </w:r>
      <w:r>
        <w:rPr>
          <w:rFonts w:ascii="PT Astra Serif" w:hAnsi="PT Astra Serif"/>
          <w:sz w:val="28"/>
          <w:szCs w:val="28"/>
        </w:rPr>
        <w:t>19</w:t>
      </w:r>
    </w:p>
    <w:p w:rsidR="00FF5309" w:rsidRDefault="00FF5309" w:rsidP="00FF5309">
      <w:pPr>
        <w:widowControl/>
        <w:numPr>
          <w:ilvl w:val="0"/>
          <w:numId w:val="4"/>
        </w:numPr>
        <w:autoSpaceDE/>
        <w:autoSpaceDN/>
        <w:rPr>
          <w:rFonts w:ascii="PT Astra Serif" w:hAnsi="PT Astra Serif"/>
          <w:sz w:val="28"/>
          <w:szCs w:val="28"/>
        </w:rPr>
      </w:pPr>
      <w:r>
        <w:rPr>
          <w:rFonts w:ascii="PT Astra Serif" w:hAnsi="PT Astra Serif"/>
          <w:sz w:val="28"/>
          <w:szCs w:val="28"/>
        </w:rPr>
        <w:t>Экспертиза проектов нормативных актов…….……...…………………</w:t>
      </w:r>
      <w:r w:rsidR="00B97331">
        <w:rPr>
          <w:rFonts w:ascii="PT Astra Serif" w:hAnsi="PT Astra Serif"/>
          <w:sz w:val="28"/>
          <w:szCs w:val="28"/>
        </w:rPr>
        <w:t>…</w:t>
      </w:r>
      <w:r>
        <w:rPr>
          <w:rFonts w:ascii="PT Astra Serif" w:hAnsi="PT Astra Serif"/>
          <w:sz w:val="28"/>
          <w:szCs w:val="28"/>
        </w:rPr>
        <w:t>..20</w:t>
      </w:r>
    </w:p>
    <w:p w:rsidR="00FF5309" w:rsidRDefault="00FF5309" w:rsidP="00FF5309">
      <w:pPr>
        <w:pStyle w:val="25"/>
        <w:numPr>
          <w:ilvl w:val="0"/>
          <w:numId w:val="4"/>
        </w:numPr>
        <w:rPr>
          <w:rFonts w:ascii="PT Astra Serif" w:hAnsi="PT Astra Serif"/>
          <w:sz w:val="28"/>
          <w:szCs w:val="28"/>
        </w:rPr>
      </w:pPr>
      <w:r>
        <w:rPr>
          <w:rFonts w:ascii="PT Astra Serif" w:hAnsi="PT Astra Serif"/>
          <w:sz w:val="28"/>
          <w:szCs w:val="28"/>
        </w:rPr>
        <w:t>Аудит в сфере закупок…………....…………………………..….........</w:t>
      </w:r>
      <w:r w:rsidR="00B97331">
        <w:rPr>
          <w:rFonts w:ascii="PT Astra Serif" w:hAnsi="PT Astra Serif"/>
          <w:sz w:val="28"/>
          <w:szCs w:val="28"/>
        </w:rPr>
        <w:t>....</w:t>
      </w:r>
      <w:r>
        <w:rPr>
          <w:rFonts w:ascii="PT Astra Serif" w:hAnsi="PT Astra Serif"/>
          <w:sz w:val="28"/>
          <w:szCs w:val="28"/>
        </w:rPr>
        <w:t>......21</w:t>
      </w:r>
    </w:p>
    <w:p w:rsidR="00FF5309" w:rsidRDefault="00FF5309" w:rsidP="00FF5309">
      <w:pPr>
        <w:pStyle w:val="25"/>
        <w:numPr>
          <w:ilvl w:val="0"/>
          <w:numId w:val="4"/>
        </w:numPr>
        <w:jc w:val="both"/>
        <w:rPr>
          <w:rFonts w:ascii="PT Astra Serif" w:hAnsi="PT Astra Serif"/>
          <w:sz w:val="28"/>
          <w:szCs w:val="28"/>
        </w:rPr>
      </w:pPr>
      <w:r>
        <w:rPr>
          <w:rFonts w:ascii="PT Astra Serif" w:hAnsi="PT Astra Serif"/>
          <w:sz w:val="28"/>
          <w:szCs w:val="28"/>
        </w:rPr>
        <w:t>Реализация материалов контрольных и экспертно – аналитических мероприятий ................................................................................................22</w:t>
      </w:r>
    </w:p>
    <w:p w:rsidR="00FF5309" w:rsidRDefault="00FF5309" w:rsidP="00FF5309">
      <w:pPr>
        <w:pStyle w:val="25"/>
        <w:numPr>
          <w:ilvl w:val="0"/>
          <w:numId w:val="4"/>
        </w:numPr>
        <w:spacing w:line="240" w:lineRule="atLeast"/>
        <w:jc w:val="both"/>
        <w:rPr>
          <w:rFonts w:ascii="PT Astra Serif" w:hAnsi="PT Astra Serif"/>
          <w:b/>
          <w:sz w:val="28"/>
          <w:szCs w:val="28"/>
        </w:rPr>
      </w:pPr>
      <w:r>
        <w:rPr>
          <w:rFonts w:ascii="PT Astra Serif" w:hAnsi="PT Astra Serif"/>
          <w:sz w:val="28"/>
          <w:szCs w:val="28"/>
        </w:rPr>
        <w:t xml:space="preserve">Иные результаты работы…................................……………………...…..23 </w:t>
      </w:r>
    </w:p>
    <w:p w:rsidR="00FF5309" w:rsidRDefault="00FF5309" w:rsidP="00FF5309">
      <w:pPr>
        <w:spacing w:line="240" w:lineRule="atLeast"/>
        <w:jc w:val="both"/>
        <w:rPr>
          <w:rFonts w:ascii="PT Astra Serif" w:hAnsi="PT Astra Serif"/>
          <w:sz w:val="28"/>
          <w:szCs w:val="28"/>
        </w:rPr>
      </w:pPr>
      <w:r>
        <w:rPr>
          <w:rFonts w:ascii="PT Astra Serif" w:hAnsi="PT Astra Serif"/>
          <w:b/>
          <w:sz w:val="28"/>
          <w:szCs w:val="28"/>
        </w:rPr>
        <w:t>Приложение №1 «</w:t>
      </w:r>
      <w:r>
        <w:rPr>
          <w:rFonts w:ascii="PT Astra Serif" w:hAnsi="PT Astra Serif"/>
          <w:sz w:val="28"/>
          <w:szCs w:val="28"/>
        </w:rPr>
        <w:t>Основные показатели работы</w:t>
      </w:r>
      <w:proofErr w:type="gramStart"/>
      <w:r>
        <w:rPr>
          <w:rFonts w:ascii="PT Astra Serif" w:hAnsi="PT Astra Serif"/>
          <w:sz w:val="28"/>
          <w:szCs w:val="28"/>
        </w:rPr>
        <w:t xml:space="preserve"> К</w:t>
      </w:r>
      <w:proofErr w:type="gramEnd"/>
      <w:r>
        <w:rPr>
          <w:rFonts w:ascii="PT Astra Serif" w:hAnsi="PT Astra Serif"/>
          <w:sz w:val="28"/>
          <w:szCs w:val="28"/>
        </w:rPr>
        <w:t>онтрольно – счетной комиссии Хвалынского муниципального района в 2023-2025 годах»……..........................................................................................................25</w:t>
      </w:r>
    </w:p>
    <w:p w:rsidR="00FF5309" w:rsidRDefault="00FF5309" w:rsidP="00FF5309">
      <w:pPr>
        <w:jc w:val="both"/>
        <w:rPr>
          <w:rFonts w:ascii="PT Astra Serif" w:hAnsi="PT Astra Serif"/>
          <w:sz w:val="28"/>
          <w:szCs w:val="28"/>
        </w:rPr>
      </w:pPr>
      <w:r>
        <w:rPr>
          <w:rFonts w:ascii="PT Astra Serif" w:hAnsi="PT Astra Serif"/>
          <w:b/>
          <w:sz w:val="28"/>
          <w:szCs w:val="28"/>
        </w:rPr>
        <w:t>Приложение №2 «</w:t>
      </w:r>
      <w:r>
        <w:rPr>
          <w:rFonts w:ascii="PT Astra Serif" w:hAnsi="PT Astra Serif"/>
          <w:sz w:val="28"/>
          <w:szCs w:val="28"/>
        </w:rPr>
        <w:t>Информация о выявленных нарушениях   по результатам контрольных и экспертно-аналитических мероприятий, проведенных Контрольно-счетной комиссией в 2025 году»</w:t>
      </w:r>
      <w:r w:rsidR="00B97331">
        <w:rPr>
          <w:rFonts w:ascii="PT Astra Serif" w:hAnsi="PT Astra Serif"/>
          <w:sz w:val="28"/>
          <w:szCs w:val="28"/>
        </w:rPr>
        <w:t>…</w:t>
      </w:r>
      <w:r>
        <w:rPr>
          <w:rFonts w:ascii="PT Astra Serif" w:hAnsi="PT Astra Serif"/>
          <w:sz w:val="28"/>
          <w:szCs w:val="28"/>
        </w:rPr>
        <w:t>….............................……..…27</w:t>
      </w:r>
    </w:p>
    <w:p w:rsidR="00FF5309" w:rsidRDefault="00FF5309" w:rsidP="00FF5309">
      <w:pPr>
        <w:jc w:val="both"/>
        <w:rPr>
          <w:rFonts w:ascii="PT Astra Serif" w:hAnsi="PT Astra Serif"/>
          <w:sz w:val="28"/>
          <w:szCs w:val="28"/>
        </w:rPr>
      </w:pPr>
      <w:r>
        <w:rPr>
          <w:rFonts w:ascii="PT Astra Serif" w:hAnsi="PT Astra Serif"/>
          <w:b/>
          <w:sz w:val="28"/>
          <w:szCs w:val="28"/>
        </w:rPr>
        <w:t xml:space="preserve">Приложение №3 </w:t>
      </w:r>
      <w:r>
        <w:rPr>
          <w:rFonts w:ascii="PT Astra Serif" w:hAnsi="PT Astra Serif"/>
          <w:sz w:val="28"/>
          <w:szCs w:val="28"/>
        </w:rPr>
        <w:t>"Информация о мерах, принятых по результатам проведенных контрольных и экспертно-аналитических мероприятий</w:t>
      </w:r>
      <w:proofErr w:type="gramStart"/>
      <w:r>
        <w:rPr>
          <w:rFonts w:ascii="PT Astra Serif" w:hAnsi="PT Astra Serif"/>
          <w:sz w:val="28"/>
          <w:szCs w:val="28"/>
        </w:rPr>
        <w:t xml:space="preserve"> К</w:t>
      </w:r>
      <w:proofErr w:type="gramEnd"/>
      <w:r>
        <w:rPr>
          <w:rFonts w:ascii="PT Astra Serif" w:hAnsi="PT Astra Serif"/>
          <w:sz w:val="28"/>
          <w:szCs w:val="28"/>
        </w:rPr>
        <w:t xml:space="preserve">онтрольно - счетной комиссии Хвалынского муниципального района Саратовской </w:t>
      </w:r>
      <w:r w:rsidR="00B97331">
        <w:rPr>
          <w:rFonts w:ascii="PT Astra Serif" w:hAnsi="PT Astra Serif"/>
          <w:sz w:val="28"/>
          <w:szCs w:val="28"/>
        </w:rPr>
        <w:t>о</w:t>
      </w:r>
      <w:r>
        <w:rPr>
          <w:rFonts w:ascii="PT Astra Serif" w:hAnsi="PT Astra Serif"/>
          <w:sz w:val="28"/>
          <w:szCs w:val="28"/>
        </w:rPr>
        <w:t>бласти"………………</w:t>
      </w:r>
      <w:r w:rsidR="00B97331">
        <w:rPr>
          <w:rFonts w:ascii="PT Astra Serif" w:hAnsi="PT Astra Serif"/>
          <w:sz w:val="28"/>
          <w:szCs w:val="28"/>
        </w:rPr>
        <w:t xml:space="preserve">…………………………..  </w:t>
      </w:r>
      <w:r>
        <w:rPr>
          <w:rFonts w:ascii="PT Astra Serif" w:hAnsi="PT Astra Serif"/>
          <w:sz w:val="28"/>
          <w:szCs w:val="28"/>
        </w:rPr>
        <w:t>……………..29</w:t>
      </w:r>
    </w:p>
    <w:p w:rsidR="00FF5309" w:rsidRDefault="00FF5309" w:rsidP="00FF5309">
      <w:pPr>
        <w:rPr>
          <w:sz w:val="28"/>
          <w:szCs w:val="28"/>
        </w:rPr>
      </w:pPr>
    </w:p>
    <w:p w:rsidR="00FF5309" w:rsidRDefault="00FF5309" w:rsidP="00FF5309">
      <w:pPr>
        <w:rPr>
          <w:sz w:val="28"/>
          <w:szCs w:val="28"/>
        </w:rPr>
      </w:pPr>
    </w:p>
    <w:p w:rsidR="00FF5309" w:rsidRDefault="00FF5309" w:rsidP="00FF5309">
      <w:pPr>
        <w:rPr>
          <w:sz w:val="28"/>
          <w:szCs w:val="28"/>
        </w:rPr>
      </w:pPr>
    </w:p>
    <w:p w:rsidR="00FF5309" w:rsidRDefault="00FF5309" w:rsidP="00FF5309">
      <w:pPr>
        <w:rPr>
          <w:sz w:val="28"/>
          <w:szCs w:val="28"/>
        </w:rPr>
      </w:pPr>
    </w:p>
    <w:p w:rsidR="00FF5309" w:rsidRDefault="00FF5309" w:rsidP="00FF5309">
      <w:pPr>
        <w:rPr>
          <w:sz w:val="28"/>
          <w:szCs w:val="28"/>
        </w:rPr>
      </w:pPr>
    </w:p>
    <w:p w:rsidR="00FF5309" w:rsidRDefault="00FF5309" w:rsidP="00FF5309">
      <w:pPr>
        <w:rPr>
          <w:sz w:val="28"/>
          <w:szCs w:val="28"/>
        </w:rPr>
      </w:pPr>
    </w:p>
    <w:p w:rsidR="00FF5309" w:rsidRDefault="00FF5309" w:rsidP="00FF5309">
      <w:pPr>
        <w:rPr>
          <w:sz w:val="28"/>
          <w:szCs w:val="28"/>
        </w:rPr>
      </w:pPr>
    </w:p>
    <w:p w:rsidR="00FF5309" w:rsidRDefault="00FF5309" w:rsidP="00FF5309">
      <w:pPr>
        <w:rPr>
          <w:sz w:val="28"/>
          <w:szCs w:val="28"/>
        </w:rPr>
      </w:pPr>
    </w:p>
    <w:p w:rsidR="00B97331" w:rsidRDefault="00B97331" w:rsidP="00FF5309">
      <w:pPr>
        <w:rPr>
          <w:sz w:val="28"/>
          <w:szCs w:val="28"/>
        </w:rPr>
      </w:pPr>
    </w:p>
    <w:p w:rsidR="00B97331" w:rsidRDefault="00B97331" w:rsidP="00FF5309">
      <w:pPr>
        <w:rPr>
          <w:sz w:val="28"/>
          <w:szCs w:val="28"/>
        </w:rPr>
      </w:pPr>
    </w:p>
    <w:p w:rsidR="00B97331" w:rsidRDefault="00B97331" w:rsidP="00FF5309">
      <w:pPr>
        <w:rPr>
          <w:sz w:val="28"/>
          <w:szCs w:val="28"/>
        </w:rPr>
      </w:pPr>
    </w:p>
    <w:p w:rsidR="00B97331" w:rsidRDefault="00B97331" w:rsidP="00FF5309">
      <w:pPr>
        <w:rPr>
          <w:sz w:val="28"/>
          <w:szCs w:val="28"/>
        </w:rPr>
      </w:pPr>
    </w:p>
    <w:p w:rsidR="00B97331" w:rsidRDefault="00B97331" w:rsidP="00FF5309">
      <w:pPr>
        <w:rPr>
          <w:sz w:val="28"/>
          <w:szCs w:val="28"/>
        </w:rPr>
      </w:pPr>
    </w:p>
    <w:p w:rsidR="00B97331" w:rsidRDefault="00B97331" w:rsidP="00FF5309">
      <w:pPr>
        <w:rPr>
          <w:sz w:val="28"/>
          <w:szCs w:val="28"/>
        </w:rPr>
      </w:pPr>
    </w:p>
    <w:p w:rsidR="00B97331" w:rsidRDefault="00B97331" w:rsidP="00FF5309">
      <w:pPr>
        <w:rPr>
          <w:sz w:val="28"/>
          <w:szCs w:val="28"/>
        </w:rPr>
      </w:pPr>
    </w:p>
    <w:p w:rsidR="00B97331" w:rsidRDefault="00B97331" w:rsidP="00FF5309">
      <w:pPr>
        <w:rPr>
          <w:sz w:val="28"/>
          <w:szCs w:val="28"/>
        </w:rPr>
      </w:pPr>
    </w:p>
    <w:p w:rsidR="0021260D" w:rsidRDefault="0021260D" w:rsidP="00FF5309">
      <w:pPr>
        <w:rPr>
          <w:sz w:val="28"/>
          <w:szCs w:val="28"/>
        </w:rPr>
      </w:pPr>
    </w:p>
    <w:p w:rsidR="00B97331" w:rsidRDefault="00B97331" w:rsidP="00FF5309">
      <w:pPr>
        <w:rPr>
          <w:sz w:val="28"/>
          <w:szCs w:val="28"/>
        </w:rPr>
      </w:pPr>
    </w:p>
    <w:p w:rsidR="00FF5309" w:rsidRDefault="00FF5309" w:rsidP="00FF5309">
      <w:pPr>
        <w:jc w:val="center"/>
        <w:rPr>
          <w:rFonts w:ascii="PT Astra Serif" w:hAnsi="PT Astra Serif"/>
          <w:b/>
          <w:sz w:val="28"/>
          <w:szCs w:val="28"/>
        </w:rPr>
      </w:pPr>
      <w:r>
        <w:rPr>
          <w:rFonts w:ascii="PT Astra Serif" w:hAnsi="PT Astra Serif"/>
          <w:b/>
          <w:sz w:val="28"/>
          <w:szCs w:val="28"/>
        </w:rPr>
        <w:lastRenderedPageBreak/>
        <w:t>1.Основные итоги деятельности</w:t>
      </w:r>
    </w:p>
    <w:p w:rsidR="00FF5309" w:rsidRDefault="00FF5309" w:rsidP="00FF5309">
      <w:pPr>
        <w:jc w:val="both"/>
        <w:rPr>
          <w:rFonts w:ascii="PT Astra Serif" w:hAnsi="PT Astra Serif"/>
          <w:sz w:val="28"/>
          <w:szCs w:val="28"/>
        </w:rPr>
      </w:pPr>
      <w:r>
        <w:rPr>
          <w:rFonts w:ascii="PT Astra Serif" w:hAnsi="PT Astra Serif"/>
          <w:sz w:val="28"/>
          <w:szCs w:val="28"/>
        </w:rPr>
        <w:t xml:space="preserve">          Настоящий отчет о деятельности</w:t>
      </w:r>
      <w:proofErr w:type="gramStart"/>
      <w:r>
        <w:rPr>
          <w:rFonts w:ascii="PT Astra Serif" w:hAnsi="PT Astra Serif"/>
          <w:sz w:val="28"/>
          <w:szCs w:val="28"/>
        </w:rPr>
        <w:t xml:space="preserve"> К</w:t>
      </w:r>
      <w:proofErr w:type="gramEnd"/>
      <w:r>
        <w:rPr>
          <w:rFonts w:ascii="PT Astra Serif" w:hAnsi="PT Astra Serif"/>
          <w:sz w:val="28"/>
          <w:szCs w:val="28"/>
        </w:rPr>
        <w:t>онтрольно – счетной комиссии Хвалынского муниципального района Саратовской области (далее – КСК ХМР) в 2025 году подготовлен на основании ст. 14 Положения о Контрольно – счетной комиссии Хвалынского муниципального района, утвержденного  Решением Собрания Хвалынского муниципального района от 18.11.2021 N 491 «О создании Контрольно-счетной комиссии Хвалынского муниципального района Саратовской области», с учетом требований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Стандартом СОД-2 «Подготовка отчета о работе</w:t>
      </w:r>
      <w:proofErr w:type="gramStart"/>
      <w:r>
        <w:rPr>
          <w:rFonts w:ascii="PT Astra Serif" w:hAnsi="PT Astra Serif"/>
          <w:sz w:val="28"/>
          <w:szCs w:val="28"/>
        </w:rPr>
        <w:t xml:space="preserve"> К</w:t>
      </w:r>
      <w:proofErr w:type="gramEnd"/>
      <w:r>
        <w:rPr>
          <w:rFonts w:ascii="PT Astra Serif" w:hAnsi="PT Astra Serif"/>
          <w:sz w:val="28"/>
          <w:szCs w:val="28"/>
        </w:rPr>
        <w:t>онтрольно - счетной комиссии Хвалынского муниципального района Саратовской области». В отчете представлены основные итоги деятельности Контрольно-счетной комиссии по реализации задач, возложенных на контрольно-счетные органы.</w:t>
      </w:r>
    </w:p>
    <w:p w:rsidR="00FF5309" w:rsidRDefault="00FF5309" w:rsidP="00FF5309">
      <w:pPr>
        <w:pStyle w:val="ConsPlusNormal"/>
        <w:tabs>
          <w:tab w:val="left" w:pos="709"/>
        </w:tabs>
        <w:ind w:right="-2"/>
        <w:jc w:val="both"/>
        <w:rPr>
          <w:rFonts w:ascii="PT Astra Serif" w:hAnsi="PT Astra Serif"/>
          <w:sz w:val="28"/>
          <w:szCs w:val="28"/>
        </w:rPr>
      </w:pPr>
      <w:r>
        <w:rPr>
          <w:rFonts w:ascii="PT Astra Serif" w:hAnsi="PT Astra Serif"/>
          <w:sz w:val="28"/>
          <w:szCs w:val="28"/>
        </w:rPr>
        <w:t xml:space="preserve">        </w:t>
      </w:r>
      <w:proofErr w:type="gramStart"/>
      <w:r>
        <w:rPr>
          <w:rFonts w:ascii="PT Astra Serif" w:hAnsi="PT Astra Serif"/>
          <w:sz w:val="28"/>
          <w:szCs w:val="28"/>
        </w:rPr>
        <w:t>В 2025 году КСК ХМР наряду с полномочиями органа внешнего муниципального финансового контроля Хвалынского муниципального района, осуществлялись полномочия Контрольно-счетной комиссии муниципального образования город Хвалынск и Контрольно-счетных комиссий муниципальных образований района, переданные в рамках заключенных Соглашений на основании решений Собрания Хвалынского муниципального района, Совета МО город Хвалынск и Советов 6 муниципальных образований района.</w:t>
      </w:r>
      <w:proofErr w:type="gramEnd"/>
    </w:p>
    <w:p w:rsidR="00FF5309" w:rsidRDefault="00FF5309" w:rsidP="00FF5309">
      <w:pPr>
        <w:pStyle w:val="ConsPlusNormal"/>
        <w:tabs>
          <w:tab w:val="left" w:pos="709"/>
        </w:tabs>
        <w:ind w:right="-2"/>
        <w:jc w:val="both"/>
        <w:rPr>
          <w:rFonts w:ascii="PT Astra Serif" w:hAnsi="PT Astra Serif"/>
          <w:sz w:val="28"/>
          <w:szCs w:val="28"/>
        </w:rPr>
      </w:pPr>
      <w:r>
        <w:rPr>
          <w:rFonts w:ascii="PT Astra Serif" w:hAnsi="PT Astra Serif"/>
          <w:sz w:val="28"/>
          <w:szCs w:val="28"/>
        </w:rPr>
        <w:tab/>
      </w:r>
      <w:proofErr w:type="gramStart"/>
      <w:r>
        <w:rPr>
          <w:rFonts w:ascii="PT Astra Serif" w:hAnsi="PT Astra Serif"/>
          <w:sz w:val="28"/>
          <w:szCs w:val="28"/>
        </w:rPr>
        <w:t>Межбюджетные трансферты, перечисленные в исполнение Соглашения о передаче КСК ХМР на осуществление полномочий Контрольно-счетной комиссии города Хвалынска и 6 поселений Хвалынского района были</w:t>
      </w:r>
      <w:proofErr w:type="gramEnd"/>
      <w:r>
        <w:rPr>
          <w:rFonts w:ascii="PT Astra Serif" w:hAnsi="PT Astra Serif"/>
          <w:sz w:val="28"/>
          <w:szCs w:val="28"/>
        </w:rPr>
        <w:t xml:space="preserve"> направлены в полном объеме на следующие мероприятия: обучение должностных лиц, на приобретение радиотелефона, заправку картриджей, на приобретение бумаги и канцелярских товаров.</w:t>
      </w:r>
    </w:p>
    <w:p w:rsidR="00FF5309" w:rsidRDefault="00FF5309" w:rsidP="00FF5309">
      <w:pPr>
        <w:pStyle w:val="ConsPlusNormal"/>
        <w:tabs>
          <w:tab w:val="left" w:pos="709"/>
        </w:tabs>
        <w:ind w:right="-2"/>
        <w:jc w:val="both"/>
        <w:rPr>
          <w:rFonts w:ascii="PT Astra Serif" w:hAnsi="PT Astra Serif" w:cs="Times New Roman"/>
          <w:sz w:val="28"/>
          <w:szCs w:val="28"/>
        </w:rPr>
      </w:pPr>
      <w:r>
        <w:rPr>
          <w:rFonts w:ascii="PT Astra Serif" w:hAnsi="PT Astra Serif" w:cs="Times New Roman"/>
          <w:sz w:val="28"/>
          <w:szCs w:val="28"/>
        </w:rPr>
        <w:t xml:space="preserve">         Контрольно-счетная комиссия обладает правами юридического лица, имеет гербовую печать и официальный бланк со своим наименованием и с изображением герба Хвалынского муниципального района.  </w:t>
      </w:r>
    </w:p>
    <w:p w:rsidR="00FF5309" w:rsidRDefault="00FF5309" w:rsidP="00FF5309">
      <w:pPr>
        <w:pStyle w:val="ConsPlusNormal"/>
        <w:ind w:right="-2"/>
        <w:jc w:val="both"/>
        <w:rPr>
          <w:rFonts w:ascii="PT Astra Serif" w:hAnsi="PT Astra Serif"/>
          <w:sz w:val="28"/>
          <w:szCs w:val="28"/>
        </w:rPr>
      </w:pPr>
      <w:r>
        <w:rPr>
          <w:rFonts w:ascii="PT Astra Serif" w:hAnsi="PT Astra Serif" w:cs="Times New Roman"/>
          <w:sz w:val="28"/>
          <w:szCs w:val="28"/>
        </w:rPr>
        <w:t xml:space="preserve">     </w:t>
      </w:r>
      <w:r>
        <w:rPr>
          <w:rFonts w:ascii="PT Astra Serif" w:hAnsi="PT Astra Serif"/>
        </w:rPr>
        <w:t xml:space="preserve">    </w:t>
      </w:r>
      <w:r>
        <w:rPr>
          <w:rFonts w:ascii="PT Astra Serif" w:hAnsi="PT Astra Serif"/>
          <w:sz w:val="28"/>
          <w:szCs w:val="28"/>
        </w:rPr>
        <w:t xml:space="preserve"> Деятельность Контрольно-счетной комиссии осуществлялась в соответствии с планом, утвержденным распоряжением председателя Контрольно-счетной комиссии. Основу плана работы составили контрольные и экспертно-аналитические мероприятия. Во исполнение полномочий Контрольно-счетной комиссией проведено:</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- 3 </w:t>
      </w:r>
      <w:r>
        <w:rPr>
          <w:rFonts w:ascii="PT Astra Serif" w:hAnsi="PT Astra Serif"/>
          <w:b/>
          <w:sz w:val="28"/>
          <w:szCs w:val="28"/>
        </w:rPr>
        <w:t>контрольных</w:t>
      </w:r>
      <w:r>
        <w:rPr>
          <w:rFonts w:ascii="PT Astra Serif" w:hAnsi="PT Astra Serif"/>
          <w:sz w:val="28"/>
          <w:szCs w:val="28"/>
        </w:rPr>
        <w:t xml:space="preserve"> мероприятия (в одном мероприятии включен аудит закупок товаров, работ и услуг в рамках Федерального закона №44-ФЗ);</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- 15 </w:t>
      </w:r>
      <w:r>
        <w:rPr>
          <w:rFonts w:ascii="PT Astra Serif" w:hAnsi="PT Astra Serif"/>
          <w:b/>
          <w:sz w:val="28"/>
          <w:szCs w:val="28"/>
        </w:rPr>
        <w:t>экспертно - аналитических</w:t>
      </w:r>
      <w:r>
        <w:rPr>
          <w:rFonts w:ascii="PT Astra Serif" w:hAnsi="PT Astra Serif"/>
          <w:sz w:val="28"/>
          <w:szCs w:val="28"/>
        </w:rPr>
        <w:t xml:space="preserve"> мероприятий, из них:</w:t>
      </w:r>
    </w:p>
    <w:p w:rsidR="00FF5309" w:rsidRDefault="00FF5309" w:rsidP="00FF5309">
      <w:pPr>
        <w:pStyle w:val="ConsPlusNormal"/>
        <w:numPr>
          <w:ilvl w:val="0"/>
          <w:numId w:val="24"/>
        </w:numPr>
        <w:ind w:right="-2"/>
        <w:jc w:val="both"/>
        <w:rPr>
          <w:rFonts w:ascii="PT Astra Serif" w:hAnsi="PT Astra Serif"/>
          <w:sz w:val="28"/>
          <w:szCs w:val="28"/>
        </w:rPr>
      </w:pPr>
      <w:r>
        <w:rPr>
          <w:rFonts w:ascii="PT Astra Serif" w:hAnsi="PT Astra Serif"/>
          <w:sz w:val="28"/>
          <w:szCs w:val="28"/>
        </w:rPr>
        <w:t>6 мероприятий - мониторинг исполнения бюджета в 2025 году (поквартально район и город);</w:t>
      </w:r>
    </w:p>
    <w:p w:rsidR="00FF5309" w:rsidRDefault="00FF5309" w:rsidP="00FF5309">
      <w:pPr>
        <w:pStyle w:val="ConsPlusNormal"/>
        <w:numPr>
          <w:ilvl w:val="0"/>
          <w:numId w:val="24"/>
        </w:numPr>
        <w:ind w:right="-2"/>
        <w:jc w:val="both"/>
        <w:rPr>
          <w:rFonts w:ascii="PT Astra Serif" w:hAnsi="PT Astra Serif"/>
          <w:sz w:val="28"/>
          <w:szCs w:val="28"/>
        </w:rPr>
      </w:pPr>
      <w:r>
        <w:rPr>
          <w:rFonts w:ascii="PT Astra Serif" w:hAnsi="PT Astra Serif"/>
          <w:sz w:val="28"/>
          <w:szCs w:val="28"/>
        </w:rPr>
        <w:lastRenderedPageBreak/>
        <w:t>8 мероприятий - внешние проверки годового отчета об исполнении бюджета за 2024 год, в том числе внешние проверки бюджетной отчетности главных администраторов бюджетных средств;</w:t>
      </w:r>
    </w:p>
    <w:p w:rsidR="00FF5309" w:rsidRDefault="00FF5309" w:rsidP="00FF5309">
      <w:pPr>
        <w:pStyle w:val="ConsPlusNormal"/>
        <w:numPr>
          <w:ilvl w:val="0"/>
          <w:numId w:val="24"/>
        </w:numPr>
        <w:ind w:right="-2"/>
        <w:jc w:val="both"/>
        <w:rPr>
          <w:rFonts w:ascii="PT Astra Serif" w:hAnsi="PT Astra Serif"/>
          <w:sz w:val="28"/>
          <w:szCs w:val="28"/>
        </w:rPr>
      </w:pPr>
      <w:r>
        <w:rPr>
          <w:rFonts w:ascii="PT Astra Serif" w:hAnsi="PT Astra Serif"/>
          <w:sz w:val="28"/>
          <w:szCs w:val="28"/>
        </w:rPr>
        <w:t>1 - аудит закупок товаров работ, услуг в рамках Федерального закона №44-ФЗ.</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  количество проведенных </w:t>
      </w:r>
      <w:r>
        <w:rPr>
          <w:rFonts w:ascii="PT Astra Serif" w:hAnsi="PT Astra Serif"/>
          <w:b/>
          <w:sz w:val="28"/>
          <w:szCs w:val="28"/>
        </w:rPr>
        <w:t>экспертиз проектов МПА</w:t>
      </w:r>
      <w:r>
        <w:rPr>
          <w:rFonts w:ascii="PT Astra Serif" w:hAnsi="PT Astra Serif"/>
          <w:sz w:val="28"/>
          <w:szCs w:val="28"/>
        </w:rPr>
        <w:t xml:space="preserve"> составило:</w:t>
      </w:r>
    </w:p>
    <w:p w:rsidR="00FF5309" w:rsidRDefault="00FF5309" w:rsidP="00FF5309">
      <w:pPr>
        <w:pStyle w:val="ConsPlusNormal"/>
        <w:numPr>
          <w:ilvl w:val="0"/>
          <w:numId w:val="25"/>
        </w:numPr>
        <w:ind w:right="-2"/>
        <w:jc w:val="both"/>
        <w:rPr>
          <w:rFonts w:ascii="PT Astra Serif" w:hAnsi="PT Astra Serif"/>
          <w:sz w:val="28"/>
          <w:szCs w:val="28"/>
        </w:rPr>
      </w:pPr>
      <w:r>
        <w:rPr>
          <w:rFonts w:ascii="PT Astra Serif" w:hAnsi="PT Astra Serif"/>
          <w:sz w:val="28"/>
          <w:szCs w:val="28"/>
        </w:rPr>
        <w:t>8 экспертиз проектов местного бюджета в целях проверки и анализа обоснованности их показателей на 2026 год и плановый период 2027-2028 годов, в том числе по соглашениям с поселениями;</w:t>
      </w:r>
    </w:p>
    <w:p w:rsidR="00FF5309" w:rsidRDefault="00FF5309" w:rsidP="00FF5309">
      <w:pPr>
        <w:pStyle w:val="ConsPlusNormal"/>
        <w:numPr>
          <w:ilvl w:val="0"/>
          <w:numId w:val="25"/>
        </w:numPr>
        <w:ind w:right="-2"/>
        <w:jc w:val="both"/>
        <w:rPr>
          <w:rFonts w:ascii="PT Astra Serif" w:hAnsi="PT Astra Serif"/>
          <w:sz w:val="28"/>
          <w:szCs w:val="28"/>
        </w:rPr>
      </w:pPr>
      <w:r>
        <w:rPr>
          <w:rFonts w:ascii="PT Astra Serif" w:hAnsi="PT Astra Serif"/>
          <w:sz w:val="28"/>
          <w:szCs w:val="28"/>
        </w:rPr>
        <w:t xml:space="preserve">32 экспертизы проектов муниципальных программ, в том числе 11 по МО г. Хвалынск; также проведена экспертиза 7 проектов муниципальных программ сельских поселений, представленных с проектами бюджета на очередной финансовый год и плановый период, результаты экспертизы с рекомендациями были включены в заключения к проектам бюджетов; </w:t>
      </w:r>
    </w:p>
    <w:p w:rsidR="00FF5309" w:rsidRDefault="00FF5309" w:rsidP="00FF5309">
      <w:pPr>
        <w:pStyle w:val="ConsPlusNormal"/>
        <w:numPr>
          <w:ilvl w:val="0"/>
          <w:numId w:val="25"/>
        </w:numPr>
        <w:ind w:right="-2"/>
        <w:jc w:val="both"/>
        <w:rPr>
          <w:rFonts w:ascii="PT Astra Serif" w:hAnsi="PT Astra Serif"/>
          <w:sz w:val="28"/>
          <w:szCs w:val="28"/>
        </w:rPr>
      </w:pPr>
      <w:r>
        <w:rPr>
          <w:rFonts w:ascii="PT Astra Serif" w:hAnsi="PT Astra Serif"/>
          <w:sz w:val="28"/>
          <w:szCs w:val="28"/>
        </w:rPr>
        <w:t>1 экспертиза проекта МПА от Управления образования, касающегося расходной части бюджета;</w:t>
      </w:r>
    </w:p>
    <w:p w:rsidR="00FF5309" w:rsidRDefault="00FF5309" w:rsidP="00FF5309">
      <w:pPr>
        <w:pStyle w:val="ConsPlusNormal"/>
        <w:numPr>
          <w:ilvl w:val="0"/>
          <w:numId w:val="25"/>
        </w:numPr>
        <w:ind w:right="-2"/>
        <w:jc w:val="both"/>
        <w:rPr>
          <w:rFonts w:ascii="PT Astra Serif" w:hAnsi="PT Astra Serif"/>
          <w:sz w:val="28"/>
          <w:szCs w:val="28"/>
        </w:rPr>
      </w:pPr>
      <w:r>
        <w:rPr>
          <w:rFonts w:ascii="PT Astra Serif" w:hAnsi="PT Astra Serif"/>
          <w:sz w:val="28"/>
          <w:szCs w:val="28"/>
        </w:rPr>
        <w:t>20 экспертиз проектов решений на внесение изменений и дополнений в бюджет, в том числе 11 из них по бюджету МО город Хвалынск;</w:t>
      </w:r>
    </w:p>
    <w:p w:rsidR="00FF5309" w:rsidRDefault="00FF5309" w:rsidP="00FF5309">
      <w:pPr>
        <w:pStyle w:val="ConsPlusNormal"/>
        <w:numPr>
          <w:ilvl w:val="0"/>
          <w:numId w:val="25"/>
        </w:numPr>
        <w:ind w:right="-2"/>
        <w:jc w:val="both"/>
        <w:rPr>
          <w:rFonts w:ascii="PT Astra Serif" w:hAnsi="PT Astra Serif"/>
          <w:sz w:val="28"/>
          <w:szCs w:val="28"/>
        </w:rPr>
      </w:pPr>
      <w:r>
        <w:rPr>
          <w:rFonts w:ascii="PT Astra Serif" w:hAnsi="PT Astra Serif"/>
          <w:sz w:val="28"/>
          <w:szCs w:val="28"/>
        </w:rPr>
        <w:t>подготовлено 29 оперативных информационных писем об исполнении районного и городского бюджетов и информации по результатам проведенных проверок для объектов проверок и их вышестоящих учреждений.</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        Общий объем проверенных в 2025 году бюджетных средств составил </w:t>
      </w:r>
      <w:r>
        <w:rPr>
          <w:rFonts w:ascii="PT Astra Serif" w:hAnsi="PT Astra Serif"/>
          <w:b/>
          <w:bCs/>
          <w:sz w:val="28"/>
          <w:szCs w:val="28"/>
        </w:rPr>
        <w:t>988441,9</w:t>
      </w:r>
      <w:r>
        <w:rPr>
          <w:rFonts w:ascii="PT Astra Serif" w:hAnsi="PT Astra Serif"/>
          <w:sz w:val="28"/>
          <w:szCs w:val="28"/>
        </w:rPr>
        <w:t xml:space="preserve"> тыс. руб.</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        Общая сумма выявленных финансово-бюджетных нарушений и недостатков составила </w:t>
      </w:r>
      <w:r>
        <w:rPr>
          <w:rFonts w:ascii="PT Astra Serif" w:hAnsi="PT Astra Serif"/>
          <w:b/>
          <w:sz w:val="28"/>
          <w:szCs w:val="28"/>
        </w:rPr>
        <w:t xml:space="preserve">55329,2 </w:t>
      </w:r>
      <w:r>
        <w:rPr>
          <w:rFonts w:ascii="PT Astra Serif" w:hAnsi="PT Astra Serif"/>
          <w:sz w:val="28"/>
          <w:szCs w:val="28"/>
        </w:rPr>
        <w:t xml:space="preserve">тыс. рублей </w:t>
      </w:r>
      <w:r>
        <w:rPr>
          <w:rFonts w:ascii="PT Astra Serif" w:hAnsi="PT Astra Serif"/>
          <w:b/>
          <w:bCs/>
          <w:sz w:val="28"/>
          <w:szCs w:val="28"/>
        </w:rPr>
        <w:t>(261</w:t>
      </w:r>
      <w:r>
        <w:rPr>
          <w:rFonts w:ascii="PT Astra Serif" w:hAnsi="PT Astra Serif"/>
          <w:sz w:val="28"/>
          <w:szCs w:val="28"/>
        </w:rPr>
        <w:t xml:space="preserve"> </w:t>
      </w:r>
      <w:proofErr w:type="spellStart"/>
      <w:proofErr w:type="gramStart"/>
      <w:r>
        <w:rPr>
          <w:rFonts w:ascii="PT Astra Serif" w:hAnsi="PT Astra Serif"/>
          <w:sz w:val="28"/>
          <w:szCs w:val="28"/>
        </w:rPr>
        <w:t>шт</w:t>
      </w:r>
      <w:proofErr w:type="spellEnd"/>
      <w:proofErr w:type="gramEnd"/>
      <w:r>
        <w:rPr>
          <w:rFonts w:ascii="PT Astra Serif" w:hAnsi="PT Astra Serif"/>
          <w:sz w:val="28"/>
          <w:szCs w:val="28"/>
        </w:rPr>
        <w:t>), из них:</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 нарушения при формировании и исполнении бюджетов – </w:t>
      </w:r>
      <w:r>
        <w:rPr>
          <w:rFonts w:ascii="PT Astra Serif" w:hAnsi="PT Astra Serif"/>
          <w:b/>
          <w:sz w:val="28"/>
          <w:szCs w:val="28"/>
        </w:rPr>
        <w:t>44378,0</w:t>
      </w:r>
      <w:r>
        <w:rPr>
          <w:rFonts w:ascii="PT Astra Serif" w:hAnsi="PT Astra Serif"/>
          <w:sz w:val="28"/>
          <w:szCs w:val="28"/>
        </w:rPr>
        <w:t xml:space="preserve"> тыс. руб. (</w:t>
      </w:r>
      <w:r>
        <w:rPr>
          <w:rFonts w:ascii="PT Astra Serif" w:hAnsi="PT Astra Serif"/>
          <w:b/>
          <w:bCs/>
          <w:sz w:val="28"/>
          <w:szCs w:val="28"/>
        </w:rPr>
        <w:t>51</w:t>
      </w:r>
      <w:r>
        <w:rPr>
          <w:rFonts w:ascii="PT Astra Serif" w:hAnsi="PT Astra Serif"/>
          <w:sz w:val="28"/>
          <w:szCs w:val="28"/>
        </w:rPr>
        <w:t xml:space="preserve"> шт.);</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-нарушения ведения бухгалтерского учета, составления и представления бухгалтерской (финансовой) отчетности-  </w:t>
      </w:r>
      <w:r>
        <w:rPr>
          <w:rFonts w:ascii="PT Astra Serif" w:hAnsi="PT Astra Serif"/>
          <w:b/>
          <w:sz w:val="28"/>
          <w:szCs w:val="28"/>
        </w:rPr>
        <w:t>7151,6</w:t>
      </w:r>
      <w:r>
        <w:rPr>
          <w:rFonts w:ascii="PT Astra Serif" w:hAnsi="PT Astra Serif"/>
          <w:sz w:val="28"/>
          <w:szCs w:val="28"/>
        </w:rPr>
        <w:t xml:space="preserve"> тыс. руб. (</w:t>
      </w:r>
      <w:r>
        <w:rPr>
          <w:rFonts w:ascii="PT Astra Serif" w:hAnsi="PT Astra Serif"/>
          <w:b/>
          <w:bCs/>
          <w:sz w:val="28"/>
          <w:szCs w:val="28"/>
        </w:rPr>
        <w:t>20</w:t>
      </w:r>
      <w:r>
        <w:rPr>
          <w:rFonts w:ascii="PT Astra Serif" w:hAnsi="PT Astra Serif"/>
          <w:sz w:val="28"/>
          <w:szCs w:val="28"/>
        </w:rPr>
        <w:t xml:space="preserve"> шт.);</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-нарушения в сфере закупок – </w:t>
      </w:r>
      <w:r>
        <w:rPr>
          <w:rFonts w:ascii="PT Astra Serif" w:hAnsi="PT Astra Serif"/>
          <w:b/>
          <w:sz w:val="28"/>
          <w:szCs w:val="28"/>
        </w:rPr>
        <w:t>2061,2</w:t>
      </w:r>
      <w:r>
        <w:rPr>
          <w:rFonts w:ascii="PT Astra Serif" w:hAnsi="PT Astra Serif"/>
          <w:sz w:val="28"/>
          <w:szCs w:val="28"/>
        </w:rPr>
        <w:t xml:space="preserve"> тыс</w:t>
      </w:r>
      <w:proofErr w:type="gramStart"/>
      <w:r>
        <w:rPr>
          <w:rFonts w:ascii="PT Astra Serif" w:hAnsi="PT Astra Serif"/>
          <w:sz w:val="28"/>
          <w:szCs w:val="28"/>
        </w:rPr>
        <w:t>.р</w:t>
      </w:r>
      <w:proofErr w:type="gramEnd"/>
      <w:r>
        <w:rPr>
          <w:rFonts w:ascii="PT Astra Serif" w:hAnsi="PT Astra Serif"/>
          <w:sz w:val="28"/>
          <w:szCs w:val="28"/>
        </w:rPr>
        <w:t>уб.(</w:t>
      </w:r>
      <w:r>
        <w:rPr>
          <w:rFonts w:ascii="PT Astra Serif" w:hAnsi="PT Astra Serif"/>
          <w:b/>
          <w:bCs/>
          <w:sz w:val="28"/>
          <w:szCs w:val="28"/>
        </w:rPr>
        <w:t>19</w:t>
      </w:r>
      <w:r>
        <w:rPr>
          <w:rFonts w:ascii="PT Astra Serif" w:hAnsi="PT Astra Serif"/>
          <w:sz w:val="28"/>
          <w:szCs w:val="28"/>
        </w:rPr>
        <w:t xml:space="preserve"> шт.);</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-нарушения по управлению имуществом - </w:t>
      </w:r>
      <w:r>
        <w:rPr>
          <w:rFonts w:ascii="PT Astra Serif" w:hAnsi="PT Astra Serif"/>
          <w:b/>
          <w:bCs/>
          <w:sz w:val="28"/>
          <w:szCs w:val="28"/>
        </w:rPr>
        <w:t xml:space="preserve">0,0 </w:t>
      </w:r>
      <w:r>
        <w:rPr>
          <w:rFonts w:ascii="PT Astra Serif" w:hAnsi="PT Astra Serif"/>
          <w:sz w:val="28"/>
          <w:szCs w:val="28"/>
        </w:rPr>
        <w:t>тыс</w:t>
      </w:r>
      <w:proofErr w:type="gramStart"/>
      <w:r>
        <w:rPr>
          <w:rFonts w:ascii="PT Astra Serif" w:hAnsi="PT Astra Serif"/>
          <w:sz w:val="28"/>
          <w:szCs w:val="28"/>
        </w:rPr>
        <w:t>.р</w:t>
      </w:r>
      <w:proofErr w:type="gramEnd"/>
      <w:r>
        <w:rPr>
          <w:rFonts w:ascii="PT Astra Serif" w:hAnsi="PT Astra Serif"/>
          <w:sz w:val="28"/>
          <w:szCs w:val="28"/>
        </w:rPr>
        <w:t>уб. (</w:t>
      </w:r>
      <w:r>
        <w:rPr>
          <w:rFonts w:ascii="PT Astra Serif" w:hAnsi="PT Astra Serif"/>
          <w:b/>
          <w:bCs/>
          <w:sz w:val="28"/>
          <w:szCs w:val="28"/>
        </w:rPr>
        <w:t>3</w:t>
      </w:r>
      <w:r>
        <w:rPr>
          <w:rFonts w:ascii="PT Astra Serif" w:hAnsi="PT Astra Serif"/>
          <w:sz w:val="28"/>
          <w:szCs w:val="28"/>
        </w:rPr>
        <w:t xml:space="preserve"> шт.);</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 выявлено </w:t>
      </w:r>
      <w:r>
        <w:rPr>
          <w:rFonts w:ascii="PT Astra Serif" w:hAnsi="PT Astra Serif"/>
          <w:b/>
          <w:bCs/>
          <w:sz w:val="28"/>
          <w:szCs w:val="28"/>
        </w:rPr>
        <w:t>168</w:t>
      </w:r>
      <w:r>
        <w:rPr>
          <w:rFonts w:ascii="PT Astra Serif" w:hAnsi="PT Astra Serif"/>
          <w:sz w:val="28"/>
          <w:szCs w:val="28"/>
        </w:rPr>
        <w:t xml:space="preserve"> прочих нарушений, не имеющих стоимостную оценку, в том числе необоснованно выплачено средств в сумме </w:t>
      </w:r>
      <w:r>
        <w:rPr>
          <w:rFonts w:ascii="PT Astra Serif" w:hAnsi="PT Astra Serif"/>
          <w:b/>
          <w:sz w:val="28"/>
          <w:szCs w:val="28"/>
        </w:rPr>
        <w:t>1738,</w:t>
      </w:r>
      <w:r>
        <w:rPr>
          <w:rFonts w:ascii="PT Astra Serif" w:hAnsi="PT Astra Serif"/>
          <w:sz w:val="28"/>
          <w:szCs w:val="28"/>
        </w:rPr>
        <w:t>4 тыс</w:t>
      </w:r>
      <w:proofErr w:type="gramStart"/>
      <w:r>
        <w:rPr>
          <w:rFonts w:ascii="PT Astra Serif" w:hAnsi="PT Astra Serif"/>
          <w:sz w:val="28"/>
          <w:szCs w:val="28"/>
        </w:rPr>
        <w:t>.р</w:t>
      </w:r>
      <w:proofErr w:type="gramEnd"/>
      <w:r>
        <w:rPr>
          <w:rFonts w:ascii="PT Astra Serif" w:hAnsi="PT Astra Serif"/>
          <w:sz w:val="28"/>
          <w:szCs w:val="28"/>
        </w:rPr>
        <w:t>уб. (включены в общую сумму нарушений).</w:t>
      </w:r>
    </w:p>
    <w:p w:rsidR="00FF5309" w:rsidRDefault="00FF5309" w:rsidP="00FF5309">
      <w:pPr>
        <w:pStyle w:val="ConsPlusNormal"/>
        <w:ind w:right="-2" w:firstLine="708"/>
        <w:jc w:val="both"/>
        <w:rPr>
          <w:rFonts w:ascii="PT Astra Serif" w:hAnsi="PT Astra Serif"/>
          <w:i/>
          <w:sz w:val="28"/>
          <w:szCs w:val="28"/>
        </w:rPr>
      </w:pPr>
      <w:proofErr w:type="gramStart"/>
      <w:r>
        <w:rPr>
          <w:rFonts w:ascii="PT Astra Serif" w:hAnsi="PT Astra Serif"/>
          <w:i/>
          <w:sz w:val="28"/>
          <w:szCs w:val="28"/>
        </w:rPr>
        <w:t>В категорию «Прочие нарушения» были отнесены нарушения, установленные при проведении проверки исполнения бюджетов Хвалынского муниципального района за 2024 год, а также  годовой бюджетной отчетности, и при проведении контрольных мероприятий (составление форм бюджетной отчетности с нарушениями установленных требований к их заполнению, нарушения которые выразились в неправильном указании наименования КЦСР, КВР, не все реквизиты заполнены в формах отчетности и документах, отсутствовали некоторые</w:t>
      </w:r>
      <w:proofErr w:type="gramEnd"/>
      <w:r>
        <w:rPr>
          <w:rFonts w:ascii="PT Astra Serif" w:hAnsi="PT Astra Serif"/>
          <w:i/>
          <w:sz w:val="28"/>
          <w:szCs w:val="28"/>
        </w:rPr>
        <w:t xml:space="preserve"> формы отчетности, </w:t>
      </w:r>
      <w:r>
        <w:rPr>
          <w:rFonts w:ascii="PT Astra Serif" w:hAnsi="PT Astra Serif"/>
          <w:i/>
          <w:sz w:val="28"/>
          <w:szCs w:val="28"/>
        </w:rPr>
        <w:lastRenderedPageBreak/>
        <w:t xml:space="preserve">предусмотренные законодательством, неправильный учет основных средств, нарушения при начислении амортизации, недостатки </w:t>
      </w:r>
      <w:proofErr w:type="gramStart"/>
      <w:r>
        <w:rPr>
          <w:rFonts w:ascii="PT Astra Serif" w:hAnsi="PT Astra Serif"/>
          <w:i/>
          <w:sz w:val="28"/>
          <w:szCs w:val="28"/>
        </w:rPr>
        <w:t>в</w:t>
      </w:r>
      <w:proofErr w:type="gramEnd"/>
      <w:r>
        <w:rPr>
          <w:rFonts w:ascii="PT Astra Serif" w:hAnsi="PT Astra Serif"/>
          <w:i/>
          <w:sz w:val="28"/>
          <w:szCs w:val="28"/>
        </w:rPr>
        <w:t xml:space="preserve"> действующих НПА и т.д.).    </w:t>
      </w:r>
    </w:p>
    <w:p w:rsidR="00FF5309" w:rsidRDefault="00FF5309" w:rsidP="00FF5309">
      <w:pPr>
        <w:adjustRightInd w:val="0"/>
        <w:ind w:right="-2" w:firstLine="708"/>
        <w:jc w:val="both"/>
        <w:rPr>
          <w:rFonts w:ascii="PT Astra Serif" w:hAnsi="PT Astra Serif" w:cs="Arial"/>
          <w:sz w:val="28"/>
          <w:szCs w:val="28"/>
        </w:rPr>
      </w:pPr>
      <w:r>
        <w:rPr>
          <w:rFonts w:ascii="PT Astra Serif" w:hAnsi="PT Astra Serif" w:cs="Arial"/>
          <w:sz w:val="28"/>
          <w:szCs w:val="28"/>
        </w:rPr>
        <w:t xml:space="preserve">Неэффективно использованы средства в размере – </w:t>
      </w:r>
      <w:r>
        <w:rPr>
          <w:rFonts w:ascii="PT Astra Serif" w:hAnsi="PT Astra Serif" w:cs="Arial"/>
          <w:b/>
          <w:sz w:val="28"/>
          <w:szCs w:val="28"/>
        </w:rPr>
        <w:t>5816,8</w:t>
      </w:r>
      <w:r>
        <w:rPr>
          <w:rFonts w:ascii="PT Astra Serif" w:hAnsi="PT Astra Serif" w:cs="Arial"/>
          <w:sz w:val="28"/>
          <w:szCs w:val="28"/>
        </w:rPr>
        <w:t xml:space="preserve"> тыс. руб.</w:t>
      </w:r>
    </w:p>
    <w:p w:rsidR="00FF5309" w:rsidRDefault="00FF5309" w:rsidP="00FF5309">
      <w:pPr>
        <w:pStyle w:val="ConsPlusNormal"/>
        <w:ind w:right="-2" w:firstLine="708"/>
        <w:jc w:val="both"/>
        <w:rPr>
          <w:rFonts w:ascii="PT Astra Serif" w:hAnsi="PT Astra Serif"/>
          <w:sz w:val="28"/>
          <w:szCs w:val="28"/>
        </w:rPr>
      </w:pPr>
      <w:r>
        <w:rPr>
          <w:rFonts w:ascii="PT Astra Serif" w:hAnsi="PT Astra Serif"/>
          <w:sz w:val="28"/>
          <w:szCs w:val="28"/>
        </w:rPr>
        <w:t xml:space="preserve">Всего устранено </w:t>
      </w:r>
      <w:r>
        <w:rPr>
          <w:rFonts w:ascii="PT Astra Serif" w:hAnsi="PT Astra Serif"/>
          <w:b/>
          <w:bCs/>
          <w:sz w:val="28"/>
          <w:szCs w:val="28"/>
        </w:rPr>
        <w:t>97</w:t>
      </w:r>
      <w:r>
        <w:rPr>
          <w:rFonts w:ascii="PT Astra Serif" w:hAnsi="PT Astra Serif"/>
          <w:sz w:val="28"/>
          <w:szCs w:val="28"/>
        </w:rPr>
        <w:t xml:space="preserve"> нарушений на сумму </w:t>
      </w:r>
      <w:r>
        <w:rPr>
          <w:rFonts w:ascii="PT Astra Serif" w:hAnsi="PT Astra Serif"/>
          <w:b/>
          <w:bCs/>
          <w:sz w:val="28"/>
          <w:szCs w:val="28"/>
        </w:rPr>
        <w:t>7166,40</w:t>
      </w:r>
      <w:r>
        <w:rPr>
          <w:rFonts w:ascii="PT Astra Serif" w:hAnsi="PT Astra Serif"/>
          <w:sz w:val="28"/>
          <w:szCs w:val="28"/>
        </w:rPr>
        <w:t xml:space="preserve"> тыс</w:t>
      </w:r>
      <w:proofErr w:type="gramStart"/>
      <w:r>
        <w:rPr>
          <w:rFonts w:ascii="PT Astra Serif" w:hAnsi="PT Astra Serif"/>
          <w:sz w:val="28"/>
          <w:szCs w:val="28"/>
        </w:rPr>
        <w:t>.р</w:t>
      </w:r>
      <w:proofErr w:type="gramEnd"/>
      <w:r>
        <w:rPr>
          <w:rFonts w:ascii="PT Astra Serif" w:hAnsi="PT Astra Serif"/>
          <w:sz w:val="28"/>
          <w:szCs w:val="28"/>
        </w:rPr>
        <w:t>уб.. в основной массе это нарушения из числа «прочих».</w:t>
      </w:r>
    </w:p>
    <w:p w:rsidR="00FF5309" w:rsidRDefault="00FF5309" w:rsidP="00FF5309">
      <w:pPr>
        <w:pStyle w:val="ConsPlusNormal"/>
        <w:ind w:right="-2"/>
        <w:jc w:val="both"/>
        <w:rPr>
          <w:rFonts w:ascii="PT Astra Serif" w:hAnsi="PT Astra Serif"/>
          <w:sz w:val="28"/>
          <w:szCs w:val="28"/>
        </w:rPr>
      </w:pPr>
      <w:r>
        <w:rPr>
          <w:rFonts w:ascii="PT Astra Serif" w:hAnsi="PT Astra Serif"/>
          <w:sz w:val="28"/>
          <w:szCs w:val="28"/>
        </w:rPr>
        <w:t xml:space="preserve">             </w:t>
      </w:r>
      <w:proofErr w:type="gramStart"/>
      <w:r>
        <w:rPr>
          <w:rFonts w:ascii="PT Astra Serif" w:hAnsi="PT Astra Serif"/>
          <w:sz w:val="28"/>
          <w:szCs w:val="28"/>
        </w:rPr>
        <w:t>По результатам проведенных контрольных и экспертно-аналитических мероприятий за 2025 год КСК ХМР внесены 16 представлений объектам проверок для рассмотрения и устранения выявленных нарушений, из которых 13 частично выполнены (нарушения, которые невозможно устранить.</w:t>
      </w:r>
      <w:proofErr w:type="gramEnd"/>
      <w:r>
        <w:rPr>
          <w:rFonts w:ascii="PT Astra Serif" w:hAnsi="PT Astra Serif"/>
          <w:sz w:val="28"/>
          <w:szCs w:val="28"/>
        </w:rPr>
        <w:t xml:space="preserve"> Объектами проверок были рассмотрены, приняты к сведению для дальнейшей работы. Проверками были охвачены 12 объектов на территории муниципального района.</w:t>
      </w:r>
      <w:r>
        <w:t xml:space="preserve"> </w:t>
      </w:r>
      <w:r>
        <w:rPr>
          <w:rFonts w:ascii="PT Astra Serif" w:hAnsi="PT Astra Serif"/>
          <w:sz w:val="28"/>
          <w:szCs w:val="28"/>
        </w:rPr>
        <w:t>При рассмотрении выявленных нарушений к дисциплинарной о</w:t>
      </w:r>
      <w:r w:rsidR="00A40F90">
        <w:rPr>
          <w:rFonts w:ascii="PT Astra Serif" w:hAnsi="PT Astra Serif"/>
          <w:sz w:val="28"/>
          <w:szCs w:val="28"/>
        </w:rPr>
        <w:t>тветственности было привлечено 5</w:t>
      </w:r>
      <w:r>
        <w:rPr>
          <w:rFonts w:ascii="PT Astra Serif" w:hAnsi="PT Astra Serif"/>
          <w:sz w:val="28"/>
          <w:szCs w:val="28"/>
        </w:rPr>
        <w:t xml:space="preserve"> должностных лиц, допустивших нарушения (1 должностному лицу был объявлен выговор, 4 лицам </w:t>
      </w:r>
      <w:proofErr w:type="gramStart"/>
      <w:r>
        <w:rPr>
          <w:rFonts w:ascii="PT Astra Serif" w:hAnsi="PT Astra Serif"/>
          <w:sz w:val="28"/>
          <w:szCs w:val="28"/>
        </w:rPr>
        <w:t>–в</w:t>
      </w:r>
      <w:proofErr w:type="gramEnd"/>
      <w:r>
        <w:rPr>
          <w:rFonts w:ascii="PT Astra Serif" w:hAnsi="PT Astra Serif"/>
          <w:sz w:val="28"/>
          <w:szCs w:val="28"/>
        </w:rPr>
        <w:t xml:space="preserve">ынесены замечания). </w:t>
      </w:r>
    </w:p>
    <w:p w:rsidR="00FF5309" w:rsidRDefault="00FF5309" w:rsidP="00FF5309">
      <w:pPr>
        <w:pStyle w:val="aa"/>
        <w:tabs>
          <w:tab w:val="left" w:pos="709"/>
        </w:tabs>
        <w:jc w:val="both"/>
        <w:rPr>
          <w:rFonts w:ascii="PT Astra Serif" w:hAnsi="PT Astra Serif"/>
          <w:sz w:val="28"/>
          <w:szCs w:val="28"/>
        </w:rPr>
      </w:pPr>
      <w:r>
        <w:rPr>
          <w:rFonts w:ascii="PT Astra Serif" w:hAnsi="PT Astra Serif"/>
          <w:sz w:val="28"/>
          <w:szCs w:val="28"/>
        </w:rPr>
        <w:t xml:space="preserve">       </w:t>
      </w:r>
      <w:proofErr w:type="gramStart"/>
      <w:r>
        <w:rPr>
          <w:rFonts w:ascii="PT Astra Serif" w:hAnsi="PT Astra Serif"/>
          <w:sz w:val="28"/>
          <w:szCs w:val="28"/>
        </w:rPr>
        <w:t>В целях реализации установленного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принципа гласности деятельности контрольно-счетных органов, информация о результатах проверок, отчеты об экспертно-аналитической работе публиковались на официальном сайте администрации Хвалынского муниципального района в разделе Контрольно-счетной комиссии, что делало открытыми и доступными результаты работы КСК ХМР для широкой общественности.</w:t>
      </w:r>
      <w:proofErr w:type="gramEnd"/>
    </w:p>
    <w:p w:rsidR="00FF5309" w:rsidRDefault="00FF5309" w:rsidP="00FF5309">
      <w:pPr>
        <w:suppressAutoHyphens/>
        <w:ind w:firstLine="540"/>
        <w:jc w:val="both"/>
        <w:rPr>
          <w:rFonts w:ascii="PT Astra Serif" w:hAnsi="PT Astra Serif"/>
          <w:color w:val="222222"/>
          <w:sz w:val="28"/>
          <w:szCs w:val="28"/>
          <w:shd w:val="clear" w:color="auto" w:fill="FFFFFF"/>
        </w:rPr>
      </w:pPr>
      <w:r>
        <w:rPr>
          <w:rFonts w:ascii="PT Astra Serif" w:hAnsi="PT Astra Serif"/>
          <w:sz w:val="28"/>
          <w:szCs w:val="28"/>
          <w:shd w:val="clear" w:color="auto" w:fill="FFFFFF"/>
        </w:rPr>
        <w:t xml:space="preserve">Информация о результатах проведенных контрольных мероприятий, экспертные заключения по отчетам об исполнении бюджетов Хвалынского муниципального района, МО город Хвалынск направлялись в представительные и исполнительные органы власти Хвалынского муниципального района, муниципального образования город Хвалынск. </w:t>
      </w:r>
    </w:p>
    <w:p w:rsidR="00FF5309" w:rsidRDefault="00FF5309" w:rsidP="00FF5309">
      <w:pPr>
        <w:pStyle w:val="aa"/>
        <w:jc w:val="both"/>
        <w:rPr>
          <w:rFonts w:ascii="PT Astra Serif" w:hAnsi="PT Astra Serif"/>
          <w:color w:val="222222"/>
          <w:sz w:val="28"/>
          <w:szCs w:val="28"/>
          <w:shd w:val="clear" w:color="auto" w:fill="FFFFFF"/>
        </w:rPr>
      </w:pPr>
      <w:r>
        <w:t xml:space="preserve">            </w:t>
      </w:r>
      <w:r>
        <w:rPr>
          <w:rFonts w:ascii="PT Astra Serif" w:hAnsi="PT Astra Serif"/>
          <w:sz w:val="28"/>
          <w:szCs w:val="28"/>
        </w:rPr>
        <w:t xml:space="preserve">В отчетном периоде должностные лица Контрольно-счетной комиссии принимали участие в заседаниях Собрания Хвалынского муниципального района, Совета муниципального образования город Хвалынск, рабочих группах и совещаниях по вопросам исполнения районного бюджета и бюджета муниципального образования город Хвалынск, а также распоряжения муниципальной собственностью. </w:t>
      </w:r>
      <w:r>
        <w:rPr>
          <w:rFonts w:ascii="PT Astra Serif" w:hAnsi="PT Astra Serif"/>
          <w:color w:val="222222"/>
          <w:sz w:val="28"/>
          <w:szCs w:val="28"/>
          <w:shd w:val="clear" w:color="auto" w:fill="FFFFFF"/>
        </w:rPr>
        <w:t>Участвовали в работе межведомственной комиссии по разработке проектов бюджета района и бюджета муниципального образования город Хвалынск на 2026 год и плановый период 2027-2028 годов, в публичных слушаниях по отчету об исполнении бюджета района за 2024 год, по отчету об исполнении бюджета муниципального образования город Хвалынск за 2024 год.</w:t>
      </w:r>
      <w:r>
        <w:rPr>
          <w:rFonts w:ascii="PT Astra Serif" w:hAnsi="PT Astra Serif"/>
          <w:sz w:val="28"/>
          <w:szCs w:val="28"/>
        </w:rPr>
        <w:t xml:space="preserve"> </w:t>
      </w:r>
      <w:r>
        <w:rPr>
          <w:rFonts w:ascii="PT Astra Serif" w:hAnsi="PT Astra Serif"/>
          <w:color w:val="222222"/>
          <w:sz w:val="28"/>
          <w:szCs w:val="28"/>
          <w:shd w:val="clear" w:color="auto" w:fill="FFFFFF"/>
        </w:rPr>
        <w:t xml:space="preserve"> </w:t>
      </w:r>
    </w:p>
    <w:p w:rsidR="00FF5309" w:rsidRDefault="00FF5309" w:rsidP="00FF5309">
      <w:pPr>
        <w:suppressAutoHyphens/>
        <w:spacing w:before="120"/>
        <w:ind w:firstLine="539"/>
        <w:jc w:val="both"/>
        <w:rPr>
          <w:rFonts w:ascii="PT Astra Serif" w:hAnsi="PT Astra Serif"/>
          <w:sz w:val="28"/>
          <w:szCs w:val="28"/>
        </w:rPr>
      </w:pPr>
      <w:r>
        <w:rPr>
          <w:rFonts w:ascii="PT Astra Serif" w:hAnsi="PT Astra Serif"/>
          <w:sz w:val="28"/>
          <w:szCs w:val="28"/>
        </w:rPr>
        <w:t xml:space="preserve"> Контрольно-счетная комиссия является членом Совета контрольно-счётных органов Саратовской области, участие в котором способствует укреплению сотрудничества контрольно-счётных органов области, </w:t>
      </w:r>
      <w:r>
        <w:rPr>
          <w:rFonts w:ascii="PT Astra Serif" w:hAnsi="PT Astra Serif"/>
          <w:sz w:val="28"/>
          <w:szCs w:val="28"/>
        </w:rPr>
        <w:lastRenderedPageBreak/>
        <w:t xml:space="preserve">выработке единых подходов к организации контрольных и экспертно-аналитических мероприятий, разработке и внедрению единой системы контроля, методологии и методического обеспечения деятельности. </w:t>
      </w:r>
    </w:p>
    <w:p w:rsidR="00FF5309" w:rsidRDefault="00FF5309" w:rsidP="00FF5309">
      <w:pPr>
        <w:pStyle w:val="aa"/>
        <w:jc w:val="both"/>
        <w:rPr>
          <w:rFonts w:ascii="PT Astra Serif" w:hAnsi="PT Astra Serif"/>
          <w:sz w:val="28"/>
          <w:szCs w:val="28"/>
        </w:rPr>
      </w:pPr>
      <w:r>
        <w:rPr>
          <w:rFonts w:ascii="PT Astra Serif" w:hAnsi="PT Astra Serif"/>
          <w:sz w:val="28"/>
          <w:szCs w:val="28"/>
        </w:rPr>
        <w:t xml:space="preserve">          Деятельность</w:t>
      </w:r>
      <w:proofErr w:type="gramStart"/>
      <w:r>
        <w:rPr>
          <w:rFonts w:ascii="PT Astra Serif" w:hAnsi="PT Astra Serif"/>
          <w:sz w:val="28"/>
          <w:szCs w:val="28"/>
        </w:rPr>
        <w:t xml:space="preserve"> К</w:t>
      </w:r>
      <w:proofErr w:type="gramEnd"/>
      <w:r>
        <w:rPr>
          <w:rFonts w:ascii="PT Astra Serif" w:hAnsi="PT Astra Serif"/>
          <w:sz w:val="28"/>
          <w:szCs w:val="28"/>
        </w:rPr>
        <w:t xml:space="preserve">онтрольно – счетной комиссии в 2025 году была направлена на выявление и предотвращение финансовых нарушений при использовании бюджетных средств и муниципальной собственности. </w:t>
      </w:r>
    </w:p>
    <w:p w:rsidR="00FF5309" w:rsidRDefault="00FF5309" w:rsidP="00FF5309">
      <w:pPr>
        <w:tabs>
          <w:tab w:val="left" w:pos="0"/>
        </w:tabs>
        <w:ind w:firstLine="709"/>
        <w:jc w:val="both"/>
        <w:rPr>
          <w:rFonts w:ascii="PT Astra Serif" w:hAnsi="PT Astra Serif"/>
          <w:sz w:val="28"/>
          <w:szCs w:val="28"/>
        </w:rPr>
      </w:pPr>
      <w:r>
        <w:rPr>
          <w:rFonts w:ascii="PT Astra Serif" w:hAnsi="PT Astra Serif"/>
          <w:sz w:val="28"/>
          <w:szCs w:val="28"/>
        </w:rPr>
        <w:t>В 2025 году был вновь разработан 1 Стандарт организации деятельности: СФК-12 – «Осуществление контроля за соблюдением установленного порядка управления и распоряжения муниципальным имуществом Хвалынского муниципального района и оценка эффективности формирования, управления и распоряжения им», актуализирован 1 Стандарт - СФК</w:t>
      </w:r>
      <w:proofErr w:type="gramStart"/>
      <w:r>
        <w:rPr>
          <w:rFonts w:ascii="PT Astra Serif" w:hAnsi="PT Astra Serif"/>
          <w:sz w:val="28"/>
          <w:szCs w:val="28"/>
        </w:rPr>
        <w:t>2</w:t>
      </w:r>
      <w:proofErr w:type="gramEnd"/>
      <w:r>
        <w:rPr>
          <w:rFonts w:ascii="PT Astra Serif" w:hAnsi="PT Astra Serif"/>
          <w:sz w:val="28"/>
          <w:szCs w:val="28"/>
        </w:rPr>
        <w:t xml:space="preserve"> «Общие правила проведения контрольных мероприятий». </w:t>
      </w:r>
    </w:p>
    <w:p w:rsidR="00FF5309" w:rsidRDefault="00FF5309" w:rsidP="00FF5309">
      <w:pPr>
        <w:pStyle w:val="aa"/>
        <w:jc w:val="both"/>
        <w:rPr>
          <w:rFonts w:ascii="PT Astra Serif" w:hAnsi="PT Astra Serif"/>
          <w:sz w:val="28"/>
          <w:szCs w:val="28"/>
        </w:rPr>
      </w:pPr>
      <w:r>
        <w:rPr>
          <w:rFonts w:ascii="PT Astra Serif" w:hAnsi="PT Astra Serif"/>
          <w:sz w:val="28"/>
          <w:szCs w:val="28"/>
        </w:rPr>
        <w:t xml:space="preserve">          Основные показатели работы КСК ХМР за 2025 год представлены в Приложении 1, информация о выявленных нарушениях по результатам контрольных и экспертно – аналитических мероприятий, проведенных</w:t>
      </w:r>
      <w:proofErr w:type="gramStart"/>
      <w:r>
        <w:rPr>
          <w:rFonts w:ascii="PT Astra Serif" w:hAnsi="PT Astra Serif"/>
          <w:sz w:val="28"/>
          <w:szCs w:val="28"/>
        </w:rPr>
        <w:t xml:space="preserve"> К</w:t>
      </w:r>
      <w:proofErr w:type="gramEnd"/>
      <w:r>
        <w:rPr>
          <w:rFonts w:ascii="PT Astra Serif" w:hAnsi="PT Astra Serif"/>
          <w:sz w:val="28"/>
          <w:szCs w:val="28"/>
        </w:rPr>
        <w:t>онтрольно – счетной комиссией в 2025 году - в Приложении 2.</w:t>
      </w:r>
    </w:p>
    <w:p w:rsidR="00FF5309" w:rsidRDefault="00FF5309" w:rsidP="00FF5309">
      <w:pPr>
        <w:pStyle w:val="aa"/>
        <w:jc w:val="both"/>
        <w:rPr>
          <w:rFonts w:ascii="PT Astra Serif" w:hAnsi="PT Astra Serif"/>
          <w:sz w:val="28"/>
          <w:szCs w:val="28"/>
        </w:rPr>
      </w:pPr>
    </w:p>
    <w:p w:rsidR="00FF5309" w:rsidRDefault="00FF5309" w:rsidP="00FF5309">
      <w:pPr>
        <w:pStyle w:val="aa"/>
        <w:jc w:val="center"/>
        <w:rPr>
          <w:rFonts w:ascii="PT Astra Serif" w:hAnsi="PT Astra Serif"/>
          <w:b/>
          <w:sz w:val="28"/>
          <w:szCs w:val="28"/>
        </w:rPr>
      </w:pPr>
      <w:r>
        <w:rPr>
          <w:rFonts w:ascii="PT Astra Serif" w:hAnsi="PT Astra Serif"/>
          <w:b/>
          <w:sz w:val="28"/>
          <w:szCs w:val="28"/>
        </w:rPr>
        <w:t>2. Контрольная деятельность</w:t>
      </w:r>
    </w:p>
    <w:p w:rsidR="00FF5309" w:rsidRDefault="00FF5309" w:rsidP="00FF5309">
      <w:pPr>
        <w:pStyle w:val="aa"/>
        <w:ind w:firstLine="708"/>
        <w:jc w:val="both"/>
        <w:rPr>
          <w:rFonts w:ascii="PT Astra Serif" w:hAnsi="PT Astra Serif"/>
          <w:b/>
          <w:sz w:val="28"/>
          <w:szCs w:val="28"/>
        </w:rPr>
      </w:pPr>
      <w:r>
        <w:rPr>
          <w:rFonts w:ascii="PT Astra Serif" w:hAnsi="PT Astra Serif"/>
          <w:bCs/>
          <w:sz w:val="28"/>
          <w:szCs w:val="28"/>
        </w:rPr>
        <w:t xml:space="preserve">В рамках контрольной деятельности при осуществлении собственных полномочий были проведены 3 мероприятия: </w:t>
      </w:r>
    </w:p>
    <w:p w:rsidR="00FF5309" w:rsidRDefault="00FF5309" w:rsidP="00FF5309">
      <w:pPr>
        <w:pStyle w:val="aa"/>
        <w:jc w:val="both"/>
        <w:rPr>
          <w:rFonts w:ascii="PT Astra Serif" w:hAnsi="PT Astra Serif"/>
          <w:sz w:val="28"/>
          <w:szCs w:val="28"/>
        </w:rPr>
      </w:pPr>
      <w:r>
        <w:rPr>
          <w:rFonts w:ascii="PT Astra Serif" w:hAnsi="PT Astra Serif"/>
          <w:bCs/>
          <w:sz w:val="28"/>
          <w:szCs w:val="28"/>
        </w:rPr>
        <w:t>-</w:t>
      </w:r>
      <w:r>
        <w:t xml:space="preserve"> </w:t>
      </w:r>
      <w:r>
        <w:rPr>
          <w:rFonts w:ascii="Times New Roman" w:hAnsi="Times New Roman"/>
          <w:sz w:val="28"/>
          <w:szCs w:val="28"/>
        </w:rPr>
        <w:t>проверка произведённых выплат</w:t>
      </w:r>
      <w:r>
        <w:rPr>
          <w:rFonts w:ascii="PT Astra Serif" w:hAnsi="PT Astra Serif"/>
          <w:sz w:val="28"/>
          <w:szCs w:val="28"/>
        </w:rPr>
        <w:t xml:space="preserve"> отдельным категориям граждан в целях выполнения задач муниципальной программы «Социально - направленные мероприятия Хвалынского муниципального района» за 2024 год в Администрации Хвалынского муниципального района; </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проверка отдельных вопросов финансово - хозяйственной деятельности, в том числе эффективности использования бюджетных средств, а также соблюдения установленного порядка управления и распоряжения муниципальным имуществом в Муниципальном учреждении Хвалынский физкультурно-оздоровительный комплекс в 2024 году;</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оценка состояния муниципального долга Хвалынского района на объекте</w:t>
      </w:r>
      <w:r w:rsidRPr="00FF5309">
        <w:rPr>
          <w:rFonts w:ascii="PT Astra Serif" w:hAnsi="PT Astra Serif"/>
          <w:bCs/>
          <w:sz w:val="28"/>
          <w:szCs w:val="28"/>
        </w:rPr>
        <w:t xml:space="preserve"> </w:t>
      </w:r>
      <w:r>
        <w:rPr>
          <w:rFonts w:ascii="PT Astra Serif" w:hAnsi="PT Astra Serif"/>
          <w:bCs/>
          <w:sz w:val="28"/>
          <w:szCs w:val="28"/>
        </w:rPr>
        <w:t xml:space="preserve">Финансовое управление администрации Хвалынского муниципального района. </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Всего контрольными мероприятиями было охвачено 3 объекта.</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 xml:space="preserve">Общая сумма проверенных средств составила – </w:t>
      </w:r>
      <w:r>
        <w:rPr>
          <w:rFonts w:ascii="PT Astra Serif" w:hAnsi="PT Astra Serif"/>
          <w:b/>
          <w:bCs/>
          <w:sz w:val="28"/>
          <w:szCs w:val="28"/>
        </w:rPr>
        <w:t>34026,7</w:t>
      </w:r>
      <w:r>
        <w:rPr>
          <w:rFonts w:ascii="PT Astra Serif" w:hAnsi="PT Astra Serif"/>
          <w:bCs/>
          <w:sz w:val="28"/>
          <w:szCs w:val="28"/>
        </w:rPr>
        <w:t xml:space="preserve"> тыс. руб., из них установлено нарушений на </w:t>
      </w:r>
      <w:r>
        <w:rPr>
          <w:rFonts w:ascii="PT Astra Serif" w:hAnsi="PT Astra Serif"/>
          <w:b/>
          <w:bCs/>
          <w:sz w:val="28"/>
          <w:szCs w:val="28"/>
        </w:rPr>
        <w:t>13346,9</w:t>
      </w:r>
      <w:r>
        <w:rPr>
          <w:rFonts w:ascii="PT Astra Serif" w:hAnsi="PT Astra Serif"/>
          <w:bCs/>
          <w:sz w:val="28"/>
          <w:szCs w:val="28"/>
        </w:rPr>
        <w:t xml:space="preserve"> тыс. руб. (</w:t>
      </w:r>
      <w:r>
        <w:rPr>
          <w:rFonts w:ascii="PT Astra Serif" w:hAnsi="PT Astra Serif"/>
          <w:b/>
          <w:sz w:val="28"/>
          <w:szCs w:val="28"/>
        </w:rPr>
        <w:t>43</w:t>
      </w:r>
      <w:r>
        <w:rPr>
          <w:rFonts w:ascii="PT Astra Serif" w:hAnsi="PT Astra Serif"/>
          <w:bCs/>
          <w:sz w:val="28"/>
          <w:szCs w:val="28"/>
        </w:rPr>
        <w:t xml:space="preserve"> шт.) или </w:t>
      </w:r>
      <w:r>
        <w:rPr>
          <w:rFonts w:ascii="PT Astra Serif" w:hAnsi="PT Astra Serif"/>
          <w:b/>
          <w:sz w:val="28"/>
          <w:szCs w:val="28"/>
        </w:rPr>
        <w:t>34,1</w:t>
      </w:r>
      <w:r>
        <w:rPr>
          <w:rFonts w:ascii="PT Astra Serif" w:hAnsi="PT Astra Serif"/>
          <w:bCs/>
          <w:sz w:val="28"/>
          <w:szCs w:val="28"/>
        </w:rPr>
        <w:t xml:space="preserve">%, в т.ч.: нарушения в ходе исполнения бюджетов – </w:t>
      </w:r>
      <w:r>
        <w:rPr>
          <w:rFonts w:ascii="PT Astra Serif" w:hAnsi="PT Astra Serif"/>
          <w:b/>
          <w:bCs/>
          <w:sz w:val="28"/>
          <w:szCs w:val="28"/>
        </w:rPr>
        <w:t>4199,5</w:t>
      </w:r>
      <w:r>
        <w:rPr>
          <w:rFonts w:ascii="PT Astra Serif" w:hAnsi="PT Astra Serif"/>
          <w:bCs/>
          <w:sz w:val="28"/>
          <w:szCs w:val="28"/>
        </w:rPr>
        <w:t xml:space="preserve"> тыс. руб. (</w:t>
      </w:r>
      <w:r>
        <w:rPr>
          <w:rFonts w:ascii="PT Astra Serif" w:hAnsi="PT Astra Serif"/>
          <w:b/>
          <w:sz w:val="28"/>
          <w:szCs w:val="28"/>
        </w:rPr>
        <w:t>21</w:t>
      </w:r>
      <w:r>
        <w:rPr>
          <w:rFonts w:ascii="PT Astra Serif" w:hAnsi="PT Astra Serif"/>
          <w:bCs/>
          <w:sz w:val="28"/>
          <w:szCs w:val="28"/>
        </w:rPr>
        <w:t xml:space="preserve"> шт.), нарушения ведения бухгалтерского учета – </w:t>
      </w:r>
      <w:r>
        <w:rPr>
          <w:rFonts w:ascii="PT Astra Serif" w:hAnsi="PT Astra Serif"/>
          <w:b/>
          <w:bCs/>
          <w:sz w:val="28"/>
          <w:szCs w:val="28"/>
        </w:rPr>
        <w:t>7151,6</w:t>
      </w:r>
      <w:r>
        <w:rPr>
          <w:rFonts w:ascii="PT Astra Serif" w:hAnsi="PT Astra Serif"/>
          <w:bCs/>
          <w:sz w:val="28"/>
          <w:szCs w:val="28"/>
        </w:rPr>
        <w:t xml:space="preserve"> тыс. руб. (</w:t>
      </w:r>
      <w:r>
        <w:rPr>
          <w:rFonts w:ascii="PT Astra Serif" w:hAnsi="PT Astra Serif"/>
          <w:b/>
          <w:sz w:val="28"/>
          <w:szCs w:val="28"/>
        </w:rPr>
        <w:t>17</w:t>
      </w:r>
      <w:r>
        <w:rPr>
          <w:rFonts w:ascii="PT Astra Serif" w:hAnsi="PT Astra Serif"/>
          <w:bCs/>
          <w:sz w:val="28"/>
          <w:szCs w:val="28"/>
        </w:rPr>
        <w:t xml:space="preserve"> шт.), нарушения в сфере закупок – </w:t>
      </w:r>
      <w:r>
        <w:rPr>
          <w:rFonts w:ascii="PT Astra Serif" w:hAnsi="PT Astra Serif"/>
          <w:b/>
          <w:bCs/>
          <w:sz w:val="28"/>
          <w:szCs w:val="28"/>
        </w:rPr>
        <w:t>257,4</w:t>
      </w:r>
      <w:r>
        <w:rPr>
          <w:rFonts w:ascii="PT Astra Serif" w:hAnsi="PT Astra Serif"/>
          <w:bCs/>
          <w:sz w:val="28"/>
          <w:szCs w:val="28"/>
        </w:rPr>
        <w:t xml:space="preserve"> тыс</w:t>
      </w:r>
      <w:proofErr w:type="gramStart"/>
      <w:r>
        <w:rPr>
          <w:rFonts w:ascii="PT Astra Serif" w:hAnsi="PT Astra Serif"/>
          <w:bCs/>
          <w:sz w:val="28"/>
          <w:szCs w:val="28"/>
        </w:rPr>
        <w:t>.р</w:t>
      </w:r>
      <w:proofErr w:type="gramEnd"/>
      <w:r>
        <w:rPr>
          <w:rFonts w:ascii="PT Astra Serif" w:hAnsi="PT Astra Serif"/>
          <w:bCs/>
          <w:sz w:val="28"/>
          <w:szCs w:val="28"/>
        </w:rPr>
        <w:t>уб. (</w:t>
      </w:r>
      <w:r>
        <w:rPr>
          <w:rFonts w:ascii="PT Astra Serif" w:hAnsi="PT Astra Serif"/>
          <w:b/>
          <w:sz w:val="28"/>
          <w:szCs w:val="28"/>
        </w:rPr>
        <w:t>2</w:t>
      </w:r>
      <w:r>
        <w:rPr>
          <w:rFonts w:ascii="PT Astra Serif" w:hAnsi="PT Astra Serif"/>
          <w:bCs/>
          <w:sz w:val="28"/>
          <w:szCs w:val="28"/>
        </w:rPr>
        <w:t xml:space="preserve"> шт.), нарушения в управлении имуществом - 0,0 руб. (</w:t>
      </w:r>
      <w:r>
        <w:rPr>
          <w:rFonts w:ascii="PT Astra Serif" w:hAnsi="PT Astra Serif"/>
          <w:b/>
          <w:sz w:val="28"/>
          <w:szCs w:val="28"/>
        </w:rPr>
        <w:t>3</w:t>
      </w:r>
      <w:r>
        <w:rPr>
          <w:rFonts w:ascii="PT Astra Serif" w:hAnsi="PT Astra Serif"/>
          <w:bCs/>
          <w:sz w:val="28"/>
          <w:szCs w:val="28"/>
        </w:rPr>
        <w:t xml:space="preserve"> шт.)</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Выявлено </w:t>
      </w:r>
      <w:r>
        <w:rPr>
          <w:rFonts w:ascii="PT Astra Serif" w:hAnsi="PT Astra Serif"/>
          <w:b/>
          <w:sz w:val="28"/>
          <w:szCs w:val="28"/>
        </w:rPr>
        <w:t>87</w:t>
      </w:r>
      <w:r>
        <w:rPr>
          <w:rFonts w:ascii="PT Astra Serif" w:hAnsi="PT Astra Serif"/>
          <w:bCs/>
          <w:sz w:val="28"/>
          <w:szCs w:val="28"/>
        </w:rPr>
        <w:t xml:space="preserve"> прочих нарушений и недостатков, в том числе необоснованно выплачены средства в размере </w:t>
      </w:r>
      <w:r>
        <w:rPr>
          <w:rFonts w:ascii="PT Astra Serif" w:hAnsi="PT Astra Serif"/>
          <w:b/>
          <w:sz w:val="28"/>
          <w:szCs w:val="28"/>
        </w:rPr>
        <w:t>1738,4</w:t>
      </w:r>
      <w:r>
        <w:rPr>
          <w:rFonts w:ascii="PT Astra Serif" w:hAnsi="PT Astra Serif"/>
          <w:bCs/>
          <w:sz w:val="28"/>
          <w:szCs w:val="28"/>
        </w:rPr>
        <w:t xml:space="preserve"> тыс</w:t>
      </w:r>
      <w:proofErr w:type="gramStart"/>
      <w:r>
        <w:rPr>
          <w:rFonts w:ascii="PT Astra Serif" w:hAnsi="PT Astra Serif"/>
          <w:bCs/>
          <w:sz w:val="28"/>
          <w:szCs w:val="28"/>
        </w:rPr>
        <w:t>.р</w:t>
      </w:r>
      <w:proofErr w:type="gramEnd"/>
      <w:r>
        <w:rPr>
          <w:rFonts w:ascii="PT Astra Serif" w:hAnsi="PT Astra Serif"/>
          <w:bCs/>
          <w:sz w:val="28"/>
          <w:szCs w:val="28"/>
        </w:rPr>
        <w:t>уб. (сумма нарушения включена в общую сумму нарушений).</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Внесено </w:t>
      </w:r>
      <w:r>
        <w:rPr>
          <w:rFonts w:ascii="PT Astra Serif" w:hAnsi="PT Astra Serif"/>
          <w:b/>
          <w:sz w:val="28"/>
          <w:szCs w:val="28"/>
        </w:rPr>
        <w:t>5</w:t>
      </w:r>
      <w:r>
        <w:rPr>
          <w:rFonts w:ascii="PT Astra Serif" w:hAnsi="PT Astra Serif"/>
          <w:bCs/>
          <w:sz w:val="28"/>
          <w:szCs w:val="28"/>
        </w:rPr>
        <w:t xml:space="preserve"> представлений.</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Привлечено лиц к дисциплинарной ответственности – </w:t>
      </w:r>
      <w:r>
        <w:rPr>
          <w:rFonts w:ascii="PT Astra Serif" w:hAnsi="PT Astra Serif"/>
          <w:b/>
          <w:sz w:val="28"/>
          <w:szCs w:val="28"/>
        </w:rPr>
        <w:t>3</w:t>
      </w:r>
      <w:r>
        <w:rPr>
          <w:rFonts w:ascii="PT Astra Serif" w:hAnsi="PT Astra Serif"/>
          <w:bCs/>
          <w:sz w:val="28"/>
          <w:szCs w:val="28"/>
        </w:rPr>
        <w:t xml:space="preserve"> ед.</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lastRenderedPageBreak/>
        <w:t xml:space="preserve">     Количество материалов, направленных в органы прокуратуры - </w:t>
      </w:r>
      <w:r>
        <w:rPr>
          <w:rFonts w:ascii="PT Astra Serif" w:hAnsi="PT Astra Serif"/>
          <w:b/>
          <w:sz w:val="28"/>
          <w:szCs w:val="28"/>
        </w:rPr>
        <w:t>2</w:t>
      </w:r>
      <w:r>
        <w:rPr>
          <w:rFonts w:ascii="PT Astra Serif" w:hAnsi="PT Astra Serif"/>
          <w:bCs/>
          <w:sz w:val="28"/>
          <w:szCs w:val="28"/>
        </w:rPr>
        <w:t xml:space="preserve"> ед.</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Возбуждено дел об административных правонарушениях -</w:t>
      </w:r>
      <w:r>
        <w:rPr>
          <w:rFonts w:ascii="PT Astra Serif" w:hAnsi="PT Astra Serif"/>
          <w:b/>
          <w:sz w:val="28"/>
          <w:szCs w:val="28"/>
        </w:rPr>
        <w:t>0</w:t>
      </w:r>
      <w:r>
        <w:rPr>
          <w:rFonts w:ascii="PT Astra Serif" w:hAnsi="PT Astra Serif"/>
          <w:bCs/>
          <w:sz w:val="28"/>
          <w:szCs w:val="28"/>
        </w:rPr>
        <w:t xml:space="preserve"> ед.</w:t>
      </w:r>
    </w:p>
    <w:p w:rsidR="00FF5309" w:rsidRDefault="00FF5309" w:rsidP="00FF5309">
      <w:pPr>
        <w:pStyle w:val="aa"/>
        <w:jc w:val="both"/>
        <w:rPr>
          <w:rFonts w:ascii="PT Astra Serif" w:hAnsi="PT Astra Serif"/>
          <w:bCs/>
          <w:sz w:val="28"/>
          <w:szCs w:val="28"/>
        </w:rPr>
      </w:pPr>
    </w:p>
    <w:p w:rsidR="00FF5309" w:rsidRDefault="00FF5309" w:rsidP="00FF5309">
      <w:pPr>
        <w:pStyle w:val="aa"/>
        <w:jc w:val="both"/>
        <w:rPr>
          <w:rFonts w:ascii="PT Astra Serif" w:hAnsi="PT Astra Serif" w:cs="PT Astra Serif"/>
          <w:bCs/>
          <w:sz w:val="28"/>
          <w:szCs w:val="28"/>
        </w:rPr>
      </w:pPr>
      <w:r>
        <w:rPr>
          <w:rFonts w:ascii="PT Astra Serif" w:hAnsi="PT Astra Serif"/>
          <w:bCs/>
          <w:sz w:val="28"/>
          <w:szCs w:val="28"/>
        </w:rPr>
        <w:t xml:space="preserve">        1. </w:t>
      </w:r>
      <w:r>
        <w:rPr>
          <w:rFonts w:ascii="PT Astra Serif" w:hAnsi="PT Astra Serif"/>
          <w:b/>
          <w:bCs/>
          <w:sz w:val="28"/>
          <w:szCs w:val="28"/>
        </w:rPr>
        <w:t xml:space="preserve">Проведено контрольное мероприятие </w:t>
      </w:r>
      <w:r>
        <w:rPr>
          <w:rFonts w:ascii="PT Astra Serif" w:eastAsia="Calibri" w:hAnsi="PT Astra Serif" w:cs="PT Astra Serif"/>
          <w:b/>
          <w:sz w:val="28"/>
          <w:szCs w:val="28"/>
          <w:lang w:eastAsia="en-US"/>
        </w:rPr>
        <w:t>«Проверка использования средств местного бюджета, выделенных на реализацию мероприятия «Выплаты отдельным категориям граждан» в целях выполнения задач муниципальной программы «Социально - направленные мероприятия Хвалынского муниципального района»</w:t>
      </w:r>
      <w:r>
        <w:rPr>
          <w:rFonts w:ascii="PT Astra Serif" w:hAnsi="PT Astra Serif" w:cs="PT Astra Serif"/>
          <w:b/>
          <w:sz w:val="28"/>
          <w:szCs w:val="28"/>
        </w:rPr>
        <w:t xml:space="preserve"> </w:t>
      </w:r>
      <w:r>
        <w:rPr>
          <w:rFonts w:ascii="PT Astra Serif" w:eastAsia="Calibri" w:hAnsi="PT Astra Serif" w:cs="PT Astra Serif"/>
          <w:b/>
          <w:sz w:val="28"/>
          <w:szCs w:val="28"/>
          <w:lang w:eastAsia="en-US"/>
        </w:rPr>
        <w:t>на объекте Администрация Хвалынского муниципального района.</w:t>
      </w:r>
      <w:r>
        <w:rPr>
          <w:rFonts w:ascii="PT Astra Serif" w:hAnsi="PT Astra Serif" w:cs="PT Astra Serif"/>
          <w:bCs/>
          <w:sz w:val="28"/>
          <w:szCs w:val="28"/>
        </w:rPr>
        <w:t xml:space="preserve"> </w:t>
      </w:r>
    </w:p>
    <w:p w:rsidR="00FF5309" w:rsidRDefault="00FF5309" w:rsidP="00FF5309">
      <w:pPr>
        <w:pStyle w:val="aa"/>
        <w:jc w:val="both"/>
        <w:rPr>
          <w:rFonts w:ascii="PT Astra Serif" w:hAnsi="PT Astra Serif"/>
          <w:bCs/>
          <w:sz w:val="28"/>
          <w:szCs w:val="28"/>
        </w:rPr>
      </w:pPr>
      <w:r>
        <w:rPr>
          <w:rFonts w:ascii="PT Astra Serif" w:hAnsi="PT Astra Serif"/>
          <w:b/>
          <w:sz w:val="28"/>
          <w:szCs w:val="28"/>
        </w:rPr>
        <w:t>Проверяемый период деятельности:</w:t>
      </w:r>
      <w:r>
        <w:rPr>
          <w:rFonts w:ascii="PT Astra Serif" w:hAnsi="PT Astra Serif"/>
          <w:sz w:val="28"/>
          <w:szCs w:val="28"/>
        </w:rPr>
        <w:t xml:space="preserve"> 2024 год.                           </w:t>
      </w:r>
      <w:r>
        <w:rPr>
          <w:rFonts w:ascii="PT Astra Serif" w:hAnsi="PT Astra Serif"/>
          <w:bCs/>
          <w:sz w:val="28"/>
          <w:szCs w:val="28"/>
        </w:rPr>
        <w:t xml:space="preserve">                         </w:t>
      </w:r>
    </w:p>
    <w:p w:rsidR="00FF5309" w:rsidRDefault="00FF5309" w:rsidP="00FF5309">
      <w:pPr>
        <w:pStyle w:val="aa"/>
        <w:jc w:val="both"/>
        <w:rPr>
          <w:rFonts w:ascii="PT Astra Serif" w:hAnsi="PT Astra Serif"/>
          <w:b/>
          <w:bCs/>
          <w:sz w:val="28"/>
          <w:szCs w:val="28"/>
        </w:rPr>
      </w:pPr>
      <w:r>
        <w:rPr>
          <w:rFonts w:ascii="PT Astra Serif" w:hAnsi="PT Astra Serif"/>
          <w:bCs/>
          <w:sz w:val="28"/>
          <w:szCs w:val="28"/>
        </w:rPr>
        <w:t xml:space="preserve">       Общая сумма проверенных средств – </w:t>
      </w:r>
      <w:r>
        <w:rPr>
          <w:rFonts w:ascii="PT Astra Serif" w:hAnsi="PT Astra Serif"/>
          <w:b/>
          <w:sz w:val="28"/>
          <w:szCs w:val="28"/>
        </w:rPr>
        <w:t>7004,1</w:t>
      </w:r>
      <w:r>
        <w:rPr>
          <w:rFonts w:ascii="PT Astra Serif" w:hAnsi="PT Astra Serif"/>
          <w:b/>
          <w:bCs/>
          <w:sz w:val="28"/>
          <w:szCs w:val="28"/>
        </w:rPr>
        <w:t xml:space="preserve"> тыс. руб.,</w:t>
      </w:r>
      <w:r>
        <w:rPr>
          <w:rFonts w:ascii="PT Astra Serif" w:hAnsi="PT Astra Serif"/>
          <w:bCs/>
          <w:sz w:val="28"/>
          <w:szCs w:val="28"/>
        </w:rPr>
        <w:t xml:space="preserve"> из них установлено </w:t>
      </w:r>
      <w:r>
        <w:rPr>
          <w:rFonts w:ascii="PT Astra Serif" w:hAnsi="PT Astra Serif"/>
          <w:b/>
          <w:sz w:val="28"/>
          <w:szCs w:val="28"/>
        </w:rPr>
        <w:t>20</w:t>
      </w:r>
      <w:r>
        <w:rPr>
          <w:rFonts w:ascii="PT Astra Serif" w:hAnsi="PT Astra Serif"/>
          <w:bCs/>
          <w:sz w:val="28"/>
          <w:szCs w:val="28"/>
        </w:rPr>
        <w:t xml:space="preserve"> </w:t>
      </w:r>
      <w:r>
        <w:rPr>
          <w:rFonts w:ascii="PT Astra Serif" w:hAnsi="PT Astra Serif"/>
          <w:b/>
          <w:bCs/>
          <w:sz w:val="28"/>
          <w:szCs w:val="28"/>
        </w:rPr>
        <w:t xml:space="preserve">нарушений на сумму </w:t>
      </w:r>
      <w:r>
        <w:rPr>
          <w:rFonts w:ascii="PT Astra Serif" w:hAnsi="PT Astra Serif"/>
          <w:b/>
          <w:sz w:val="28"/>
          <w:szCs w:val="28"/>
        </w:rPr>
        <w:t>2765,1</w:t>
      </w:r>
      <w:r>
        <w:rPr>
          <w:rFonts w:ascii="PT Astra Serif" w:hAnsi="PT Astra Serif"/>
          <w:b/>
          <w:bCs/>
          <w:sz w:val="28"/>
          <w:szCs w:val="28"/>
        </w:rPr>
        <w:t xml:space="preserve"> тыс. руб</w:t>
      </w:r>
      <w:r>
        <w:rPr>
          <w:rFonts w:ascii="PT Astra Serif" w:hAnsi="PT Astra Serif"/>
          <w:bCs/>
          <w:sz w:val="28"/>
          <w:szCs w:val="28"/>
        </w:rPr>
        <w:t xml:space="preserve">. </w:t>
      </w:r>
      <w:r>
        <w:rPr>
          <w:rFonts w:ascii="PT Astra Serif" w:hAnsi="PT Astra Serif"/>
          <w:b/>
          <w:bCs/>
          <w:sz w:val="28"/>
          <w:szCs w:val="28"/>
        </w:rPr>
        <w:t>(39,5%)</w:t>
      </w:r>
      <w:r>
        <w:rPr>
          <w:rFonts w:ascii="PT Astra Serif" w:hAnsi="PT Astra Serif"/>
          <w:bCs/>
          <w:sz w:val="28"/>
          <w:szCs w:val="28"/>
        </w:rPr>
        <w:t>, в том числе:</w:t>
      </w:r>
      <w:r>
        <w:rPr>
          <w:rFonts w:ascii="PT Astra Serif" w:hAnsi="PT Astra Serif"/>
          <w:b/>
          <w:bCs/>
          <w:sz w:val="28"/>
          <w:szCs w:val="28"/>
        </w:rPr>
        <w:t xml:space="preserve"> </w:t>
      </w:r>
    </w:p>
    <w:p w:rsidR="00FF5309" w:rsidRDefault="00FF5309" w:rsidP="00FF5309">
      <w:pPr>
        <w:pStyle w:val="aa"/>
        <w:numPr>
          <w:ilvl w:val="0"/>
          <w:numId w:val="16"/>
        </w:numPr>
        <w:ind w:left="240" w:hanging="294"/>
        <w:jc w:val="both"/>
        <w:rPr>
          <w:rFonts w:ascii="PT Astra Serif" w:hAnsi="PT Astra Serif"/>
          <w:b/>
          <w:bCs/>
          <w:sz w:val="28"/>
          <w:szCs w:val="28"/>
        </w:rPr>
      </w:pPr>
      <w:r>
        <w:rPr>
          <w:rFonts w:ascii="PT Astra Serif" w:hAnsi="PT Astra Serif"/>
          <w:b/>
          <w:bCs/>
          <w:sz w:val="28"/>
          <w:szCs w:val="28"/>
        </w:rPr>
        <w:t>В ходе формирования и исполнения бюджетов – 2743,0 тыс</w:t>
      </w:r>
      <w:proofErr w:type="gramStart"/>
      <w:r>
        <w:rPr>
          <w:rFonts w:ascii="PT Astra Serif" w:hAnsi="PT Astra Serif"/>
          <w:b/>
          <w:bCs/>
          <w:sz w:val="28"/>
          <w:szCs w:val="28"/>
        </w:rPr>
        <w:t>.р</w:t>
      </w:r>
      <w:proofErr w:type="gramEnd"/>
      <w:r>
        <w:rPr>
          <w:rFonts w:ascii="PT Astra Serif" w:hAnsi="PT Astra Serif"/>
          <w:b/>
          <w:bCs/>
          <w:sz w:val="28"/>
          <w:szCs w:val="28"/>
        </w:rPr>
        <w:t>уб. (19 шт.):</w:t>
      </w:r>
    </w:p>
    <w:p w:rsidR="00FF5309" w:rsidRDefault="00FF5309" w:rsidP="00FF5309">
      <w:pPr>
        <w:pStyle w:val="aa"/>
        <w:numPr>
          <w:ilvl w:val="0"/>
          <w:numId w:val="26"/>
        </w:numPr>
        <w:tabs>
          <w:tab w:val="left" w:pos="420"/>
        </w:tabs>
        <w:jc w:val="both"/>
        <w:rPr>
          <w:rFonts w:ascii="PT Astra Serif" w:hAnsi="PT Astra Serif"/>
          <w:bCs/>
          <w:i/>
          <w:iCs/>
          <w:sz w:val="28"/>
          <w:szCs w:val="28"/>
        </w:rPr>
      </w:pPr>
      <w:r>
        <w:rPr>
          <w:rFonts w:ascii="PT Astra Serif" w:hAnsi="PT Astra Serif"/>
          <w:bCs/>
          <w:i/>
          <w:sz w:val="28"/>
          <w:szCs w:val="28"/>
        </w:rPr>
        <w:t>Нарушения порядка разработки (формирования) документов стратегического планирования, порядка и сроков их государственной регистрации, порядка ведения федерального государственного реестра документов стратегического планирования</w:t>
      </w:r>
      <w:r>
        <w:rPr>
          <w:rFonts w:ascii="PT Astra Serif" w:hAnsi="PT Astra Serif"/>
          <w:bCs/>
          <w:sz w:val="28"/>
          <w:szCs w:val="28"/>
        </w:rPr>
        <w:t xml:space="preserve"> – </w:t>
      </w:r>
      <w:r>
        <w:rPr>
          <w:rFonts w:ascii="PT Astra Serif" w:hAnsi="PT Astra Serif"/>
          <w:bCs/>
          <w:i/>
          <w:iCs/>
          <w:sz w:val="28"/>
          <w:szCs w:val="28"/>
        </w:rPr>
        <w:t xml:space="preserve">13 нарушений на сумму </w:t>
      </w:r>
      <w:r>
        <w:rPr>
          <w:rFonts w:ascii="PT Astra Serif" w:hAnsi="PT Astra Serif"/>
          <w:i/>
          <w:iCs/>
          <w:sz w:val="28"/>
          <w:szCs w:val="28"/>
        </w:rPr>
        <w:t>2499,7</w:t>
      </w:r>
      <w:r>
        <w:rPr>
          <w:rFonts w:ascii="PT Astra Serif" w:hAnsi="PT Astra Serif"/>
          <w:bCs/>
          <w:i/>
          <w:iCs/>
          <w:sz w:val="28"/>
          <w:szCs w:val="28"/>
        </w:rPr>
        <w:t xml:space="preserve"> тыс</w:t>
      </w:r>
      <w:proofErr w:type="gramStart"/>
      <w:r>
        <w:rPr>
          <w:rFonts w:ascii="PT Astra Serif" w:hAnsi="PT Astra Serif"/>
          <w:bCs/>
          <w:i/>
          <w:iCs/>
          <w:sz w:val="28"/>
          <w:szCs w:val="28"/>
        </w:rPr>
        <w:t>.р</w:t>
      </w:r>
      <w:proofErr w:type="gramEnd"/>
      <w:r>
        <w:rPr>
          <w:rFonts w:ascii="PT Astra Serif" w:hAnsi="PT Astra Serif"/>
          <w:bCs/>
          <w:i/>
          <w:iCs/>
          <w:sz w:val="28"/>
          <w:szCs w:val="28"/>
        </w:rPr>
        <w:t>уб.</w:t>
      </w:r>
    </w:p>
    <w:p w:rsidR="00FF5309" w:rsidRDefault="00FF5309" w:rsidP="00FF5309">
      <w:pPr>
        <w:pStyle w:val="aa"/>
        <w:numPr>
          <w:ilvl w:val="0"/>
          <w:numId w:val="26"/>
        </w:numPr>
        <w:tabs>
          <w:tab w:val="left" w:pos="420"/>
        </w:tabs>
        <w:jc w:val="both"/>
        <w:rPr>
          <w:rFonts w:ascii="PT Astra Serif" w:hAnsi="PT Astra Serif"/>
          <w:bCs/>
          <w:i/>
          <w:iCs/>
          <w:sz w:val="28"/>
          <w:szCs w:val="28"/>
        </w:rPr>
      </w:pPr>
      <w:r>
        <w:rPr>
          <w:rFonts w:ascii="PT Astra Serif" w:hAnsi="PT Astra Serif"/>
          <w:bCs/>
          <w:i/>
          <w:sz w:val="28"/>
          <w:szCs w:val="28"/>
        </w:rPr>
        <w:t xml:space="preserve">Нарушения </w:t>
      </w:r>
      <w:proofErr w:type="gramStart"/>
      <w:r>
        <w:rPr>
          <w:rFonts w:ascii="PT Astra Serif" w:hAnsi="PT Astra Serif"/>
          <w:bCs/>
          <w:i/>
          <w:sz w:val="28"/>
          <w:szCs w:val="28"/>
        </w:rPr>
        <w:t>порядка проведения оценки эффективности реализации</w:t>
      </w:r>
      <w:proofErr w:type="gramEnd"/>
      <w:r>
        <w:rPr>
          <w:rFonts w:ascii="PT Astra Serif" w:hAnsi="PT Astra Serif"/>
          <w:bCs/>
          <w:i/>
          <w:sz w:val="28"/>
          <w:szCs w:val="28"/>
        </w:rPr>
        <w:t xml:space="preserve"> государственных (муниципальных) программ</w:t>
      </w:r>
      <w:r>
        <w:rPr>
          <w:rFonts w:ascii="PT Astra Serif" w:hAnsi="PT Astra Serif"/>
          <w:bCs/>
          <w:sz w:val="28"/>
          <w:szCs w:val="28"/>
        </w:rPr>
        <w:t xml:space="preserve"> - 6 нарушений на сумму </w:t>
      </w:r>
      <w:r>
        <w:rPr>
          <w:rFonts w:ascii="PT Astra Serif" w:hAnsi="PT Astra Serif"/>
          <w:bCs/>
          <w:i/>
          <w:iCs/>
          <w:sz w:val="28"/>
          <w:szCs w:val="28"/>
        </w:rPr>
        <w:t xml:space="preserve">243,3 тыс. </w:t>
      </w:r>
      <w:proofErr w:type="spellStart"/>
      <w:r>
        <w:rPr>
          <w:rFonts w:ascii="PT Astra Serif" w:hAnsi="PT Astra Serif"/>
          <w:bCs/>
          <w:i/>
          <w:iCs/>
          <w:sz w:val="28"/>
          <w:szCs w:val="28"/>
        </w:rPr>
        <w:t>руб</w:t>
      </w:r>
      <w:proofErr w:type="spellEnd"/>
      <w:r>
        <w:rPr>
          <w:rFonts w:ascii="PT Astra Serif" w:hAnsi="PT Astra Serif"/>
          <w:bCs/>
          <w:i/>
          <w:iCs/>
          <w:sz w:val="28"/>
          <w:szCs w:val="28"/>
        </w:rPr>
        <w:t>;</w:t>
      </w:r>
    </w:p>
    <w:p w:rsidR="00FF5309" w:rsidRDefault="00FF5309" w:rsidP="00FF5309">
      <w:pPr>
        <w:pStyle w:val="aa"/>
        <w:numPr>
          <w:ilvl w:val="0"/>
          <w:numId w:val="16"/>
        </w:numPr>
        <w:ind w:left="240" w:hanging="240"/>
        <w:jc w:val="both"/>
        <w:rPr>
          <w:rFonts w:ascii="PT Astra Serif" w:hAnsi="PT Astra Serif"/>
          <w:bCs/>
          <w:sz w:val="28"/>
          <w:szCs w:val="28"/>
        </w:rPr>
      </w:pPr>
      <w:r>
        <w:rPr>
          <w:rFonts w:ascii="PT Astra Serif" w:hAnsi="PT Astra Serif"/>
          <w:b/>
          <w:bCs/>
          <w:color w:val="222222"/>
          <w:sz w:val="28"/>
          <w:szCs w:val="28"/>
        </w:rPr>
        <w:t>Прочие нарушения бухгалтерского учета, не включенные в Классификатор (с учетом его примечаний по группам и видам нарушений и иных поясняющих сносок)</w:t>
      </w:r>
      <w:r>
        <w:rPr>
          <w:rFonts w:ascii="PT Astra Serif" w:hAnsi="PT Astra Serif"/>
          <w:b/>
          <w:bCs/>
          <w:sz w:val="28"/>
          <w:szCs w:val="28"/>
        </w:rPr>
        <w:t xml:space="preserve"> – 22,1 тыс</w:t>
      </w:r>
      <w:proofErr w:type="gramStart"/>
      <w:r>
        <w:rPr>
          <w:rFonts w:ascii="PT Astra Serif" w:hAnsi="PT Astra Serif"/>
          <w:b/>
          <w:bCs/>
          <w:sz w:val="28"/>
          <w:szCs w:val="28"/>
        </w:rPr>
        <w:t>.р</w:t>
      </w:r>
      <w:proofErr w:type="gramEnd"/>
      <w:r>
        <w:rPr>
          <w:rFonts w:ascii="PT Astra Serif" w:hAnsi="PT Astra Serif"/>
          <w:b/>
          <w:bCs/>
          <w:sz w:val="28"/>
          <w:szCs w:val="28"/>
        </w:rPr>
        <w:t>уб. (1 шт.):</w:t>
      </w:r>
    </w:p>
    <w:p w:rsidR="00FF5309" w:rsidRDefault="00FF5309" w:rsidP="00FF5309">
      <w:pPr>
        <w:pStyle w:val="aa"/>
        <w:numPr>
          <w:ilvl w:val="0"/>
          <w:numId w:val="27"/>
        </w:numPr>
        <w:tabs>
          <w:tab w:val="left" w:pos="420"/>
        </w:tabs>
        <w:jc w:val="both"/>
        <w:rPr>
          <w:rFonts w:ascii="PT Astra Serif" w:hAnsi="PT Astra Serif"/>
          <w:sz w:val="28"/>
          <w:szCs w:val="28"/>
        </w:rPr>
      </w:pPr>
      <w:r>
        <w:rPr>
          <w:rFonts w:ascii="PT Astra Serif" w:hAnsi="PT Astra Serif"/>
          <w:i/>
          <w:sz w:val="28"/>
          <w:szCs w:val="28"/>
        </w:rPr>
        <w:t>В поле назначение платежа указаны неверные реквизиты документа-основания - Распоряжения на выплату.</w:t>
      </w:r>
    </w:p>
    <w:p w:rsidR="00FF5309" w:rsidRDefault="00FF5309" w:rsidP="00FF5309">
      <w:pPr>
        <w:pStyle w:val="aa"/>
        <w:jc w:val="both"/>
        <w:rPr>
          <w:rFonts w:ascii="PT Astra Serif" w:hAnsi="PT Astra Serif"/>
          <w:sz w:val="28"/>
          <w:szCs w:val="28"/>
        </w:rPr>
      </w:pPr>
      <w:r>
        <w:rPr>
          <w:rFonts w:ascii="PT Astra Serif" w:hAnsi="PT Astra Serif"/>
          <w:sz w:val="28"/>
          <w:szCs w:val="28"/>
        </w:rPr>
        <w:t xml:space="preserve">Также, установлено </w:t>
      </w:r>
      <w:r>
        <w:rPr>
          <w:rFonts w:ascii="PT Astra Serif" w:hAnsi="PT Astra Serif"/>
          <w:b/>
          <w:bCs/>
          <w:sz w:val="28"/>
          <w:szCs w:val="28"/>
        </w:rPr>
        <w:t>20</w:t>
      </w:r>
      <w:r>
        <w:rPr>
          <w:rFonts w:ascii="PT Astra Serif" w:hAnsi="PT Astra Serif"/>
          <w:sz w:val="28"/>
          <w:szCs w:val="28"/>
        </w:rPr>
        <w:t xml:space="preserve"> нарушений прочего характера.</w:t>
      </w:r>
    </w:p>
    <w:p w:rsidR="00FF5309" w:rsidRDefault="00FF5309" w:rsidP="00FF5309">
      <w:pPr>
        <w:pStyle w:val="aa"/>
        <w:ind w:left="360"/>
        <w:jc w:val="both"/>
        <w:rPr>
          <w:rFonts w:ascii="PT Astra Serif" w:hAnsi="PT Astra Serif"/>
          <w:b/>
          <w:bCs/>
          <w:sz w:val="28"/>
          <w:szCs w:val="28"/>
        </w:rPr>
      </w:pPr>
      <w:r>
        <w:rPr>
          <w:rFonts w:ascii="PT Astra Serif" w:hAnsi="PT Astra Serif"/>
          <w:b/>
          <w:bCs/>
          <w:sz w:val="28"/>
          <w:szCs w:val="28"/>
        </w:rPr>
        <w:t xml:space="preserve">Из более значимых нарушений следует отметить </w:t>
      </w:r>
      <w:proofErr w:type="gramStart"/>
      <w:r>
        <w:rPr>
          <w:rFonts w:ascii="PT Astra Serif" w:hAnsi="PT Astra Serif"/>
          <w:b/>
          <w:bCs/>
          <w:sz w:val="28"/>
          <w:szCs w:val="28"/>
        </w:rPr>
        <w:t>такие</w:t>
      </w:r>
      <w:proofErr w:type="gramEnd"/>
      <w:r>
        <w:rPr>
          <w:rFonts w:ascii="PT Astra Serif" w:hAnsi="PT Astra Serif"/>
          <w:b/>
          <w:bCs/>
          <w:sz w:val="28"/>
          <w:szCs w:val="28"/>
        </w:rPr>
        <w:t xml:space="preserve"> как:</w:t>
      </w:r>
    </w:p>
    <w:p w:rsidR="00FF5309" w:rsidRDefault="00FF5309" w:rsidP="00FF5309">
      <w:pPr>
        <w:pStyle w:val="a6"/>
        <w:widowControl/>
        <w:numPr>
          <w:ilvl w:val="0"/>
          <w:numId w:val="28"/>
        </w:numPr>
        <w:tabs>
          <w:tab w:val="left" w:pos="420"/>
        </w:tabs>
        <w:autoSpaceDE/>
        <w:autoSpaceDN/>
        <w:jc w:val="both"/>
        <w:rPr>
          <w:rFonts w:ascii="PT Astra Serif" w:hAnsi="PT Astra Serif"/>
          <w:sz w:val="28"/>
          <w:szCs w:val="28"/>
        </w:rPr>
      </w:pPr>
      <w:r>
        <w:rPr>
          <w:rFonts w:ascii="PT Astra Serif" w:hAnsi="PT Astra Serif"/>
          <w:i/>
          <w:sz w:val="28"/>
          <w:szCs w:val="28"/>
        </w:rPr>
        <w:t>бюджетные ассигнования на плановый период 2026 года в Решении о бюджете отражены необоснованно (не закладывались в муниципальной программе);</w:t>
      </w:r>
    </w:p>
    <w:p w:rsidR="00FF5309" w:rsidRDefault="00FF5309" w:rsidP="00FF5309">
      <w:pPr>
        <w:widowControl/>
        <w:numPr>
          <w:ilvl w:val="0"/>
          <w:numId w:val="28"/>
        </w:numPr>
        <w:tabs>
          <w:tab w:val="left" w:pos="420"/>
        </w:tabs>
        <w:autoSpaceDE/>
        <w:autoSpaceDN/>
        <w:jc w:val="both"/>
        <w:rPr>
          <w:rFonts w:ascii="PT Astra Serif" w:hAnsi="PT Astra Serif"/>
          <w:i/>
          <w:sz w:val="28"/>
          <w:szCs w:val="28"/>
        </w:rPr>
      </w:pPr>
      <w:r>
        <w:rPr>
          <w:rFonts w:ascii="PT Astra Serif" w:hAnsi="PT Astra Serif"/>
          <w:i/>
          <w:sz w:val="28"/>
          <w:szCs w:val="28"/>
        </w:rPr>
        <w:t>сумма финансового обеспечения на 2024 год в перечне направлений муниципальной программы не соответствовала объему финансового обеспечения перечня мероприятий муниципальной программы;</w:t>
      </w:r>
    </w:p>
    <w:p w:rsidR="00FF5309" w:rsidRDefault="00FF5309" w:rsidP="00FF5309">
      <w:pPr>
        <w:widowControl/>
        <w:numPr>
          <w:ilvl w:val="0"/>
          <w:numId w:val="28"/>
        </w:numPr>
        <w:tabs>
          <w:tab w:val="left" w:pos="420"/>
        </w:tabs>
        <w:autoSpaceDE/>
        <w:autoSpaceDN/>
        <w:jc w:val="both"/>
        <w:rPr>
          <w:rFonts w:ascii="PT Astra Serif" w:hAnsi="PT Astra Serif"/>
          <w:i/>
          <w:sz w:val="28"/>
          <w:szCs w:val="28"/>
        </w:rPr>
      </w:pPr>
      <w:r>
        <w:rPr>
          <w:rFonts w:ascii="PT Astra Serif" w:hAnsi="PT Astra Serif"/>
          <w:i/>
          <w:sz w:val="28"/>
          <w:szCs w:val="28"/>
        </w:rPr>
        <w:t>в нарушение требований п.2 ст.179 Бюджетного кодекса Российской Федерации муниципальная программа не была приведена в соответствие с решением о бюджете до 1 апреля 2024 года;</w:t>
      </w:r>
    </w:p>
    <w:p w:rsidR="00FF5309" w:rsidRDefault="00FF5309" w:rsidP="00FF5309">
      <w:pPr>
        <w:widowControl/>
        <w:numPr>
          <w:ilvl w:val="0"/>
          <w:numId w:val="28"/>
        </w:numPr>
        <w:tabs>
          <w:tab w:val="left" w:pos="420"/>
        </w:tabs>
        <w:autoSpaceDE/>
        <w:autoSpaceDN/>
        <w:jc w:val="both"/>
        <w:rPr>
          <w:rFonts w:ascii="PT Astra Serif" w:hAnsi="PT Astra Serif"/>
          <w:i/>
          <w:sz w:val="28"/>
          <w:szCs w:val="28"/>
        </w:rPr>
      </w:pPr>
      <w:r>
        <w:rPr>
          <w:rFonts w:ascii="PT Astra Serif" w:hAnsi="PT Astra Serif"/>
          <w:i/>
          <w:sz w:val="28"/>
          <w:szCs w:val="28"/>
        </w:rPr>
        <w:t>в 5 случаях нарушена форма паспорта муниципальной программы, не указаны целевые статьи расходов в таблице мероприятий муниципальной программы;</w:t>
      </w:r>
    </w:p>
    <w:p w:rsidR="00FF5309" w:rsidRDefault="00FF5309" w:rsidP="00FF5309">
      <w:pPr>
        <w:pStyle w:val="a6"/>
        <w:widowControl/>
        <w:numPr>
          <w:ilvl w:val="0"/>
          <w:numId w:val="28"/>
        </w:numPr>
        <w:tabs>
          <w:tab w:val="left" w:pos="420"/>
        </w:tabs>
        <w:autoSpaceDE/>
        <w:autoSpaceDN/>
        <w:jc w:val="both"/>
        <w:rPr>
          <w:rFonts w:ascii="PT Astra Serif" w:hAnsi="PT Astra Serif"/>
          <w:sz w:val="28"/>
          <w:szCs w:val="28"/>
        </w:rPr>
      </w:pPr>
      <w:r>
        <w:rPr>
          <w:rFonts w:ascii="PT Astra Serif" w:hAnsi="PT Astra Serif"/>
          <w:i/>
          <w:sz w:val="28"/>
          <w:szCs w:val="28"/>
        </w:rPr>
        <w:t>в составе муниципальной программы отсутствовала утвержденная форма «Сведений о целевых показателях (индикаторах) муниципальной программы, подпрограмм муниципальной программы и их значениях»;</w:t>
      </w:r>
    </w:p>
    <w:p w:rsidR="00FF5309" w:rsidRDefault="00FF5309" w:rsidP="00FF5309">
      <w:pPr>
        <w:pStyle w:val="a6"/>
        <w:widowControl/>
        <w:numPr>
          <w:ilvl w:val="0"/>
          <w:numId w:val="28"/>
        </w:numPr>
        <w:tabs>
          <w:tab w:val="left" w:pos="420"/>
        </w:tabs>
        <w:autoSpaceDE/>
        <w:autoSpaceDN/>
        <w:jc w:val="both"/>
        <w:rPr>
          <w:rFonts w:ascii="PT Astra Serif" w:hAnsi="PT Astra Serif"/>
          <w:sz w:val="28"/>
          <w:szCs w:val="28"/>
        </w:rPr>
      </w:pPr>
      <w:r>
        <w:rPr>
          <w:rFonts w:ascii="PT Astra Serif" w:hAnsi="PT Astra Serif"/>
          <w:i/>
          <w:sz w:val="28"/>
          <w:szCs w:val="28"/>
        </w:rPr>
        <w:lastRenderedPageBreak/>
        <w:t>неверно подсчитан общий стаж муниципальной службы бывших работников администрации при оформлении доплаты при выходе на пенсию;</w:t>
      </w:r>
    </w:p>
    <w:p w:rsidR="00FF5309" w:rsidRDefault="00FF5309" w:rsidP="00FF5309">
      <w:pPr>
        <w:pStyle w:val="a6"/>
        <w:widowControl/>
        <w:numPr>
          <w:ilvl w:val="0"/>
          <w:numId w:val="28"/>
        </w:numPr>
        <w:tabs>
          <w:tab w:val="left" w:pos="420"/>
        </w:tabs>
        <w:autoSpaceDE/>
        <w:autoSpaceDN/>
        <w:jc w:val="both"/>
        <w:rPr>
          <w:rFonts w:ascii="PT Astra Serif" w:hAnsi="PT Astra Serif"/>
          <w:sz w:val="28"/>
          <w:szCs w:val="28"/>
        </w:rPr>
      </w:pPr>
      <w:r>
        <w:rPr>
          <w:rFonts w:ascii="PT Astra Serif" w:hAnsi="PT Astra Serif"/>
          <w:i/>
          <w:sz w:val="28"/>
          <w:szCs w:val="28"/>
        </w:rPr>
        <w:t>не определено ответственное лицо по работе с личными делами пенсионеров;</w:t>
      </w:r>
    </w:p>
    <w:p w:rsidR="00FF5309" w:rsidRDefault="00FF5309" w:rsidP="00FF5309">
      <w:pPr>
        <w:pStyle w:val="a6"/>
        <w:widowControl/>
        <w:numPr>
          <w:ilvl w:val="0"/>
          <w:numId w:val="28"/>
        </w:numPr>
        <w:tabs>
          <w:tab w:val="left" w:pos="420"/>
        </w:tabs>
        <w:autoSpaceDE/>
        <w:autoSpaceDN/>
        <w:jc w:val="both"/>
        <w:rPr>
          <w:rFonts w:ascii="PT Astra Serif" w:hAnsi="PT Astra Serif"/>
          <w:i/>
          <w:iCs/>
          <w:sz w:val="28"/>
          <w:szCs w:val="28"/>
        </w:rPr>
      </w:pPr>
      <w:r>
        <w:rPr>
          <w:rFonts w:ascii="PT Astra Serif" w:hAnsi="PT Astra Serif"/>
          <w:i/>
          <w:iCs/>
          <w:sz w:val="28"/>
          <w:szCs w:val="28"/>
        </w:rPr>
        <w:t>неверное отражение выплат в отчете о выполнении муниципальной программы;</w:t>
      </w:r>
    </w:p>
    <w:p w:rsidR="00FF5309" w:rsidRDefault="00FF5309" w:rsidP="00FF5309">
      <w:pPr>
        <w:pStyle w:val="a6"/>
        <w:widowControl/>
        <w:numPr>
          <w:ilvl w:val="0"/>
          <w:numId w:val="28"/>
        </w:numPr>
        <w:tabs>
          <w:tab w:val="left" w:pos="420"/>
        </w:tabs>
        <w:autoSpaceDE/>
        <w:autoSpaceDN/>
        <w:jc w:val="both"/>
        <w:rPr>
          <w:rFonts w:ascii="PT Astra Serif" w:hAnsi="PT Astra Serif"/>
          <w:sz w:val="28"/>
          <w:szCs w:val="28"/>
        </w:rPr>
      </w:pPr>
      <w:r>
        <w:rPr>
          <w:rFonts w:ascii="PT Astra Serif" w:hAnsi="PT Astra Serif" w:cs="PT Astra Serif"/>
          <w:i/>
          <w:sz w:val="28"/>
          <w:szCs w:val="28"/>
        </w:rPr>
        <w:t>в нарушение п.2 ст.157 Бюджетного кодекса Российской Федерации первоначальный проект муниципальной программы, равно как и изменения, вносимые в муниципальную программу в течение 2024 года, на экспертизу в Контрольно-счетную комиссию не представлялись;</w:t>
      </w:r>
    </w:p>
    <w:p w:rsidR="00FF5309" w:rsidRDefault="00FF5309" w:rsidP="00FF5309">
      <w:pPr>
        <w:pStyle w:val="a6"/>
        <w:widowControl/>
        <w:numPr>
          <w:ilvl w:val="0"/>
          <w:numId w:val="28"/>
        </w:numPr>
        <w:tabs>
          <w:tab w:val="left" w:pos="420"/>
        </w:tabs>
        <w:autoSpaceDE/>
        <w:autoSpaceDN/>
        <w:jc w:val="both"/>
        <w:rPr>
          <w:rFonts w:ascii="PT Astra Serif" w:hAnsi="PT Astra Serif"/>
          <w:sz w:val="28"/>
          <w:szCs w:val="28"/>
        </w:rPr>
      </w:pPr>
      <w:r>
        <w:rPr>
          <w:rFonts w:ascii="PT Astra Serif" w:hAnsi="PT Astra Serif" w:cs="PT Astra Serif"/>
          <w:i/>
          <w:sz w:val="28"/>
          <w:szCs w:val="28"/>
        </w:rPr>
        <w:t>устаревшая нормативно-правовая база по выплатам компенсаций физическим лицам на оплату жилого помещения и коммунальных услуг.</w:t>
      </w:r>
    </w:p>
    <w:p w:rsidR="00FF5309" w:rsidRDefault="00FF5309" w:rsidP="00FF5309">
      <w:pPr>
        <w:pStyle w:val="a6"/>
        <w:ind w:firstLine="708"/>
        <w:jc w:val="both"/>
        <w:rPr>
          <w:rFonts w:ascii="PT Astra Serif" w:hAnsi="PT Astra Serif"/>
          <w:sz w:val="28"/>
          <w:szCs w:val="28"/>
        </w:rPr>
      </w:pPr>
      <w:r>
        <w:rPr>
          <w:rFonts w:ascii="PT Astra Serif" w:hAnsi="PT Astra Serif"/>
          <w:sz w:val="28"/>
          <w:szCs w:val="28"/>
        </w:rPr>
        <w:t>По итогам проверки внесено 2 представления – главе администрации Хвалынского муниципального района, руководителю муниципального учреждения «Централизованная бухгалтерия, обслуживающая муниципальные образовательные учреждения Хвалынского муниципального района Саратовской области».</w:t>
      </w:r>
    </w:p>
    <w:p w:rsidR="00FF5309" w:rsidRDefault="00FF5309" w:rsidP="00FF5309">
      <w:pPr>
        <w:pStyle w:val="a6"/>
        <w:jc w:val="both"/>
        <w:rPr>
          <w:rFonts w:ascii="PT Astra Serif" w:hAnsi="PT Astra Serif"/>
          <w:sz w:val="28"/>
          <w:szCs w:val="28"/>
        </w:rPr>
      </w:pPr>
      <w:r>
        <w:rPr>
          <w:rFonts w:ascii="PT Astra Serif" w:hAnsi="PT Astra Serif"/>
          <w:sz w:val="28"/>
          <w:szCs w:val="28"/>
        </w:rPr>
        <w:tab/>
        <w:t>Информация о проверке представлена главе Хвалынского муниципального района.</w:t>
      </w:r>
    </w:p>
    <w:p w:rsidR="00FF5309" w:rsidRDefault="00FF5309" w:rsidP="00FF5309">
      <w:pPr>
        <w:pStyle w:val="aa"/>
        <w:jc w:val="both"/>
        <w:rPr>
          <w:rFonts w:ascii="PT Astra Serif" w:hAnsi="PT Astra Serif"/>
          <w:sz w:val="28"/>
          <w:szCs w:val="20"/>
        </w:rPr>
      </w:pPr>
      <w:r>
        <w:rPr>
          <w:rFonts w:ascii="PT Astra Serif" w:hAnsi="PT Astra Serif"/>
          <w:sz w:val="28"/>
          <w:szCs w:val="20"/>
        </w:rPr>
        <w:t xml:space="preserve">       По результатам проверки дисциплинарные взыскания не выносились.</w:t>
      </w:r>
    </w:p>
    <w:p w:rsidR="00FF5309" w:rsidRDefault="00FF5309" w:rsidP="00FF5309">
      <w:pPr>
        <w:pStyle w:val="aa"/>
        <w:jc w:val="both"/>
        <w:rPr>
          <w:rFonts w:ascii="PT Astra Serif" w:hAnsi="PT Astra Serif"/>
          <w:sz w:val="28"/>
          <w:szCs w:val="20"/>
        </w:rPr>
      </w:pPr>
      <w:r>
        <w:rPr>
          <w:rFonts w:ascii="PT Astra Serif" w:hAnsi="PT Astra Serif"/>
          <w:sz w:val="28"/>
          <w:szCs w:val="28"/>
        </w:rPr>
        <w:t xml:space="preserve">       Акт </w:t>
      </w:r>
      <w:r>
        <w:rPr>
          <w:rFonts w:ascii="PT Astra Serif" w:hAnsi="PT Astra Serif"/>
          <w:sz w:val="28"/>
          <w:szCs w:val="20"/>
        </w:rPr>
        <w:t>по результатам контрольного мероприятия направлен в прокуратуру.</w:t>
      </w:r>
    </w:p>
    <w:p w:rsidR="00FF5309" w:rsidRDefault="00FF5309" w:rsidP="00FF5309">
      <w:pPr>
        <w:pStyle w:val="aa"/>
        <w:jc w:val="both"/>
        <w:rPr>
          <w:rFonts w:ascii="PT Astra Serif" w:hAnsi="PT Astra Serif"/>
          <w:sz w:val="28"/>
          <w:szCs w:val="20"/>
        </w:rPr>
      </w:pPr>
    </w:p>
    <w:p w:rsidR="00FF5309" w:rsidRDefault="00FF5309" w:rsidP="00FF5309">
      <w:pPr>
        <w:pStyle w:val="12"/>
        <w:shd w:val="clear" w:color="auto" w:fill="auto"/>
        <w:ind w:firstLine="0"/>
        <w:jc w:val="both"/>
        <w:rPr>
          <w:rFonts w:ascii="PT Astra Serif" w:hAnsi="PT Astra Serif"/>
          <w:b/>
          <w:bCs/>
        </w:rPr>
      </w:pPr>
      <w:r>
        <w:rPr>
          <w:rFonts w:ascii="PT Astra Serif" w:hAnsi="PT Astra Serif"/>
          <w:bCs/>
        </w:rPr>
        <w:t xml:space="preserve">2. </w:t>
      </w:r>
      <w:r>
        <w:rPr>
          <w:rFonts w:ascii="PT Astra Serif" w:hAnsi="PT Astra Serif"/>
          <w:b/>
          <w:bCs/>
        </w:rPr>
        <w:t>Проведено контрольное мероприятие:</w:t>
      </w:r>
      <w:r>
        <w:t xml:space="preserve"> </w:t>
      </w:r>
      <w:r>
        <w:rPr>
          <w:b/>
          <w:bCs/>
          <w:i w:val="0"/>
          <w:iCs w:val="0"/>
        </w:rPr>
        <w:t xml:space="preserve">«Проверка отдельных вопросов финансово-хозяйственной деятельности, в том числе эффективности использования бюджетных средств, а также соблюдения установленного порядка управления и распоряжения муниципальным имуществом» на объекте </w:t>
      </w:r>
      <w:r>
        <w:rPr>
          <w:i w:val="0"/>
          <w:iCs w:val="0"/>
        </w:rPr>
        <w:t>Муниципальное учреждение Хвалынский физкультурно-оздоровительный комплекс.</w:t>
      </w:r>
    </w:p>
    <w:p w:rsidR="00FF5309" w:rsidRDefault="00FF5309" w:rsidP="00FF5309">
      <w:pPr>
        <w:pStyle w:val="af6"/>
        <w:jc w:val="left"/>
        <w:rPr>
          <w:rFonts w:ascii="PT Astra Serif" w:hAnsi="PT Astra Serif"/>
        </w:rPr>
      </w:pPr>
      <w:r>
        <w:rPr>
          <w:rFonts w:ascii="PT Astra Serif" w:hAnsi="PT Astra Serif"/>
        </w:rPr>
        <w:t>Проверяемый период деятельности: 2024 год.</w:t>
      </w:r>
    </w:p>
    <w:p w:rsidR="00FF5309" w:rsidRDefault="00FF5309" w:rsidP="00FF5309">
      <w:pPr>
        <w:pStyle w:val="12"/>
        <w:shd w:val="clear" w:color="auto" w:fill="auto"/>
        <w:tabs>
          <w:tab w:val="left" w:pos="452"/>
        </w:tabs>
        <w:ind w:firstLine="0"/>
        <w:jc w:val="both"/>
        <w:rPr>
          <w:i w:val="0"/>
          <w:iCs w:val="0"/>
        </w:rPr>
      </w:pPr>
      <w:r>
        <w:rPr>
          <w:rFonts w:ascii="PT Astra Serif" w:hAnsi="PT Astra Serif"/>
          <w:i w:val="0"/>
          <w:iCs w:val="0"/>
        </w:rPr>
        <w:tab/>
        <w:t xml:space="preserve">Общая сумма проверенных средств – </w:t>
      </w:r>
      <w:r>
        <w:rPr>
          <w:b/>
          <w:bCs/>
          <w:i w:val="0"/>
          <w:iCs w:val="0"/>
        </w:rPr>
        <w:t>18 697,8</w:t>
      </w:r>
      <w:r>
        <w:rPr>
          <w:rFonts w:ascii="PT Astra Serif" w:hAnsi="PT Astra Serif"/>
          <w:i w:val="0"/>
          <w:iCs w:val="0"/>
        </w:rPr>
        <w:t xml:space="preserve"> тыс</w:t>
      </w:r>
      <w:proofErr w:type="gramStart"/>
      <w:r>
        <w:rPr>
          <w:rFonts w:ascii="PT Astra Serif" w:hAnsi="PT Astra Serif"/>
          <w:i w:val="0"/>
          <w:iCs w:val="0"/>
        </w:rPr>
        <w:t>.р</w:t>
      </w:r>
      <w:proofErr w:type="gramEnd"/>
      <w:r>
        <w:rPr>
          <w:rFonts w:ascii="PT Astra Serif" w:hAnsi="PT Astra Serif"/>
          <w:i w:val="0"/>
          <w:iCs w:val="0"/>
        </w:rPr>
        <w:t>уб.</w:t>
      </w:r>
      <w:r>
        <w:rPr>
          <w:i w:val="0"/>
          <w:iCs w:val="0"/>
        </w:rPr>
        <w:t xml:space="preserve">из них выявлено </w:t>
      </w:r>
      <w:r>
        <w:rPr>
          <w:b/>
          <w:bCs/>
          <w:i w:val="0"/>
          <w:iCs w:val="0"/>
        </w:rPr>
        <w:t xml:space="preserve">22 </w:t>
      </w:r>
      <w:r>
        <w:rPr>
          <w:i w:val="0"/>
          <w:iCs w:val="0"/>
        </w:rPr>
        <w:t xml:space="preserve">нарушения на сумму </w:t>
      </w:r>
      <w:r>
        <w:rPr>
          <w:b/>
          <w:bCs/>
          <w:i w:val="0"/>
          <w:iCs w:val="0"/>
        </w:rPr>
        <w:t>9381,8</w:t>
      </w:r>
      <w:r>
        <w:rPr>
          <w:i w:val="0"/>
          <w:iCs w:val="0"/>
        </w:rPr>
        <w:t xml:space="preserve"> тыс.руб.(включая необоснованно выплаченные средства) или</w:t>
      </w:r>
      <w:r>
        <w:rPr>
          <w:b/>
          <w:bCs/>
          <w:i w:val="0"/>
          <w:iCs w:val="0"/>
        </w:rPr>
        <w:t xml:space="preserve"> 50,1</w:t>
      </w:r>
      <w:r>
        <w:rPr>
          <w:i w:val="0"/>
          <w:iCs w:val="0"/>
        </w:rPr>
        <w:t xml:space="preserve">%, в том числе: </w:t>
      </w:r>
    </w:p>
    <w:p w:rsidR="00FF5309" w:rsidRDefault="00FF5309" w:rsidP="00FF5309">
      <w:pPr>
        <w:pStyle w:val="12"/>
        <w:numPr>
          <w:ilvl w:val="0"/>
          <w:numId w:val="29"/>
        </w:numPr>
        <w:shd w:val="clear" w:color="auto" w:fill="auto"/>
        <w:tabs>
          <w:tab w:val="left" w:pos="313"/>
        </w:tabs>
        <w:ind w:firstLine="0"/>
        <w:jc w:val="both"/>
      </w:pPr>
      <w:r>
        <w:rPr>
          <w:b/>
          <w:bCs/>
          <w:i w:val="0"/>
          <w:iCs w:val="0"/>
        </w:rPr>
        <w:t>Нарушения при формировании и исполнении бюджетов - 256,5 тыс</w:t>
      </w:r>
      <w:proofErr w:type="gramStart"/>
      <w:r>
        <w:rPr>
          <w:b/>
          <w:bCs/>
          <w:i w:val="0"/>
          <w:iCs w:val="0"/>
        </w:rPr>
        <w:t>.р</w:t>
      </w:r>
      <w:proofErr w:type="gramEnd"/>
      <w:r>
        <w:rPr>
          <w:b/>
          <w:bCs/>
          <w:i w:val="0"/>
          <w:iCs w:val="0"/>
        </w:rPr>
        <w:t>уб. (1 шт.):</w:t>
      </w:r>
    </w:p>
    <w:p w:rsidR="00FF5309" w:rsidRDefault="00FF5309" w:rsidP="00FF5309">
      <w:pPr>
        <w:pStyle w:val="12"/>
        <w:numPr>
          <w:ilvl w:val="0"/>
          <w:numId w:val="30"/>
        </w:numPr>
        <w:shd w:val="clear" w:color="auto" w:fill="auto"/>
        <w:tabs>
          <w:tab w:val="clear" w:pos="420"/>
          <w:tab w:val="left" w:pos="313"/>
        </w:tabs>
        <w:jc w:val="both"/>
        <w:rPr>
          <w:rFonts w:ascii="PT Astra Serif" w:hAnsi="PT Astra Serif"/>
        </w:rPr>
      </w:pPr>
      <w:r>
        <w:t>Нарушение порядка применения бюджетной классификации Российской Федерации-1 нарушение на 256,5 тыс</w:t>
      </w:r>
      <w:proofErr w:type="gramStart"/>
      <w:r>
        <w:t>.р</w:t>
      </w:r>
      <w:proofErr w:type="gramEnd"/>
      <w:r>
        <w:t>уб.;</w:t>
      </w:r>
    </w:p>
    <w:p w:rsidR="00FF5309" w:rsidRDefault="00FF5309" w:rsidP="00FF5309">
      <w:pPr>
        <w:pStyle w:val="12"/>
        <w:numPr>
          <w:ilvl w:val="0"/>
          <w:numId w:val="29"/>
        </w:numPr>
        <w:shd w:val="clear" w:color="auto" w:fill="auto"/>
        <w:tabs>
          <w:tab w:val="left" w:pos="313"/>
        </w:tabs>
        <w:ind w:firstLine="0"/>
        <w:jc w:val="both"/>
      </w:pPr>
      <w:r>
        <w:rPr>
          <w:b/>
          <w:bCs/>
          <w:i w:val="0"/>
          <w:iCs w:val="0"/>
        </w:rPr>
        <w:t>Нарушения установленных единых требований к бюджетному (бухгалтерскому) учету, в том числе бюджетной, бухгалтерской (финансовой) отчетности - 7129,5 тыс</w:t>
      </w:r>
      <w:proofErr w:type="gramStart"/>
      <w:r>
        <w:rPr>
          <w:b/>
          <w:bCs/>
          <w:i w:val="0"/>
          <w:iCs w:val="0"/>
        </w:rPr>
        <w:t>.р</w:t>
      </w:r>
      <w:proofErr w:type="gramEnd"/>
      <w:r>
        <w:rPr>
          <w:b/>
          <w:bCs/>
          <w:i w:val="0"/>
          <w:iCs w:val="0"/>
        </w:rPr>
        <w:t>уб.(16 шт.):</w:t>
      </w:r>
    </w:p>
    <w:p w:rsidR="00FF5309" w:rsidRDefault="00FF5309" w:rsidP="00FF5309">
      <w:pPr>
        <w:pStyle w:val="12"/>
        <w:numPr>
          <w:ilvl w:val="0"/>
          <w:numId w:val="31"/>
        </w:numPr>
        <w:shd w:val="clear" w:color="auto" w:fill="auto"/>
        <w:tabs>
          <w:tab w:val="left" w:pos="420"/>
        </w:tabs>
        <w:jc w:val="both"/>
      </w:pPr>
      <w:r>
        <w:t>Нарушение требований, предъявляемых к оформлению фактов хозяйственной жизни экономического субъекта первичными учетными документами - 4 нарушения на общую сумму 6497,2 тыс</w:t>
      </w:r>
      <w:proofErr w:type="gramStart"/>
      <w:r>
        <w:t>.р</w:t>
      </w:r>
      <w:proofErr w:type="gramEnd"/>
      <w:r>
        <w:t>уб.</w:t>
      </w:r>
    </w:p>
    <w:p w:rsidR="00FF5309" w:rsidRDefault="00FF5309" w:rsidP="00FF5309">
      <w:pPr>
        <w:pStyle w:val="12"/>
        <w:numPr>
          <w:ilvl w:val="0"/>
          <w:numId w:val="31"/>
        </w:numPr>
        <w:shd w:val="clear" w:color="auto" w:fill="auto"/>
        <w:tabs>
          <w:tab w:val="left" w:pos="420"/>
        </w:tabs>
        <w:jc w:val="both"/>
      </w:pPr>
      <w:r>
        <w:lastRenderedPageBreak/>
        <w:t>Нарушение требований, предъявляемых к оформлению и ведению регистров бухгалтерского учета - 2 нарушения на сумму 346,9 тыс</w:t>
      </w:r>
      <w:proofErr w:type="gramStart"/>
      <w:r>
        <w:t>.р</w:t>
      </w:r>
      <w:proofErr w:type="gramEnd"/>
      <w:r>
        <w:t>уб.</w:t>
      </w:r>
    </w:p>
    <w:p w:rsidR="00FF5309" w:rsidRDefault="00FF5309" w:rsidP="00FF5309">
      <w:pPr>
        <w:pStyle w:val="af6"/>
        <w:numPr>
          <w:ilvl w:val="0"/>
          <w:numId w:val="32"/>
        </w:numPr>
        <w:tabs>
          <w:tab w:val="left" w:pos="420"/>
        </w:tabs>
        <w:jc w:val="both"/>
        <w:rPr>
          <w:rFonts w:ascii="PT Astra Serif" w:hAnsi="PT Astra Serif"/>
          <w:i/>
          <w:iCs/>
        </w:rPr>
      </w:pPr>
      <w:r>
        <w:rPr>
          <w:i/>
          <w:iCs/>
        </w:rPr>
        <w:t>Нарушение общих требований к бюджетной, бухгалтерской (финансовой) отчетности экономического субъекта - 1 нарушение на 110,4 тыс</w:t>
      </w:r>
      <w:proofErr w:type="gramStart"/>
      <w:r>
        <w:rPr>
          <w:i/>
          <w:iCs/>
        </w:rPr>
        <w:t>.р</w:t>
      </w:r>
      <w:proofErr w:type="gramEnd"/>
      <w:r>
        <w:rPr>
          <w:i/>
          <w:iCs/>
        </w:rPr>
        <w:t>уб.</w:t>
      </w:r>
    </w:p>
    <w:p w:rsidR="00FF5309" w:rsidRDefault="00FF5309" w:rsidP="00FF5309">
      <w:pPr>
        <w:pStyle w:val="12"/>
        <w:numPr>
          <w:ilvl w:val="0"/>
          <w:numId w:val="32"/>
        </w:numPr>
        <w:shd w:val="clear" w:color="auto" w:fill="auto"/>
        <w:tabs>
          <w:tab w:val="left" w:pos="420"/>
        </w:tabs>
        <w:jc w:val="both"/>
      </w:pPr>
      <w:r>
        <w:t>Иные нарушения бухгалтерского учета - 2 нарушения на сумму 175,0 тыс</w:t>
      </w:r>
      <w:proofErr w:type="gramStart"/>
      <w:r>
        <w:t>.р</w:t>
      </w:r>
      <w:proofErr w:type="gramEnd"/>
      <w:r>
        <w:t>уб., 7 нарушений не имеющих стоимостной оценки.</w:t>
      </w:r>
    </w:p>
    <w:p w:rsidR="00FF5309" w:rsidRDefault="00FF5309" w:rsidP="00FF5309">
      <w:pPr>
        <w:pStyle w:val="af6"/>
        <w:numPr>
          <w:ilvl w:val="0"/>
          <w:numId w:val="29"/>
        </w:numPr>
        <w:jc w:val="both"/>
        <w:rPr>
          <w:rFonts w:ascii="PT Astra Serif" w:hAnsi="PT Astra Serif"/>
          <w:i/>
          <w:iCs/>
        </w:rPr>
      </w:pPr>
      <w:r>
        <w:rPr>
          <w:b/>
          <w:bCs/>
        </w:rPr>
        <w:t>Нарушения при осуществлении государственных (муниципальных) закупок и закупок отдельными видами юридических лиц - 257,4 тыс</w:t>
      </w:r>
      <w:proofErr w:type="gramStart"/>
      <w:r>
        <w:rPr>
          <w:b/>
          <w:bCs/>
        </w:rPr>
        <w:t>.р</w:t>
      </w:r>
      <w:proofErr w:type="gramEnd"/>
      <w:r>
        <w:rPr>
          <w:b/>
          <w:bCs/>
        </w:rPr>
        <w:t>уб. (2 шт.):</w:t>
      </w:r>
    </w:p>
    <w:p w:rsidR="00FF5309" w:rsidRDefault="00FF5309" w:rsidP="00FF5309">
      <w:pPr>
        <w:pStyle w:val="af6"/>
        <w:numPr>
          <w:ilvl w:val="0"/>
          <w:numId w:val="33"/>
        </w:numPr>
        <w:tabs>
          <w:tab w:val="left" w:pos="420"/>
        </w:tabs>
        <w:jc w:val="both"/>
        <w:rPr>
          <w:rFonts w:ascii="PT Astra Serif" w:hAnsi="PT Astra Serif"/>
          <w:i/>
          <w:iCs/>
        </w:rPr>
      </w:pPr>
      <w:r>
        <w:rPr>
          <w:i/>
          <w:iCs/>
        </w:rPr>
        <w:t>Непредставление (</w:t>
      </w:r>
      <w:proofErr w:type="spellStart"/>
      <w:r>
        <w:rPr>
          <w:i/>
          <w:iCs/>
        </w:rPr>
        <w:t>ненаправление</w:t>
      </w:r>
      <w:proofErr w:type="spellEnd"/>
      <w:r>
        <w:rPr>
          <w:i/>
          <w:iCs/>
        </w:rPr>
        <w:t>), несвоевременное представление (направление) информации (сведений) и (или) документов, подлежащих включению в реестр контрактов - 1 нарушение на сумму 87,4 тыс</w:t>
      </w:r>
      <w:proofErr w:type="gramStart"/>
      <w:r>
        <w:rPr>
          <w:i/>
          <w:iCs/>
        </w:rPr>
        <w:t>.р</w:t>
      </w:r>
      <w:proofErr w:type="gramEnd"/>
      <w:r>
        <w:rPr>
          <w:i/>
          <w:iCs/>
        </w:rPr>
        <w:t>уб.;</w:t>
      </w:r>
    </w:p>
    <w:p w:rsidR="00FF5309" w:rsidRDefault="00FF5309" w:rsidP="00FF5309">
      <w:pPr>
        <w:pStyle w:val="af6"/>
        <w:numPr>
          <w:ilvl w:val="0"/>
          <w:numId w:val="33"/>
        </w:numPr>
        <w:tabs>
          <w:tab w:val="left" w:pos="420"/>
        </w:tabs>
        <w:jc w:val="both"/>
        <w:rPr>
          <w:rFonts w:ascii="PT Astra Serif" w:hAnsi="PT Astra Serif"/>
          <w:i/>
          <w:iCs/>
        </w:rPr>
      </w:pPr>
      <w:proofErr w:type="spellStart"/>
      <w:r>
        <w:rPr>
          <w:i/>
          <w:iCs/>
        </w:rPr>
        <w:t>Неразмещение</w:t>
      </w:r>
      <w:proofErr w:type="spellEnd"/>
      <w:r>
        <w:rPr>
          <w:i/>
          <w:iCs/>
        </w:rPr>
        <w:t xml:space="preserve"> или размещение с нарушением срока в единой информационной системе в сфере закупок информации о закупке - 1 нарушение на сумму 170,0 тыс</w:t>
      </w:r>
      <w:proofErr w:type="gramStart"/>
      <w:r>
        <w:rPr>
          <w:i/>
          <w:iCs/>
        </w:rPr>
        <w:t>.р</w:t>
      </w:r>
      <w:proofErr w:type="gramEnd"/>
      <w:r>
        <w:rPr>
          <w:i/>
          <w:iCs/>
        </w:rPr>
        <w:t>уб.</w:t>
      </w:r>
    </w:p>
    <w:p w:rsidR="00FF5309" w:rsidRDefault="00FF5309" w:rsidP="00FF5309">
      <w:pPr>
        <w:pStyle w:val="af6"/>
        <w:numPr>
          <w:ilvl w:val="0"/>
          <w:numId w:val="29"/>
        </w:numPr>
        <w:jc w:val="both"/>
        <w:rPr>
          <w:rFonts w:ascii="PT Astra Serif" w:hAnsi="PT Astra Serif"/>
          <w:i/>
          <w:iCs/>
        </w:rPr>
      </w:pPr>
      <w:r>
        <w:rPr>
          <w:b/>
          <w:bCs/>
        </w:rPr>
        <w:t>Нарушения имущественного характера - 0,0 тыс</w:t>
      </w:r>
      <w:proofErr w:type="gramStart"/>
      <w:r>
        <w:rPr>
          <w:b/>
          <w:bCs/>
        </w:rPr>
        <w:t>.р</w:t>
      </w:r>
      <w:proofErr w:type="gramEnd"/>
      <w:r>
        <w:rPr>
          <w:b/>
          <w:bCs/>
        </w:rPr>
        <w:t xml:space="preserve">уб. (3 шт.), </w:t>
      </w:r>
      <w:r>
        <w:t xml:space="preserve">выразившееся в несвоевременной оплате аренды помещения, не прекращено право оперативного управления объектом при имеющемся правовом акте, структура присвоения учетных номеров объектам основных средств не соответствовала, назначенная приказом руководителя комиссия на проведение инвентаризации не соответствовала Учетной политике учреждения в части количества членов комиссии.  </w:t>
      </w:r>
    </w:p>
    <w:p w:rsidR="00FF5309" w:rsidRDefault="00FF5309" w:rsidP="00FF5309">
      <w:pPr>
        <w:pStyle w:val="12"/>
        <w:shd w:val="clear" w:color="auto" w:fill="auto"/>
        <w:spacing w:after="320"/>
        <w:ind w:firstLine="708"/>
        <w:jc w:val="both"/>
        <w:rPr>
          <w:rFonts w:ascii="PT Astra Serif" w:hAnsi="PT Astra Serif"/>
          <w:i w:val="0"/>
          <w:iCs w:val="0"/>
        </w:rPr>
      </w:pPr>
      <w:r>
        <w:rPr>
          <w:rFonts w:ascii="PT Astra Serif" w:hAnsi="PT Astra Serif" w:cs="PT Astra Serif"/>
          <w:i w:val="0"/>
          <w:iCs w:val="0"/>
        </w:rPr>
        <w:t xml:space="preserve">Также в ходе проверки были выявлены </w:t>
      </w:r>
      <w:r>
        <w:rPr>
          <w:rFonts w:ascii="PT Astra Serif" w:hAnsi="PT Astra Serif" w:cs="PT Astra Serif"/>
          <w:b/>
          <w:bCs/>
          <w:i w:val="0"/>
          <w:iCs w:val="0"/>
        </w:rPr>
        <w:t>56</w:t>
      </w:r>
      <w:r>
        <w:rPr>
          <w:rFonts w:ascii="PT Astra Serif" w:hAnsi="PT Astra Serif" w:cs="PT Astra Serif"/>
          <w:i w:val="0"/>
          <w:iCs w:val="0"/>
        </w:rPr>
        <w:t xml:space="preserve"> нарушений прочего характера, в том числе необоснованно выплачено средств в сумме </w:t>
      </w:r>
      <w:r>
        <w:rPr>
          <w:rFonts w:ascii="PT Astra Serif" w:hAnsi="PT Astra Serif" w:cs="PT Astra Serif"/>
          <w:b/>
          <w:bCs/>
          <w:i w:val="0"/>
          <w:iCs w:val="0"/>
        </w:rPr>
        <w:t>1738,4</w:t>
      </w:r>
      <w:r>
        <w:rPr>
          <w:rFonts w:ascii="PT Astra Serif" w:hAnsi="PT Astra Serif" w:cs="PT Astra Serif"/>
          <w:i w:val="0"/>
          <w:iCs w:val="0"/>
        </w:rPr>
        <w:t xml:space="preserve"> тыс</w:t>
      </w:r>
      <w:proofErr w:type="gramStart"/>
      <w:r>
        <w:rPr>
          <w:rFonts w:ascii="PT Astra Serif" w:hAnsi="PT Astra Serif" w:cs="PT Astra Serif"/>
          <w:i w:val="0"/>
          <w:iCs w:val="0"/>
        </w:rPr>
        <w:t>.р</w:t>
      </w:r>
      <w:proofErr w:type="gramEnd"/>
      <w:r>
        <w:rPr>
          <w:rFonts w:ascii="PT Astra Serif" w:hAnsi="PT Astra Serif" w:cs="PT Astra Serif"/>
          <w:i w:val="0"/>
          <w:iCs w:val="0"/>
        </w:rPr>
        <w:t xml:space="preserve">уб. </w:t>
      </w:r>
    </w:p>
    <w:p w:rsidR="00FF5309" w:rsidRDefault="00FF5309" w:rsidP="00FF5309">
      <w:pPr>
        <w:pStyle w:val="aa"/>
        <w:ind w:left="360"/>
        <w:jc w:val="both"/>
        <w:rPr>
          <w:rFonts w:ascii="PT Astra Serif" w:hAnsi="PT Astra Serif"/>
          <w:b/>
          <w:bCs/>
          <w:sz w:val="28"/>
          <w:szCs w:val="28"/>
        </w:rPr>
      </w:pPr>
      <w:r>
        <w:rPr>
          <w:rFonts w:ascii="PT Astra Serif" w:hAnsi="PT Astra Serif"/>
          <w:b/>
          <w:bCs/>
          <w:sz w:val="28"/>
          <w:szCs w:val="28"/>
        </w:rPr>
        <w:t>Из более значимых нарушений в ходе проверки следует отметить такие как:</w:t>
      </w:r>
    </w:p>
    <w:p w:rsidR="00FF5309" w:rsidRDefault="00FF5309" w:rsidP="00FF5309">
      <w:pPr>
        <w:pStyle w:val="aa"/>
        <w:numPr>
          <w:ilvl w:val="0"/>
          <w:numId w:val="34"/>
        </w:numPr>
        <w:tabs>
          <w:tab w:val="left" w:pos="420"/>
        </w:tabs>
        <w:jc w:val="both"/>
        <w:rPr>
          <w:rFonts w:ascii="PT Astra Serif" w:hAnsi="PT Astra Serif" w:cs="PT Astra Serif"/>
          <w:b/>
          <w:bCs/>
          <w:i/>
          <w:iCs/>
          <w:sz w:val="28"/>
          <w:szCs w:val="28"/>
        </w:rPr>
      </w:pPr>
      <w:r>
        <w:rPr>
          <w:rFonts w:ascii="PT Astra Serif" w:hAnsi="PT Astra Serif" w:cs="PT Astra Serif"/>
          <w:i/>
          <w:iCs/>
          <w:sz w:val="28"/>
          <w:szCs w:val="28"/>
        </w:rPr>
        <w:t>в плане ФХД доходы от платных услуг отражены в составе доходов от собственности - код дохода 120, вместо разделения платы за аренду помещения по 120 коду дохода, и поступлений от приносящей доход деятельности по коду дохода 130 «Доходы от оказания платных услуг (работ) и компенсации затрат»;</w:t>
      </w:r>
    </w:p>
    <w:p w:rsidR="00FF5309" w:rsidRDefault="00FF5309" w:rsidP="00FF5309">
      <w:pPr>
        <w:pStyle w:val="aa"/>
        <w:numPr>
          <w:ilvl w:val="0"/>
          <w:numId w:val="34"/>
        </w:numPr>
        <w:tabs>
          <w:tab w:val="left" w:pos="420"/>
        </w:tabs>
        <w:jc w:val="both"/>
        <w:rPr>
          <w:rFonts w:ascii="PT Astra Serif" w:hAnsi="PT Astra Serif" w:cs="PT Astra Serif"/>
          <w:b/>
          <w:bCs/>
          <w:i/>
          <w:iCs/>
          <w:sz w:val="28"/>
          <w:szCs w:val="28"/>
        </w:rPr>
      </w:pPr>
      <w:r>
        <w:rPr>
          <w:rFonts w:ascii="PT Astra Serif" w:hAnsi="PT Astra Serif" w:cs="PT Astra Serif"/>
          <w:i/>
          <w:iCs/>
          <w:sz w:val="28"/>
          <w:szCs w:val="28"/>
        </w:rPr>
        <w:t>недостоверная информация в Учетной политике учреждения, нарушен порядок присвоения инвентарных номеров объектам учета;</w:t>
      </w:r>
    </w:p>
    <w:p w:rsidR="00FF5309" w:rsidRDefault="00FF5309" w:rsidP="00FF5309">
      <w:pPr>
        <w:pStyle w:val="aa"/>
        <w:numPr>
          <w:ilvl w:val="0"/>
          <w:numId w:val="34"/>
        </w:numPr>
        <w:tabs>
          <w:tab w:val="left" w:pos="420"/>
        </w:tabs>
        <w:jc w:val="both"/>
        <w:rPr>
          <w:rFonts w:ascii="PT Astra Serif" w:hAnsi="PT Astra Serif" w:cs="PT Astra Serif"/>
          <w:b/>
          <w:bCs/>
          <w:i/>
          <w:iCs/>
          <w:sz w:val="28"/>
          <w:szCs w:val="28"/>
        </w:rPr>
      </w:pPr>
      <w:r>
        <w:rPr>
          <w:rFonts w:ascii="PT Astra Serif" w:hAnsi="PT Astra Serif" w:cs="PT Astra Serif"/>
          <w:i/>
          <w:iCs/>
          <w:sz w:val="28"/>
          <w:szCs w:val="28"/>
        </w:rPr>
        <w:t xml:space="preserve">в нарушение требований </w:t>
      </w:r>
      <w:proofErr w:type="spellStart"/>
      <w:r>
        <w:rPr>
          <w:rFonts w:ascii="PT Astra Serif" w:hAnsi="PT Astra Serif" w:cs="PT Astra Serif"/>
          <w:i/>
          <w:iCs/>
          <w:sz w:val="28"/>
          <w:szCs w:val="28"/>
        </w:rPr>
        <w:t>п</w:t>
      </w:r>
      <w:proofErr w:type="gramStart"/>
      <w:r>
        <w:rPr>
          <w:rFonts w:ascii="PT Astra Serif" w:hAnsi="PT Astra Serif" w:cs="PT Astra Serif"/>
          <w:i/>
          <w:iCs/>
          <w:sz w:val="28"/>
          <w:szCs w:val="28"/>
        </w:rPr>
        <w:t>.З</w:t>
      </w:r>
      <w:proofErr w:type="gramEnd"/>
      <w:r>
        <w:rPr>
          <w:rFonts w:ascii="PT Astra Serif" w:hAnsi="PT Astra Serif" w:cs="PT Astra Serif"/>
          <w:i/>
          <w:iCs/>
          <w:sz w:val="28"/>
          <w:szCs w:val="28"/>
        </w:rPr>
        <w:t>ЗЗ</w:t>
      </w:r>
      <w:proofErr w:type="spellEnd"/>
      <w:r>
        <w:rPr>
          <w:rFonts w:ascii="PT Astra Serif" w:hAnsi="PT Astra Serif" w:cs="PT Astra Serif"/>
          <w:i/>
          <w:iCs/>
          <w:sz w:val="28"/>
          <w:szCs w:val="28"/>
        </w:rPr>
        <w:t xml:space="preserve"> Приказа №157н сооружение принималось к учету на балансовый счет учреждения 101.12 с балансовой стоимостью как объект недвижимого имущества, полученный в оперативное управление, по которому производилось начисление суммы амортизации. При этом</w:t>
      </w:r>
      <w:proofErr w:type="gramStart"/>
      <w:r>
        <w:rPr>
          <w:rFonts w:ascii="PT Astra Serif" w:hAnsi="PT Astra Serif" w:cs="PT Astra Serif"/>
          <w:i/>
          <w:iCs/>
          <w:sz w:val="28"/>
          <w:szCs w:val="28"/>
        </w:rPr>
        <w:t>,</w:t>
      </w:r>
      <w:proofErr w:type="gramEnd"/>
      <w:r>
        <w:rPr>
          <w:rFonts w:ascii="PT Astra Serif" w:hAnsi="PT Astra Serif" w:cs="PT Astra Serif"/>
          <w:i/>
          <w:iCs/>
          <w:sz w:val="28"/>
          <w:szCs w:val="28"/>
        </w:rPr>
        <w:t xml:space="preserve"> документа-основания о передаче в оперативное управление объекта недвижимости у учреждения не было, а полученное в безвозмездное пользование имущество должно было отражаться на </w:t>
      </w:r>
      <w:proofErr w:type="spellStart"/>
      <w:r>
        <w:rPr>
          <w:rFonts w:ascii="PT Astra Serif" w:hAnsi="PT Astra Serif" w:cs="PT Astra Serif"/>
          <w:i/>
          <w:iCs/>
          <w:sz w:val="28"/>
          <w:szCs w:val="28"/>
        </w:rPr>
        <w:t>забалансовом</w:t>
      </w:r>
      <w:proofErr w:type="spellEnd"/>
      <w:r>
        <w:rPr>
          <w:rFonts w:ascii="PT Astra Serif" w:hAnsi="PT Astra Serif" w:cs="PT Astra Serif"/>
          <w:i/>
          <w:iCs/>
          <w:sz w:val="28"/>
          <w:szCs w:val="28"/>
        </w:rPr>
        <w:t xml:space="preserve"> счете №01 как имущество, которым по решению </w:t>
      </w:r>
      <w:r>
        <w:rPr>
          <w:rFonts w:ascii="PT Astra Serif" w:hAnsi="PT Astra Serif" w:cs="PT Astra Serif"/>
          <w:i/>
          <w:iCs/>
          <w:sz w:val="28"/>
          <w:szCs w:val="28"/>
        </w:rPr>
        <w:lastRenderedPageBreak/>
        <w:t>собственника (учредителя) пользуется учреждение при выполнении возложенных на него функций (полномочий), без закрепления права оперативного управления по стоимости, указанной в акте приема-передачи объекта, и без начисления сумм амортизации. Данное нарушение повлекло за собой искажение бюджетной отчетности;</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неверное отражение стоимости материальных запасов в учете, неверное отражение операций в журнале-ордере при движении материальных запасов;</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нарушения при формировании планов финансово-хозяйственной деятельности, недостоверное отражение информации в плане, в отчете об обязательствах учреждения;</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нарушения при проведении инвентаризации и оформлении результатов инвентаризации;</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неверное применение кодов бюджетной классификации;</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несвоевременное размещение документов оплаты в ЕИС;</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не был размещен договор в реестре договоров в ЕИС;</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нарушения при формировании штатных расписаний учреждения;</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нарушения при формировании муниципального задания, отчета о выполнении муниципального задания;</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 xml:space="preserve">установлены случаи </w:t>
      </w:r>
      <w:proofErr w:type="spellStart"/>
      <w:r>
        <w:rPr>
          <w:rFonts w:ascii="PT Astra Serif" w:hAnsi="PT Astra Serif" w:cs="PT Astra Serif"/>
          <w:i/>
          <w:iCs/>
          <w:sz w:val="28"/>
          <w:szCs w:val="28"/>
        </w:rPr>
        <w:t>перелимита</w:t>
      </w:r>
      <w:proofErr w:type="spellEnd"/>
      <w:r>
        <w:rPr>
          <w:rFonts w:ascii="PT Astra Serif" w:hAnsi="PT Astra Serif" w:cs="PT Astra Serif"/>
          <w:i/>
          <w:iCs/>
          <w:sz w:val="28"/>
          <w:szCs w:val="28"/>
        </w:rPr>
        <w:t xml:space="preserve"> наличных денежных сре</w:t>
      </w:r>
      <w:proofErr w:type="gramStart"/>
      <w:r>
        <w:rPr>
          <w:rFonts w:ascii="PT Astra Serif" w:hAnsi="PT Astra Serif" w:cs="PT Astra Serif"/>
          <w:i/>
          <w:iCs/>
          <w:sz w:val="28"/>
          <w:szCs w:val="28"/>
        </w:rPr>
        <w:t>дств в к</w:t>
      </w:r>
      <w:proofErr w:type="gramEnd"/>
      <w:r>
        <w:rPr>
          <w:rFonts w:ascii="PT Astra Serif" w:hAnsi="PT Astra Serif" w:cs="PT Astra Serif"/>
          <w:i/>
          <w:iCs/>
          <w:sz w:val="28"/>
          <w:szCs w:val="28"/>
        </w:rPr>
        <w:t>ассе учреждения;</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при проверке имелось два действующих Положения об оплате труда для руководящего состава в учреждении;</w:t>
      </w:r>
    </w:p>
    <w:p w:rsidR="00FF5309" w:rsidRDefault="00FF5309" w:rsidP="00FF5309">
      <w:pPr>
        <w:pStyle w:val="aa"/>
        <w:numPr>
          <w:ilvl w:val="0"/>
          <w:numId w:val="34"/>
        </w:numPr>
        <w:tabs>
          <w:tab w:val="left" w:pos="420"/>
        </w:tabs>
        <w:jc w:val="both"/>
        <w:rPr>
          <w:rFonts w:ascii="PT Astra Serif" w:hAnsi="PT Astra Serif" w:cs="PT Astra Serif"/>
          <w:i/>
          <w:iCs/>
          <w:sz w:val="28"/>
          <w:szCs w:val="28"/>
        </w:rPr>
      </w:pPr>
      <w:r>
        <w:rPr>
          <w:rFonts w:ascii="PT Astra Serif" w:hAnsi="PT Astra Serif" w:cs="PT Astra Serif"/>
          <w:i/>
          <w:iCs/>
          <w:sz w:val="28"/>
          <w:szCs w:val="28"/>
        </w:rPr>
        <w:t>неверно начислялась амортизация основных средств;</w:t>
      </w:r>
    </w:p>
    <w:p w:rsidR="00FF5309" w:rsidRDefault="00FF5309" w:rsidP="00FF5309">
      <w:pPr>
        <w:pStyle w:val="12"/>
        <w:numPr>
          <w:ilvl w:val="0"/>
          <w:numId w:val="34"/>
        </w:numPr>
        <w:shd w:val="clear" w:color="auto" w:fill="auto"/>
        <w:tabs>
          <w:tab w:val="left" w:pos="420"/>
        </w:tabs>
        <w:spacing w:after="320"/>
        <w:jc w:val="both"/>
        <w:rPr>
          <w:rFonts w:ascii="PT Astra Serif" w:hAnsi="PT Astra Serif"/>
        </w:rPr>
      </w:pPr>
      <w:r>
        <w:rPr>
          <w:rFonts w:ascii="PT Astra Serif" w:hAnsi="PT Astra Serif" w:cs="PT Astra Serif"/>
        </w:rPr>
        <w:t>необоснованно выплачено сре</w:t>
      </w:r>
      <w:proofErr w:type="gramStart"/>
      <w:r>
        <w:rPr>
          <w:rFonts w:ascii="PT Astra Serif" w:hAnsi="PT Astra Serif" w:cs="PT Astra Serif"/>
        </w:rPr>
        <w:t>дств в с</w:t>
      </w:r>
      <w:proofErr w:type="gramEnd"/>
      <w:r>
        <w:rPr>
          <w:rFonts w:ascii="PT Astra Serif" w:hAnsi="PT Astra Serif" w:cs="PT Astra Serif"/>
        </w:rPr>
        <w:t xml:space="preserve">умме </w:t>
      </w:r>
      <w:r>
        <w:rPr>
          <w:rFonts w:ascii="PT Astra Serif" w:hAnsi="PT Astra Serif" w:cs="PT Astra Serif"/>
          <w:b/>
          <w:bCs/>
        </w:rPr>
        <w:t>1 738,4</w:t>
      </w:r>
      <w:r>
        <w:rPr>
          <w:rFonts w:ascii="PT Astra Serif" w:hAnsi="PT Astra Serif" w:cs="PT Astra Serif"/>
        </w:rPr>
        <w:t xml:space="preserve"> тыс. руб. </w:t>
      </w:r>
    </w:p>
    <w:p w:rsidR="00FF5309" w:rsidRDefault="00FF5309" w:rsidP="00FF5309">
      <w:pPr>
        <w:pStyle w:val="af6"/>
        <w:ind w:firstLine="708"/>
        <w:jc w:val="both"/>
      </w:pPr>
      <w:r>
        <w:rPr>
          <w:rFonts w:ascii="PT Astra Serif" w:hAnsi="PT Astra Serif"/>
        </w:rPr>
        <w:t xml:space="preserve">Внесено представление </w:t>
      </w:r>
      <w:r>
        <w:t>руководителю муниципального учреждения Хвалынский физкультурно-оздоровительный комплекс.</w:t>
      </w:r>
    </w:p>
    <w:p w:rsidR="00FF5309" w:rsidRDefault="00FF5309" w:rsidP="00FF5309">
      <w:pPr>
        <w:pStyle w:val="af6"/>
        <w:ind w:firstLine="708"/>
        <w:jc w:val="both"/>
      </w:pPr>
      <w:r>
        <w:t>Информация по итогам проведенного мероприятия направлена главе муниципального района и представительному органу муниципального образования город Хвалынск.</w:t>
      </w:r>
    </w:p>
    <w:p w:rsidR="00FF5309" w:rsidRDefault="00FF5309" w:rsidP="00FF5309">
      <w:pPr>
        <w:pStyle w:val="af6"/>
        <w:jc w:val="both"/>
        <w:rPr>
          <w:rFonts w:ascii="PT Astra Serif" w:hAnsi="PT Astra Serif"/>
        </w:rPr>
      </w:pPr>
      <w:r>
        <w:rPr>
          <w:rFonts w:ascii="PT Astra Serif" w:hAnsi="PT Astra Serif"/>
        </w:rPr>
        <w:t xml:space="preserve">          Акт по результатам контрольного мероприятия направлен в прокуратуру </w:t>
      </w:r>
      <w:proofErr w:type="gramStart"/>
      <w:r>
        <w:rPr>
          <w:rFonts w:ascii="PT Astra Serif" w:hAnsi="PT Astra Serif"/>
        </w:rPr>
        <w:t>г</w:t>
      </w:r>
      <w:proofErr w:type="gramEnd"/>
      <w:r>
        <w:rPr>
          <w:rFonts w:ascii="PT Astra Serif" w:hAnsi="PT Astra Serif"/>
        </w:rPr>
        <w:t>. Хвалынска для дальнейшего реагирования.</w:t>
      </w:r>
    </w:p>
    <w:p w:rsidR="00FF5309" w:rsidRDefault="00FF5309" w:rsidP="00FF5309">
      <w:pPr>
        <w:pStyle w:val="af6"/>
        <w:jc w:val="both"/>
        <w:rPr>
          <w:rFonts w:ascii="PT Astra Serif" w:hAnsi="PT Astra Serif"/>
        </w:rPr>
      </w:pPr>
      <w:r>
        <w:rPr>
          <w:rFonts w:ascii="PT Astra Serif" w:hAnsi="PT Astra Serif"/>
        </w:rPr>
        <w:tab/>
        <w:t>По результатам проверки объявлен выговор главному бухгалтеру учреждения, замечание заместителю руководителя по АХЧ и работнику кадровой службы.</w:t>
      </w:r>
    </w:p>
    <w:p w:rsidR="00FF5309" w:rsidRDefault="00FF5309" w:rsidP="00FF5309">
      <w:pPr>
        <w:pStyle w:val="af6"/>
        <w:jc w:val="both"/>
        <w:rPr>
          <w:rFonts w:ascii="PT Astra Serif" w:hAnsi="PT Astra Serif"/>
        </w:rPr>
      </w:pPr>
    </w:p>
    <w:p w:rsidR="00FF5309" w:rsidRDefault="00FF5309" w:rsidP="00FF5309">
      <w:pPr>
        <w:spacing w:line="235" w:lineRule="auto"/>
        <w:jc w:val="both"/>
        <w:rPr>
          <w:rFonts w:ascii="PT Astra Serif" w:hAnsi="PT Astra Serif" w:cs="PT Astra Serif"/>
          <w:snapToGrid w:val="0"/>
          <w:sz w:val="28"/>
          <w:szCs w:val="28"/>
        </w:rPr>
      </w:pPr>
      <w:r>
        <w:rPr>
          <w:rFonts w:ascii="PT Astra Serif" w:hAnsi="PT Astra Serif"/>
          <w:bCs/>
          <w:sz w:val="28"/>
          <w:szCs w:val="28"/>
        </w:rPr>
        <w:t xml:space="preserve">3. </w:t>
      </w:r>
      <w:r>
        <w:rPr>
          <w:rFonts w:ascii="PT Astra Serif" w:hAnsi="PT Astra Serif"/>
          <w:b/>
          <w:bCs/>
          <w:sz w:val="28"/>
          <w:szCs w:val="28"/>
        </w:rPr>
        <w:t xml:space="preserve">Проведено </w:t>
      </w:r>
      <w:r>
        <w:rPr>
          <w:rFonts w:ascii="PT Astra Serif" w:hAnsi="PT Astra Serif" w:cs="PT Astra Serif"/>
          <w:b/>
          <w:sz w:val="28"/>
          <w:szCs w:val="20"/>
        </w:rPr>
        <w:t xml:space="preserve">контрольное </w:t>
      </w:r>
      <w:r w:rsidR="00D94F18">
        <w:rPr>
          <w:rFonts w:ascii="PT Astra Serif" w:hAnsi="PT Astra Serif" w:cs="PT Astra Serif"/>
          <w:b/>
          <w:sz w:val="28"/>
          <w:szCs w:val="20"/>
        </w:rPr>
        <w:t>мероприятие</w:t>
      </w:r>
      <w:r>
        <w:rPr>
          <w:rFonts w:ascii="PT Astra Serif" w:hAnsi="PT Astra Serif" w:cs="PT Astra Serif"/>
          <w:b/>
          <w:sz w:val="28"/>
          <w:szCs w:val="20"/>
        </w:rPr>
        <w:t xml:space="preserve"> </w:t>
      </w:r>
      <w:r>
        <w:rPr>
          <w:rFonts w:ascii="PT Astra Serif" w:hAnsi="PT Astra Serif" w:cs="PT Astra Serif"/>
          <w:b/>
          <w:sz w:val="28"/>
          <w:szCs w:val="20"/>
          <w:lang w:eastAsia="zh-CN"/>
        </w:rPr>
        <w:t xml:space="preserve">«Оценка состояния муниципального долга Хвалынского района» </w:t>
      </w:r>
      <w:r>
        <w:rPr>
          <w:rFonts w:ascii="PT Astra Serif" w:hAnsi="PT Astra Serif" w:cs="PT Astra Serif"/>
          <w:snapToGrid w:val="0"/>
          <w:sz w:val="28"/>
          <w:szCs w:val="28"/>
          <w:lang w:eastAsia="zh-CN"/>
        </w:rPr>
        <w:t>на объекте: Финансовое управление администрации Хвалынского муниципального района.</w:t>
      </w:r>
    </w:p>
    <w:p w:rsidR="00FF5309" w:rsidRDefault="00FF5309" w:rsidP="00FF5309">
      <w:pPr>
        <w:ind w:right="-284"/>
        <w:jc w:val="both"/>
        <w:outlineLvl w:val="2"/>
        <w:rPr>
          <w:rFonts w:ascii="PT Astra Serif" w:hAnsi="PT Astra Serif"/>
          <w:sz w:val="28"/>
          <w:szCs w:val="28"/>
        </w:rPr>
      </w:pPr>
      <w:r>
        <w:rPr>
          <w:rFonts w:ascii="PT Astra Serif" w:hAnsi="PT Astra Serif"/>
          <w:sz w:val="28"/>
          <w:szCs w:val="28"/>
        </w:rPr>
        <w:t xml:space="preserve">       Проверяемый период деятельности: 2022-2025 годы.</w:t>
      </w:r>
    </w:p>
    <w:p w:rsidR="00FF5309" w:rsidRDefault="00FF5309" w:rsidP="00FF5309">
      <w:pPr>
        <w:widowControl/>
        <w:ind w:left="-140" w:firstLine="840"/>
        <w:jc w:val="both"/>
        <w:rPr>
          <w:rFonts w:ascii="PT Astra Serif" w:eastAsia="PT Astra Serif" w:hAnsi="PT Astra Serif" w:cs="PT Astra Serif"/>
        </w:rPr>
      </w:pPr>
      <w:r>
        <w:rPr>
          <w:rFonts w:ascii="PT Astra Serif" w:hAnsi="PT Astra Serif"/>
          <w:sz w:val="28"/>
          <w:szCs w:val="28"/>
        </w:rPr>
        <w:t xml:space="preserve">       В рамках данного мероприятия проверено в</w:t>
      </w:r>
      <w:r>
        <w:rPr>
          <w:rFonts w:ascii="PT Astra Serif" w:eastAsia="PT Astra Serif" w:hAnsi="PT Astra Serif" w:cs="PT Astra Serif"/>
          <w:sz w:val="28"/>
          <w:szCs w:val="20"/>
          <w:lang w:eastAsia="zh-CN"/>
        </w:rPr>
        <w:t xml:space="preserve">ыполнение Финансовым управлением администрации Хвалынского муниципального </w:t>
      </w:r>
      <w:r>
        <w:rPr>
          <w:rFonts w:ascii="PT Astra Serif" w:eastAsia="PT Astra Serif" w:hAnsi="PT Astra Serif" w:cs="PT Astra Serif"/>
          <w:sz w:val="28"/>
          <w:szCs w:val="20"/>
          <w:lang w:eastAsia="zh-CN"/>
        </w:rPr>
        <w:lastRenderedPageBreak/>
        <w:t>района возложенных на него функций по управлению муниципальным долгом района.</w:t>
      </w:r>
    </w:p>
    <w:p w:rsidR="00FF5309" w:rsidRDefault="00FF5309" w:rsidP="00FF5309">
      <w:pPr>
        <w:jc w:val="both"/>
        <w:rPr>
          <w:rFonts w:ascii="PT Astra Serif" w:hAnsi="PT Astra Serif"/>
          <w:b/>
          <w:sz w:val="28"/>
          <w:szCs w:val="28"/>
        </w:rPr>
      </w:pPr>
      <w:r>
        <w:rPr>
          <w:rFonts w:ascii="PT Astra Serif" w:hAnsi="PT Astra Serif"/>
          <w:bCs/>
          <w:sz w:val="28"/>
          <w:szCs w:val="28"/>
        </w:rPr>
        <w:t xml:space="preserve">       Общая сумма проверенных средств – </w:t>
      </w:r>
      <w:r>
        <w:rPr>
          <w:rFonts w:ascii="PT Astra Serif" w:hAnsi="PT Astra Serif"/>
          <w:b/>
          <w:sz w:val="28"/>
          <w:szCs w:val="28"/>
        </w:rPr>
        <w:t>8324,8</w:t>
      </w:r>
      <w:r>
        <w:rPr>
          <w:rFonts w:ascii="PT Astra Serif" w:hAnsi="PT Astra Serif"/>
          <w:bCs/>
          <w:sz w:val="28"/>
          <w:szCs w:val="28"/>
        </w:rPr>
        <w:t xml:space="preserve"> тыс. рублей, выявлено 1 нарушение на общую сумму</w:t>
      </w:r>
      <w:r>
        <w:rPr>
          <w:rFonts w:ascii="PT Astra Serif" w:hAnsi="PT Astra Serif"/>
          <w:b/>
          <w:sz w:val="28"/>
          <w:szCs w:val="28"/>
        </w:rPr>
        <w:t xml:space="preserve"> </w:t>
      </w:r>
      <w:r>
        <w:rPr>
          <w:rFonts w:ascii="PT Astra Serif" w:hAnsi="PT Astra Serif"/>
          <w:b/>
          <w:bCs/>
          <w:sz w:val="28"/>
          <w:szCs w:val="28"/>
        </w:rPr>
        <w:t>1200,0</w:t>
      </w:r>
      <w:r>
        <w:rPr>
          <w:rFonts w:ascii="PT Astra Serif" w:hAnsi="PT Astra Serif"/>
          <w:b/>
          <w:sz w:val="28"/>
          <w:szCs w:val="28"/>
        </w:rPr>
        <w:t xml:space="preserve"> </w:t>
      </w:r>
      <w:r>
        <w:rPr>
          <w:rFonts w:ascii="PT Astra Serif" w:hAnsi="PT Astra Serif"/>
          <w:bCs/>
          <w:sz w:val="28"/>
          <w:szCs w:val="28"/>
        </w:rPr>
        <w:t>тыс</w:t>
      </w:r>
      <w:proofErr w:type="gramStart"/>
      <w:r>
        <w:rPr>
          <w:rFonts w:ascii="PT Astra Serif" w:hAnsi="PT Astra Serif"/>
          <w:bCs/>
          <w:sz w:val="28"/>
          <w:szCs w:val="28"/>
        </w:rPr>
        <w:t>.р</w:t>
      </w:r>
      <w:proofErr w:type="gramEnd"/>
      <w:r>
        <w:rPr>
          <w:rFonts w:ascii="PT Astra Serif" w:hAnsi="PT Astra Serif"/>
          <w:bCs/>
          <w:sz w:val="28"/>
          <w:szCs w:val="28"/>
        </w:rPr>
        <w:t>уб.</w:t>
      </w:r>
      <w:r>
        <w:rPr>
          <w:rFonts w:ascii="PT Astra Serif" w:hAnsi="PT Astra Serif"/>
          <w:b/>
          <w:sz w:val="28"/>
          <w:szCs w:val="28"/>
        </w:rPr>
        <w:t xml:space="preserve"> (14,4%):</w:t>
      </w:r>
    </w:p>
    <w:p w:rsidR="00FF5309" w:rsidRDefault="00FF5309" w:rsidP="00FF5309">
      <w:pPr>
        <w:widowControl/>
        <w:numPr>
          <w:ilvl w:val="0"/>
          <w:numId w:val="35"/>
        </w:numPr>
        <w:autoSpaceDE/>
        <w:autoSpaceDN/>
        <w:jc w:val="both"/>
        <w:rPr>
          <w:rFonts w:ascii="PT Astra Serif" w:hAnsi="PT Astra Serif"/>
          <w:bCs/>
          <w:sz w:val="28"/>
          <w:szCs w:val="28"/>
        </w:rPr>
      </w:pPr>
      <w:r>
        <w:rPr>
          <w:rFonts w:ascii="PT Astra Serif" w:hAnsi="PT Astra Serif"/>
          <w:b/>
          <w:sz w:val="28"/>
          <w:szCs w:val="28"/>
        </w:rPr>
        <w:t>При формировании и исполнении бюджетов – 1200,0 тыс</w:t>
      </w:r>
      <w:proofErr w:type="gramStart"/>
      <w:r>
        <w:rPr>
          <w:rFonts w:ascii="PT Astra Serif" w:hAnsi="PT Astra Serif"/>
          <w:b/>
          <w:sz w:val="28"/>
          <w:szCs w:val="28"/>
        </w:rPr>
        <w:t>.р</w:t>
      </w:r>
      <w:proofErr w:type="gramEnd"/>
      <w:r>
        <w:rPr>
          <w:rFonts w:ascii="PT Astra Serif" w:hAnsi="PT Astra Serif"/>
          <w:b/>
          <w:sz w:val="28"/>
          <w:szCs w:val="28"/>
        </w:rPr>
        <w:t>уб.:</w:t>
      </w:r>
      <w:r>
        <w:rPr>
          <w:rFonts w:ascii="PT Astra Serif" w:hAnsi="PT Astra Serif"/>
          <w:bCs/>
          <w:sz w:val="28"/>
          <w:szCs w:val="28"/>
        </w:rPr>
        <w:t xml:space="preserve">      </w:t>
      </w:r>
    </w:p>
    <w:p w:rsidR="00FF5309" w:rsidRDefault="00FF5309" w:rsidP="00FF5309">
      <w:pPr>
        <w:numPr>
          <w:ilvl w:val="0"/>
          <w:numId w:val="36"/>
        </w:numPr>
        <w:tabs>
          <w:tab w:val="left" w:pos="420"/>
        </w:tabs>
        <w:suppressAutoHyphens/>
        <w:autoSpaceDE/>
        <w:autoSpaceDN/>
        <w:jc w:val="both"/>
        <w:rPr>
          <w:rFonts w:ascii="PT Astra Serif" w:hAnsi="PT Astra Serif"/>
          <w:kern w:val="1"/>
          <w:sz w:val="28"/>
          <w:szCs w:val="28"/>
          <w:lang w:eastAsia="ar-SA"/>
        </w:rPr>
      </w:pPr>
      <w:r>
        <w:rPr>
          <w:rFonts w:eastAsia="Calibri"/>
          <w:i/>
          <w:iCs/>
          <w:sz w:val="28"/>
        </w:rPr>
        <w:t>Несоблюдение порядка ведения Государственной долговой книги Российской Федерации, государственной долговой книги субъекта Российской Федерации, муниципальной долговой книги - 1 нарушение на сумму 1200,0 тыс</w:t>
      </w:r>
      <w:proofErr w:type="gramStart"/>
      <w:r>
        <w:rPr>
          <w:rFonts w:eastAsia="Calibri"/>
          <w:i/>
          <w:iCs/>
          <w:sz w:val="28"/>
        </w:rPr>
        <w:t>.р</w:t>
      </w:r>
      <w:proofErr w:type="gramEnd"/>
      <w:r>
        <w:rPr>
          <w:rFonts w:eastAsia="Calibri"/>
          <w:i/>
          <w:iCs/>
          <w:sz w:val="28"/>
        </w:rPr>
        <w:t>уб.</w:t>
      </w:r>
    </w:p>
    <w:p w:rsidR="00FF5309" w:rsidRDefault="00FF5309" w:rsidP="00FF5309">
      <w:pPr>
        <w:suppressAutoHyphens/>
        <w:ind w:firstLineChars="150" w:firstLine="420"/>
        <w:jc w:val="both"/>
        <w:rPr>
          <w:rFonts w:ascii="PT Astra Serif" w:hAnsi="PT Astra Serif"/>
          <w:kern w:val="1"/>
          <w:sz w:val="28"/>
          <w:szCs w:val="28"/>
          <w:lang w:eastAsia="ar-SA"/>
        </w:rPr>
      </w:pPr>
      <w:r>
        <w:rPr>
          <w:rFonts w:ascii="PT Astra Serif" w:hAnsi="PT Astra Serif"/>
          <w:kern w:val="1"/>
          <w:sz w:val="28"/>
          <w:szCs w:val="28"/>
          <w:lang w:eastAsia="ar-SA"/>
        </w:rPr>
        <w:t xml:space="preserve">Также </w:t>
      </w:r>
      <w:r>
        <w:rPr>
          <w:rFonts w:ascii="PT Astra Serif" w:hAnsi="PT Astra Serif"/>
          <w:b/>
          <w:kern w:val="1"/>
          <w:sz w:val="28"/>
          <w:szCs w:val="28"/>
          <w:lang w:eastAsia="ar-SA"/>
        </w:rPr>
        <w:t>выявлены нарушения прочего характера в количестве 11 шт.</w:t>
      </w:r>
      <w:r>
        <w:rPr>
          <w:rFonts w:ascii="PT Astra Serif" w:hAnsi="PT Astra Serif"/>
          <w:kern w:val="1"/>
          <w:sz w:val="28"/>
          <w:szCs w:val="28"/>
          <w:lang w:eastAsia="ar-SA"/>
        </w:rPr>
        <w:t xml:space="preserve">, не имеющие стоимостную оценку, из </w:t>
      </w:r>
      <w:proofErr w:type="gramStart"/>
      <w:r>
        <w:rPr>
          <w:rFonts w:ascii="PT Astra Serif" w:hAnsi="PT Astra Serif"/>
          <w:kern w:val="1"/>
          <w:sz w:val="28"/>
          <w:szCs w:val="28"/>
          <w:lang w:eastAsia="ar-SA"/>
        </w:rPr>
        <w:t>которых</w:t>
      </w:r>
      <w:proofErr w:type="gramEnd"/>
      <w:r>
        <w:rPr>
          <w:rFonts w:ascii="PT Astra Serif" w:hAnsi="PT Astra Serif"/>
          <w:kern w:val="1"/>
          <w:sz w:val="28"/>
          <w:szCs w:val="28"/>
          <w:lang w:eastAsia="ar-SA"/>
        </w:rPr>
        <w:t xml:space="preserve"> можно отметить такие как:</w:t>
      </w:r>
    </w:p>
    <w:p w:rsidR="00FF5309" w:rsidRDefault="00D94F18" w:rsidP="00FF5309">
      <w:pPr>
        <w:widowControl/>
        <w:numPr>
          <w:ilvl w:val="0"/>
          <w:numId w:val="37"/>
        </w:numPr>
        <w:tabs>
          <w:tab w:val="clear" w:pos="420"/>
        </w:tabs>
        <w:autoSpaceDE/>
        <w:autoSpaceDN/>
        <w:spacing w:after="160" w:line="256" w:lineRule="auto"/>
        <w:ind w:left="0" w:firstLine="0"/>
        <w:jc w:val="both"/>
        <w:rPr>
          <w:rFonts w:ascii="PT Astra Serif" w:eastAsia="Calibri" w:hAnsi="PT Astra Serif" w:cs="PT Astra Serif"/>
          <w:i/>
          <w:szCs w:val="28"/>
        </w:rPr>
      </w:pPr>
      <w:r>
        <w:rPr>
          <w:rFonts w:ascii="PT Astra Serif" w:eastAsia="Calibri" w:hAnsi="PT Astra Serif" w:cs="PT Astra Serif"/>
          <w:i/>
          <w:sz w:val="28"/>
          <w:szCs w:val="28"/>
          <w:lang w:eastAsia="zh-CN"/>
        </w:rPr>
        <w:t>п</w:t>
      </w:r>
      <w:r w:rsidR="00FF5309">
        <w:rPr>
          <w:rFonts w:ascii="PT Astra Serif" w:eastAsia="Calibri" w:hAnsi="PT Astra Serif" w:cs="PT Astra Serif"/>
          <w:i/>
          <w:sz w:val="28"/>
          <w:szCs w:val="28"/>
          <w:lang w:eastAsia="zh-CN"/>
        </w:rPr>
        <w:t xml:space="preserve">орядком ведения долговой книги не установлен срок, до которого должна быть сформирована книга на бумажном носителе на 01 число каждого месяца, следующего </w:t>
      </w:r>
      <w:proofErr w:type="gramStart"/>
      <w:r w:rsidR="00FF5309">
        <w:rPr>
          <w:rFonts w:ascii="PT Astra Serif" w:eastAsia="Calibri" w:hAnsi="PT Astra Serif" w:cs="PT Astra Serif"/>
          <w:i/>
          <w:sz w:val="28"/>
          <w:szCs w:val="28"/>
          <w:lang w:eastAsia="zh-CN"/>
        </w:rPr>
        <w:t>за</w:t>
      </w:r>
      <w:proofErr w:type="gramEnd"/>
      <w:r w:rsidR="00FF5309">
        <w:rPr>
          <w:rFonts w:ascii="PT Astra Serif" w:eastAsia="Calibri" w:hAnsi="PT Astra Serif" w:cs="PT Astra Serif"/>
          <w:i/>
          <w:sz w:val="28"/>
          <w:szCs w:val="28"/>
          <w:lang w:eastAsia="zh-CN"/>
        </w:rPr>
        <w:t xml:space="preserve"> отчетным;</w:t>
      </w:r>
    </w:p>
    <w:p w:rsidR="00FF5309" w:rsidRDefault="00FF5309" w:rsidP="00FF5309">
      <w:pPr>
        <w:widowControl/>
        <w:numPr>
          <w:ilvl w:val="0"/>
          <w:numId w:val="38"/>
        </w:numPr>
        <w:tabs>
          <w:tab w:val="clear" w:pos="420"/>
          <w:tab w:val="left" w:pos="480"/>
        </w:tabs>
        <w:autoSpaceDE/>
        <w:autoSpaceDN/>
        <w:ind w:left="0" w:firstLine="0"/>
        <w:jc w:val="both"/>
        <w:rPr>
          <w:rFonts w:ascii="PT Astra Serif" w:hAnsi="PT Astra Serif" w:cs="PT Astra Serif"/>
          <w:bCs/>
          <w:sz w:val="28"/>
          <w:szCs w:val="28"/>
        </w:rPr>
      </w:pPr>
      <w:r>
        <w:rPr>
          <w:rFonts w:ascii="PT Astra Serif" w:eastAsia="Calibri" w:hAnsi="PT Astra Serif"/>
          <w:i/>
          <w:sz w:val="28"/>
          <w:szCs w:val="28"/>
        </w:rPr>
        <w:t xml:space="preserve">   ссылка на исполнителя (или его подпись) в долговой книге на бумажном носителе в проверяемом периоде отсутствовала, что не дало установить факт исполнения распорядительного документа о назначении ответственного лица;</w:t>
      </w:r>
    </w:p>
    <w:p w:rsidR="00FF5309" w:rsidRDefault="00FF5309" w:rsidP="00FF5309">
      <w:pPr>
        <w:widowControl/>
        <w:numPr>
          <w:ilvl w:val="0"/>
          <w:numId w:val="39"/>
        </w:numPr>
        <w:tabs>
          <w:tab w:val="clear" w:pos="420"/>
          <w:tab w:val="left" w:pos="20"/>
        </w:tabs>
        <w:autoSpaceDE/>
        <w:autoSpaceDN/>
        <w:spacing w:after="160" w:line="256" w:lineRule="auto"/>
        <w:ind w:left="0" w:firstLine="0"/>
        <w:jc w:val="both"/>
        <w:rPr>
          <w:rFonts w:ascii="PT Astra Serif" w:eastAsia="Calibri" w:hAnsi="PT Astra Serif" w:cs="PT Astra Serif"/>
          <w:i/>
          <w:szCs w:val="28"/>
        </w:rPr>
      </w:pPr>
      <w:r>
        <w:rPr>
          <w:rFonts w:ascii="PT Astra Serif" w:eastAsia="Calibri" w:hAnsi="PT Astra Serif" w:cs="PT Astra Serif"/>
          <w:i/>
          <w:sz w:val="28"/>
          <w:szCs w:val="28"/>
          <w:lang w:eastAsia="zh-CN"/>
        </w:rPr>
        <w:t>в связи с утверждением 30.10.2025 Порядка № 955 (с периодом действия с 2026 года), не актуализирован приказ о возложении обязанностей и назначении ответственного лица, так как в действующем распорядительном документе присутствует ссылка на нормативный акт, которым должно руководствоваться должностное лицо при оформлении операций в книге муниципального долга;</w:t>
      </w:r>
    </w:p>
    <w:p w:rsidR="00FF5309" w:rsidRPr="00FF5309" w:rsidRDefault="00FF5309" w:rsidP="00FF5309">
      <w:pPr>
        <w:widowControl/>
        <w:numPr>
          <w:ilvl w:val="0"/>
          <w:numId w:val="38"/>
        </w:numPr>
        <w:tabs>
          <w:tab w:val="left" w:pos="420"/>
        </w:tabs>
        <w:autoSpaceDE/>
        <w:autoSpaceDN/>
        <w:ind w:left="0" w:firstLine="0"/>
        <w:jc w:val="both"/>
        <w:rPr>
          <w:rFonts w:ascii="PT Astra Serif" w:hAnsi="PT Astra Serif" w:cs="PT Astra Serif"/>
          <w:bCs/>
          <w:sz w:val="28"/>
          <w:szCs w:val="28"/>
        </w:rPr>
      </w:pPr>
      <w:r>
        <w:rPr>
          <w:rFonts w:ascii="PT Astra Serif" w:eastAsia="Calibri" w:hAnsi="PT Astra Serif"/>
          <w:i/>
          <w:sz w:val="28"/>
          <w:szCs w:val="28"/>
        </w:rPr>
        <w:t>перечень поселений в долговой книге включал в себя неактуальную информацию;</w:t>
      </w:r>
    </w:p>
    <w:p w:rsidR="00FF5309" w:rsidRDefault="00FF5309" w:rsidP="00FF5309">
      <w:pPr>
        <w:widowControl/>
        <w:numPr>
          <w:ilvl w:val="0"/>
          <w:numId w:val="40"/>
        </w:numPr>
        <w:tabs>
          <w:tab w:val="clear" w:pos="420"/>
          <w:tab w:val="left" w:pos="0"/>
        </w:tabs>
        <w:autoSpaceDE/>
        <w:autoSpaceDN/>
        <w:spacing w:after="160" w:line="256" w:lineRule="auto"/>
        <w:ind w:left="0" w:firstLine="0"/>
        <w:jc w:val="both"/>
        <w:rPr>
          <w:rFonts w:ascii="PT Astra Serif" w:eastAsia="Calibri" w:hAnsi="PT Astra Serif" w:cs="PT Astra Serif"/>
          <w:i/>
          <w:szCs w:val="28"/>
        </w:rPr>
      </w:pPr>
      <w:r>
        <w:rPr>
          <w:rFonts w:ascii="PT Astra Serif" w:eastAsia="Calibri" w:hAnsi="PT Astra Serif" w:cs="PT Astra Serif"/>
          <w:i/>
          <w:sz w:val="28"/>
          <w:szCs w:val="28"/>
          <w:lang w:eastAsia="zh-CN"/>
        </w:rPr>
        <w:t>в разделе VI «Структура муниципального долга» долговой книги бюджетные назначения на погашение муниципального долга не соответствовали сумме бюджетных назначений, утвержденных решениями Собрания ХМР</w:t>
      </w:r>
      <w:proofErr w:type="gramStart"/>
      <w:r>
        <w:rPr>
          <w:rFonts w:ascii="PT Astra Serif" w:eastAsia="Calibri" w:hAnsi="PT Astra Serif" w:cs="PT Astra Serif"/>
          <w:i/>
          <w:sz w:val="28"/>
          <w:szCs w:val="28"/>
          <w:lang w:eastAsia="zh-CN"/>
        </w:rPr>
        <w:t xml:space="preserve"> ;</w:t>
      </w:r>
      <w:proofErr w:type="gramEnd"/>
    </w:p>
    <w:p w:rsidR="00FF5309" w:rsidRDefault="00FF5309" w:rsidP="00FF5309">
      <w:pPr>
        <w:widowControl/>
        <w:numPr>
          <w:ilvl w:val="0"/>
          <w:numId w:val="40"/>
        </w:numPr>
        <w:tabs>
          <w:tab w:val="clear" w:pos="420"/>
          <w:tab w:val="left" w:pos="0"/>
        </w:tabs>
        <w:autoSpaceDE/>
        <w:autoSpaceDN/>
        <w:spacing w:after="160" w:line="256" w:lineRule="auto"/>
        <w:ind w:left="0" w:firstLine="0"/>
        <w:jc w:val="both"/>
        <w:rPr>
          <w:rFonts w:ascii="PT Astra Serif" w:eastAsia="Calibri" w:hAnsi="PT Astra Serif" w:cs="PT Astra Serif"/>
          <w:i/>
          <w:szCs w:val="28"/>
        </w:rPr>
      </w:pPr>
      <w:r>
        <w:rPr>
          <w:rFonts w:ascii="PT Astra Serif" w:eastAsia="Calibri" w:hAnsi="PT Astra Serif" w:cs="PT Astra Serif"/>
          <w:i/>
          <w:sz w:val="28"/>
          <w:szCs w:val="28"/>
          <w:lang w:eastAsia="zh-CN"/>
        </w:rPr>
        <w:t xml:space="preserve">в долговой книге с января по июль 2022 года информация в графе 12 раздела </w:t>
      </w:r>
      <w:r>
        <w:rPr>
          <w:rFonts w:ascii="PT Astra Serif" w:eastAsia="Calibri" w:hAnsi="PT Astra Serif" w:cs="PT Astra Serif"/>
          <w:i/>
          <w:sz w:val="28"/>
          <w:szCs w:val="28"/>
          <w:lang w:val="en-US" w:eastAsia="zh-CN"/>
        </w:rPr>
        <w:t>VI</w:t>
      </w:r>
      <w:r>
        <w:rPr>
          <w:rFonts w:ascii="PT Astra Serif" w:eastAsia="Calibri" w:hAnsi="PT Astra Serif" w:cs="PT Astra Serif"/>
          <w:i/>
          <w:sz w:val="28"/>
          <w:szCs w:val="28"/>
          <w:lang w:eastAsia="zh-CN"/>
        </w:rPr>
        <w:t xml:space="preserve"> не заполнена, что не соответствовало утвержденным бюджетным ассигнованиям в решениях о бюджете на 2022 год и плановый период;</w:t>
      </w:r>
    </w:p>
    <w:p w:rsidR="00FF5309" w:rsidRDefault="00FF5309" w:rsidP="00FF5309">
      <w:pPr>
        <w:widowControl/>
        <w:numPr>
          <w:ilvl w:val="0"/>
          <w:numId w:val="41"/>
        </w:numPr>
        <w:tabs>
          <w:tab w:val="clear" w:pos="420"/>
          <w:tab w:val="left" w:pos="0"/>
        </w:tabs>
        <w:autoSpaceDE/>
        <w:autoSpaceDN/>
        <w:spacing w:after="160" w:line="256" w:lineRule="auto"/>
        <w:ind w:left="0" w:firstLine="0"/>
        <w:jc w:val="both"/>
        <w:rPr>
          <w:rFonts w:ascii="PT Astra Serif" w:eastAsia="Calibri" w:hAnsi="PT Astra Serif" w:cs="PT Astra Serif"/>
          <w:i/>
          <w:szCs w:val="28"/>
        </w:rPr>
      </w:pPr>
      <w:r>
        <w:rPr>
          <w:rFonts w:ascii="PT Astra Serif" w:eastAsia="Calibri" w:hAnsi="PT Astra Serif" w:cs="PT Astra Serif"/>
          <w:i/>
          <w:sz w:val="28"/>
          <w:szCs w:val="28"/>
          <w:lang w:eastAsia="zh-CN"/>
        </w:rPr>
        <w:t xml:space="preserve">в разделе </w:t>
      </w:r>
      <w:r>
        <w:rPr>
          <w:rFonts w:ascii="PT Astra Serif" w:eastAsia="Calibri" w:hAnsi="PT Astra Serif" w:cs="PT Astra Serif"/>
          <w:i/>
          <w:sz w:val="28"/>
          <w:szCs w:val="28"/>
          <w:lang w:val="en-US" w:eastAsia="zh-CN"/>
        </w:rPr>
        <w:t>VII</w:t>
      </w:r>
      <w:r>
        <w:rPr>
          <w:rFonts w:ascii="PT Astra Serif" w:eastAsia="Calibri" w:hAnsi="PT Astra Serif" w:cs="PT Astra Serif"/>
          <w:i/>
          <w:sz w:val="28"/>
          <w:szCs w:val="28"/>
          <w:lang w:eastAsia="zh-CN"/>
        </w:rPr>
        <w:t xml:space="preserve"> «Обслуживание муниципального долга» долговой книги за весь период 2022 года первоначальные бюджетные назначения не соответствовали решению о бюджете на 2022 год и плановый период 2023 и 2024 годов;  </w:t>
      </w:r>
    </w:p>
    <w:p w:rsidR="00FF5309" w:rsidRDefault="00FF5309" w:rsidP="00FF5309">
      <w:pPr>
        <w:widowControl/>
        <w:numPr>
          <w:ilvl w:val="0"/>
          <w:numId w:val="41"/>
        </w:numPr>
        <w:tabs>
          <w:tab w:val="clear" w:pos="420"/>
          <w:tab w:val="left" w:pos="0"/>
        </w:tabs>
        <w:autoSpaceDE/>
        <w:autoSpaceDN/>
        <w:spacing w:after="160" w:line="256" w:lineRule="auto"/>
        <w:ind w:left="0" w:firstLine="0"/>
        <w:jc w:val="both"/>
        <w:rPr>
          <w:rFonts w:ascii="PT Astra Serif" w:eastAsia="Calibri" w:hAnsi="PT Astra Serif" w:cs="PT Astra Serif"/>
          <w:i/>
          <w:szCs w:val="28"/>
        </w:rPr>
      </w:pPr>
      <w:proofErr w:type="gramStart"/>
      <w:r>
        <w:rPr>
          <w:rFonts w:ascii="PT Astra Serif" w:eastAsia="Calibri" w:hAnsi="PT Astra Serif" w:cs="PT Astra Serif"/>
          <w:i/>
          <w:sz w:val="28"/>
          <w:szCs w:val="28"/>
          <w:lang w:eastAsia="zh-CN"/>
        </w:rPr>
        <w:t xml:space="preserve">в разделе </w:t>
      </w:r>
      <w:r>
        <w:rPr>
          <w:rFonts w:ascii="PT Astra Serif" w:eastAsia="Calibri" w:hAnsi="PT Astra Serif" w:cs="PT Astra Serif"/>
          <w:i/>
          <w:sz w:val="28"/>
          <w:szCs w:val="28"/>
          <w:lang w:val="en-US" w:eastAsia="zh-CN"/>
        </w:rPr>
        <w:t>VI</w:t>
      </w:r>
      <w:r>
        <w:rPr>
          <w:rFonts w:ascii="PT Astra Serif" w:eastAsia="Calibri" w:hAnsi="PT Astra Serif" w:cs="PT Astra Serif"/>
          <w:i/>
          <w:sz w:val="28"/>
          <w:szCs w:val="28"/>
          <w:lang w:eastAsia="zh-CN"/>
        </w:rPr>
        <w:t xml:space="preserve"> «Структура муниципального долга» книги с января по сентябрь 2023 года не заполнялась графа 18 «Верхний предел долга, </w:t>
      </w:r>
      <w:r>
        <w:rPr>
          <w:rFonts w:ascii="PT Astra Serif" w:eastAsia="Calibri" w:hAnsi="PT Astra Serif" w:cs="PT Astra Serif"/>
          <w:i/>
          <w:sz w:val="28"/>
          <w:szCs w:val="28"/>
          <w:lang w:eastAsia="zh-CN"/>
        </w:rPr>
        <w:lastRenderedPageBreak/>
        <w:t xml:space="preserve">установленный в решении о местном бюджете на 1 января, следующего за отчетным годом (с учетом последних изменений) согласно решениям о бюджете, включая изменения, а в разделе </w:t>
      </w:r>
      <w:r>
        <w:rPr>
          <w:rFonts w:ascii="PT Astra Serif" w:eastAsia="Calibri" w:hAnsi="PT Astra Serif" w:cs="PT Astra Serif"/>
          <w:i/>
          <w:sz w:val="28"/>
          <w:szCs w:val="28"/>
          <w:lang w:val="en-US" w:eastAsia="zh-CN"/>
        </w:rPr>
        <w:t>VII</w:t>
      </w:r>
      <w:r>
        <w:rPr>
          <w:rFonts w:ascii="PT Astra Serif" w:eastAsia="Calibri" w:hAnsi="PT Astra Serif" w:cs="PT Astra Serif"/>
          <w:i/>
          <w:sz w:val="28"/>
          <w:szCs w:val="28"/>
          <w:lang w:eastAsia="zh-CN"/>
        </w:rPr>
        <w:t xml:space="preserve"> «Обслуживание муниципального долга» не заполнялась графа 3 «Бюджетные назначения с учетом последних уточнений</w:t>
      </w:r>
      <w:proofErr w:type="gramEnd"/>
      <w:r>
        <w:rPr>
          <w:rFonts w:ascii="PT Astra Serif" w:eastAsia="Calibri" w:hAnsi="PT Astra Serif" w:cs="PT Astra Serif"/>
          <w:i/>
          <w:sz w:val="28"/>
          <w:szCs w:val="28"/>
          <w:lang w:eastAsia="zh-CN"/>
        </w:rPr>
        <w:t>» согласно решениям о бюджете, включая изменения;</w:t>
      </w:r>
    </w:p>
    <w:p w:rsidR="00FF5309" w:rsidRDefault="00FF5309" w:rsidP="00FF5309">
      <w:pPr>
        <w:widowControl/>
        <w:numPr>
          <w:ilvl w:val="0"/>
          <w:numId w:val="41"/>
        </w:numPr>
        <w:tabs>
          <w:tab w:val="clear" w:pos="420"/>
          <w:tab w:val="left" w:pos="0"/>
        </w:tabs>
        <w:autoSpaceDE/>
        <w:autoSpaceDN/>
        <w:spacing w:after="160" w:line="256" w:lineRule="auto"/>
        <w:ind w:left="0" w:firstLine="0"/>
        <w:jc w:val="both"/>
        <w:rPr>
          <w:rFonts w:ascii="PT Astra Serif" w:eastAsia="Calibri" w:hAnsi="PT Astra Serif" w:cs="PT Astra Serif"/>
          <w:i/>
          <w:szCs w:val="28"/>
        </w:rPr>
      </w:pPr>
      <w:r>
        <w:rPr>
          <w:rFonts w:ascii="PT Astra Serif" w:eastAsia="Calibri" w:hAnsi="PT Astra Serif" w:cs="PT Astra Serif"/>
          <w:i/>
          <w:sz w:val="28"/>
          <w:szCs w:val="28"/>
          <w:lang w:eastAsia="zh-CN"/>
        </w:rPr>
        <w:t>на момент проверки бюджетные ассигнования на обслуживание муниципального долга не приведены в соответствие утвержденной программе внутренних заимствований;</w:t>
      </w:r>
    </w:p>
    <w:p w:rsidR="00FF5309" w:rsidRDefault="00FF5309" w:rsidP="00FF5309">
      <w:pPr>
        <w:overflowPunct w:val="0"/>
        <w:adjustRightInd w:val="0"/>
        <w:ind w:firstLine="708"/>
        <w:jc w:val="both"/>
        <w:textAlignment w:val="baseline"/>
        <w:rPr>
          <w:rFonts w:ascii="PT Astra Serif" w:hAnsi="PT Astra Serif"/>
          <w:sz w:val="28"/>
          <w:szCs w:val="28"/>
        </w:rPr>
      </w:pPr>
      <w:r>
        <w:rPr>
          <w:rFonts w:ascii="PT Astra Serif" w:hAnsi="PT Astra Serif"/>
          <w:bCs/>
          <w:sz w:val="28"/>
          <w:szCs w:val="28"/>
        </w:rPr>
        <w:t xml:space="preserve">Внесено представление </w:t>
      </w:r>
      <w:r>
        <w:rPr>
          <w:rFonts w:ascii="PT Astra Serif" w:hAnsi="PT Astra Serif"/>
          <w:sz w:val="28"/>
          <w:szCs w:val="28"/>
        </w:rPr>
        <w:t xml:space="preserve">на имя начальника Финансового управления администрации Хвалынского муниципального района, </w:t>
      </w:r>
      <w:r>
        <w:rPr>
          <w:rFonts w:ascii="PT Astra Serif" w:eastAsia="Calibri" w:hAnsi="PT Astra Serif"/>
          <w:bCs/>
          <w:sz w:val="28"/>
          <w:szCs w:val="28"/>
        </w:rPr>
        <w:t>информация о результатах проверки направлена главе муниципального района и в представительный орган для сведения</w:t>
      </w:r>
      <w:r>
        <w:rPr>
          <w:rFonts w:ascii="PT Astra Serif" w:hAnsi="PT Astra Serif"/>
          <w:sz w:val="28"/>
          <w:szCs w:val="28"/>
        </w:rPr>
        <w:t>.</w:t>
      </w:r>
    </w:p>
    <w:p w:rsidR="00FF5309" w:rsidRDefault="00FF5309" w:rsidP="00FF5309">
      <w:pPr>
        <w:pStyle w:val="af6"/>
        <w:jc w:val="both"/>
        <w:rPr>
          <w:rFonts w:ascii="PT Astra Serif" w:hAnsi="PT Astra Serif"/>
        </w:rPr>
      </w:pPr>
      <w:r>
        <w:rPr>
          <w:rFonts w:ascii="PT Astra Serif" w:hAnsi="PT Astra Serif"/>
        </w:rPr>
        <w:t xml:space="preserve">          </w:t>
      </w:r>
      <w:proofErr w:type="gramStart"/>
      <w:r>
        <w:rPr>
          <w:rFonts w:ascii="PT Astra Serif" w:hAnsi="PT Astra Serif"/>
        </w:rPr>
        <w:t>По итогам контрольных мероприятий руководителями объектов проверок проведены совещания в рабочем порядке с личным составом учреждений с рассмотрением выявленных в ходе</w:t>
      </w:r>
      <w:proofErr w:type="gramEnd"/>
      <w:r>
        <w:rPr>
          <w:rFonts w:ascii="PT Astra Serif" w:hAnsi="PT Astra Serif"/>
        </w:rPr>
        <w:t xml:space="preserve"> проверок нарушений, проведена разъяснительная работа о недопущении впредь в работе аналогичных нарушений.  </w:t>
      </w:r>
    </w:p>
    <w:p w:rsidR="00FF5309" w:rsidRDefault="00FF5309" w:rsidP="00FF5309">
      <w:pPr>
        <w:pStyle w:val="af6"/>
        <w:jc w:val="left"/>
        <w:rPr>
          <w:rFonts w:ascii="PT Astra Serif" w:hAnsi="PT Astra Serif"/>
        </w:rPr>
      </w:pPr>
    </w:p>
    <w:p w:rsidR="00FF5309" w:rsidRDefault="00FF5309" w:rsidP="00FF5309">
      <w:pPr>
        <w:jc w:val="center"/>
        <w:rPr>
          <w:rFonts w:ascii="PT Astra Serif" w:hAnsi="PT Astra Serif"/>
          <w:b/>
          <w:bCs/>
          <w:sz w:val="28"/>
          <w:szCs w:val="28"/>
        </w:rPr>
      </w:pPr>
      <w:r>
        <w:rPr>
          <w:rFonts w:ascii="PT Astra Serif" w:hAnsi="PT Astra Serif"/>
          <w:b/>
          <w:bCs/>
          <w:sz w:val="28"/>
          <w:szCs w:val="28"/>
        </w:rPr>
        <w:t xml:space="preserve">3.  Экспертно-аналитические мероприятия </w:t>
      </w:r>
    </w:p>
    <w:p w:rsidR="00FF5309" w:rsidRDefault="00FF5309" w:rsidP="00FF5309">
      <w:pPr>
        <w:jc w:val="center"/>
        <w:rPr>
          <w:rFonts w:ascii="PT Astra Serif" w:hAnsi="PT Astra Serif"/>
          <w:b/>
          <w:bCs/>
          <w:sz w:val="28"/>
          <w:szCs w:val="28"/>
        </w:rPr>
      </w:pPr>
    </w:p>
    <w:p w:rsidR="00FF5309" w:rsidRDefault="00FF5309" w:rsidP="00FF5309">
      <w:pPr>
        <w:ind w:firstLine="708"/>
        <w:jc w:val="both"/>
        <w:rPr>
          <w:rFonts w:ascii="PT Astra Serif" w:hAnsi="PT Astra Serif"/>
          <w:bCs/>
          <w:sz w:val="28"/>
          <w:szCs w:val="28"/>
        </w:rPr>
      </w:pPr>
      <w:r>
        <w:rPr>
          <w:rFonts w:ascii="PT Astra Serif" w:hAnsi="PT Astra Serif"/>
          <w:bCs/>
          <w:sz w:val="28"/>
          <w:szCs w:val="28"/>
        </w:rPr>
        <w:t xml:space="preserve">В 2025 году экспертно-аналитические мероприятия включали в себя внешнюю проверку годовых отчетов об исполнении бюджетов за 2024 год, оперативный </w:t>
      </w:r>
      <w:proofErr w:type="gramStart"/>
      <w:r>
        <w:rPr>
          <w:rFonts w:ascii="PT Astra Serif" w:hAnsi="PT Astra Serif"/>
          <w:bCs/>
          <w:sz w:val="28"/>
          <w:szCs w:val="28"/>
        </w:rPr>
        <w:t>контроль за</w:t>
      </w:r>
      <w:proofErr w:type="gramEnd"/>
      <w:r>
        <w:rPr>
          <w:rFonts w:ascii="PT Astra Serif" w:hAnsi="PT Astra Serif"/>
          <w:bCs/>
          <w:sz w:val="28"/>
          <w:szCs w:val="28"/>
        </w:rPr>
        <w:t xml:space="preserve"> ходом исполнения решения Собрания Хвалынского муниципального района за 2025 год (поквартальный) и аудит в сфере закупок товаров, работ, услуг в рамках Федерального закона №44-ФЗ в учреждении дошкольного образования.</w:t>
      </w:r>
    </w:p>
    <w:p w:rsidR="00FF5309" w:rsidRDefault="00FF5309" w:rsidP="00FF5309">
      <w:pPr>
        <w:ind w:firstLine="708"/>
        <w:jc w:val="both"/>
        <w:rPr>
          <w:rFonts w:ascii="PT Astra Serif" w:hAnsi="PT Astra Serif"/>
          <w:bCs/>
          <w:sz w:val="28"/>
          <w:szCs w:val="28"/>
        </w:rPr>
      </w:pPr>
    </w:p>
    <w:p w:rsidR="00FF5309" w:rsidRDefault="00FF5309" w:rsidP="00FF5309">
      <w:pPr>
        <w:ind w:firstLine="708"/>
        <w:jc w:val="center"/>
        <w:rPr>
          <w:rFonts w:ascii="PT Astra Serif" w:hAnsi="PT Astra Serif"/>
          <w:b/>
          <w:bCs/>
          <w:sz w:val="28"/>
          <w:szCs w:val="28"/>
        </w:rPr>
      </w:pPr>
      <w:r>
        <w:rPr>
          <w:rFonts w:ascii="PT Astra Serif" w:hAnsi="PT Astra Serif"/>
          <w:b/>
          <w:bCs/>
          <w:sz w:val="28"/>
          <w:szCs w:val="28"/>
        </w:rPr>
        <w:t>3.1</w:t>
      </w:r>
      <w:r>
        <w:rPr>
          <w:b/>
        </w:rPr>
        <w:t xml:space="preserve">  В</w:t>
      </w:r>
      <w:r>
        <w:rPr>
          <w:rFonts w:ascii="PT Astra Serif" w:hAnsi="PT Astra Serif"/>
          <w:b/>
          <w:bCs/>
          <w:sz w:val="28"/>
          <w:szCs w:val="28"/>
        </w:rPr>
        <w:t xml:space="preserve">нешняя проверка годовых отчетов </w:t>
      </w:r>
    </w:p>
    <w:p w:rsidR="00FF5309" w:rsidRDefault="00FF5309" w:rsidP="00FF5309">
      <w:pPr>
        <w:ind w:firstLine="708"/>
        <w:jc w:val="center"/>
        <w:rPr>
          <w:rFonts w:ascii="PT Astra Serif" w:hAnsi="PT Astra Serif"/>
          <w:b/>
          <w:bCs/>
          <w:sz w:val="28"/>
          <w:szCs w:val="28"/>
        </w:rPr>
      </w:pPr>
      <w:r>
        <w:rPr>
          <w:rFonts w:ascii="PT Astra Serif" w:hAnsi="PT Astra Serif"/>
          <w:b/>
          <w:bCs/>
          <w:sz w:val="28"/>
          <w:szCs w:val="28"/>
        </w:rPr>
        <w:t>об исполнении бюджетов за 2024 год</w:t>
      </w:r>
    </w:p>
    <w:p w:rsidR="00FF5309" w:rsidRDefault="00FF5309" w:rsidP="00FF5309">
      <w:pPr>
        <w:pStyle w:val="aa"/>
        <w:jc w:val="center"/>
        <w:rPr>
          <w:rFonts w:ascii="PT Astra Serif" w:hAnsi="PT Astra Serif"/>
          <w:b/>
          <w:bCs/>
          <w:sz w:val="28"/>
          <w:szCs w:val="28"/>
        </w:rPr>
      </w:pP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w:t>
      </w:r>
      <w:proofErr w:type="gramStart"/>
      <w:r>
        <w:rPr>
          <w:rFonts w:ascii="PT Astra Serif" w:hAnsi="PT Astra Serif"/>
          <w:bCs/>
          <w:sz w:val="28"/>
          <w:szCs w:val="28"/>
        </w:rPr>
        <w:t>В соответствии со ст. 264.4 БК РФ, в период с марта по апрель 2025 года была проведена внешняя проверка годового отчета об исполнении бюджета Хвалынского муниципального района за 2024 год, которая включала в себя проверки бюджетной отчетности 5 главных администраторов бюджетных средств и подготовку заключения на отчет об исполнении районного бюджета, и</w:t>
      </w:r>
      <w:r>
        <w:t xml:space="preserve"> </w:t>
      </w:r>
      <w:r>
        <w:rPr>
          <w:rFonts w:ascii="PT Astra Serif" w:hAnsi="PT Astra Serif"/>
          <w:bCs/>
          <w:sz w:val="28"/>
          <w:szCs w:val="28"/>
        </w:rPr>
        <w:t>отчетности 8 главных администраторов бюджетных средств и подготовку</w:t>
      </w:r>
      <w:proofErr w:type="gramEnd"/>
      <w:r>
        <w:rPr>
          <w:rFonts w:ascii="PT Astra Serif" w:hAnsi="PT Astra Serif"/>
          <w:bCs/>
          <w:sz w:val="28"/>
          <w:szCs w:val="28"/>
        </w:rPr>
        <w:t xml:space="preserve"> заключений на отчеты об исполнении бюджетов поселений. В ходе мероприятия проверялись контрольные соотношения между показателями годового отчета об исполнении бюджета за 2024 год и показателями иных форм бюджетной отчетности, представленных одновременно с ним.</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lastRenderedPageBreak/>
        <w:t xml:space="preserve">       В целом, годовая бюджетная отчетность главных администраторов за 2024 год признана достоверной. Вместе с тем, при проверке отчётности установлены отдельные недостатки по заполнению форм годовой бюджетной отчетности, которые не повлияли на выражение мнения о достоверности бюджетной отчетности.</w:t>
      </w:r>
    </w:p>
    <w:p w:rsidR="00FF5309" w:rsidRDefault="00FF5309" w:rsidP="00FF5309">
      <w:pPr>
        <w:jc w:val="both"/>
        <w:rPr>
          <w:rFonts w:ascii="PT Astra Serif" w:hAnsi="PT Astra Serif"/>
          <w:sz w:val="28"/>
          <w:szCs w:val="28"/>
        </w:rPr>
      </w:pPr>
      <w:r>
        <w:rPr>
          <w:rFonts w:ascii="PT Astra Serif" w:hAnsi="PT Astra Serif"/>
          <w:bCs/>
          <w:sz w:val="28"/>
          <w:szCs w:val="28"/>
        </w:rPr>
        <w:t xml:space="preserve">       Общая сумма проверенных средств составила – </w:t>
      </w:r>
      <w:r>
        <w:rPr>
          <w:rFonts w:ascii="PT Astra Serif" w:hAnsi="PT Astra Serif"/>
          <w:b/>
          <w:bCs/>
          <w:sz w:val="28"/>
          <w:szCs w:val="28"/>
        </w:rPr>
        <w:t>948733,7</w:t>
      </w:r>
      <w:r>
        <w:rPr>
          <w:rFonts w:ascii="PT Astra Serif" w:hAnsi="PT Astra Serif"/>
          <w:bCs/>
          <w:sz w:val="28"/>
          <w:szCs w:val="28"/>
        </w:rPr>
        <w:t xml:space="preserve"> тыс. руб. </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w:t>
      </w:r>
      <w:proofErr w:type="gramStart"/>
      <w:r>
        <w:rPr>
          <w:rFonts w:ascii="PT Astra Serif" w:hAnsi="PT Astra Serif"/>
          <w:bCs/>
          <w:sz w:val="28"/>
          <w:szCs w:val="28"/>
        </w:rPr>
        <w:t xml:space="preserve">По результатам проведенной проверки выявлены </w:t>
      </w:r>
      <w:r>
        <w:rPr>
          <w:rFonts w:ascii="PT Astra Serif" w:hAnsi="PT Astra Serif"/>
          <w:b/>
          <w:sz w:val="28"/>
          <w:szCs w:val="28"/>
        </w:rPr>
        <w:t>24</w:t>
      </w:r>
      <w:r>
        <w:rPr>
          <w:rFonts w:ascii="PT Astra Serif" w:hAnsi="PT Astra Serif"/>
          <w:bCs/>
          <w:sz w:val="28"/>
          <w:szCs w:val="28"/>
        </w:rPr>
        <w:t xml:space="preserve"> нарушения в ходе формирования бюджетов в сумме </w:t>
      </w:r>
      <w:r>
        <w:rPr>
          <w:rFonts w:ascii="PT Astra Serif" w:hAnsi="PT Astra Serif"/>
          <w:b/>
          <w:bCs/>
          <w:sz w:val="28"/>
          <w:szCs w:val="28"/>
        </w:rPr>
        <w:t>39394,0</w:t>
      </w:r>
      <w:r>
        <w:rPr>
          <w:rFonts w:ascii="PT Astra Serif" w:hAnsi="PT Astra Serif"/>
          <w:bCs/>
          <w:sz w:val="28"/>
          <w:szCs w:val="28"/>
        </w:rPr>
        <w:t xml:space="preserve"> тыс. руб., а также прочие нарушения в количестве </w:t>
      </w:r>
      <w:r>
        <w:rPr>
          <w:rFonts w:ascii="PT Astra Serif" w:hAnsi="PT Astra Serif"/>
          <w:b/>
          <w:bCs/>
          <w:sz w:val="28"/>
          <w:szCs w:val="28"/>
        </w:rPr>
        <w:t>39</w:t>
      </w:r>
      <w:r>
        <w:rPr>
          <w:rFonts w:ascii="PT Astra Serif" w:hAnsi="PT Astra Serif"/>
          <w:bCs/>
          <w:sz w:val="28"/>
          <w:szCs w:val="28"/>
        </w:rPr>
        <w:t xml:space="preserve"> ед. (представлены документы, не указанные в пояснительной записке, наименование формы отчетности не соответствовало инструкции 191Н, в решении о бюджете (в сводной бюджетной росписи) отсутствовала детализация кодов расходов, не указан ОКПО).</w:t>
      </w:r>
      <w:proofErr w:type="gramEnd"/>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Внесено 10 представлений главам муниципальных образований, руководителю МУ «ЦБ ХМР» и финансовому органу.</w:t>
      </w:r>
    </w:p>
    <w:p w:rsidR="00FF5309" w:rsidRDefault="00FF5309" w:rsidP="00FF5309">
      <w:pPr>
        <w:pStyle w:val="aa"/>
        <w:jc w:val="both"/>
        <w:rPr>
          <w:rFonts w:ascii="PT Astra Serif" w:hAnsi="PT Astra Serif"/>
          <w:bCs/>
          <w:sz w:val="28"/>
          <w:szCs w:val="28"/>
        </w:rPr>
      </w:pPr>
    </w:p>
    <w:p w:rsidR="00FF5309" w:rsidRDefault="00FF5309" w:rsidP="00FF5309">
      <w:pPr>
        <w:pStyle w:val="aa"/>
        <w:jc w:val="both"/>
        <w:rPr>
          <w:rFonts w:ascii="PT Astra Serif" w:hAnsi="PT Astra Serif"/>
          <w:bCs/>
          <w:sz w:val="28"/>
          <w:szCs w:val="28"/>
          <w:u w:val="single"/>
        </w:rPr>
      </w:pPr>
      <w:r>
        <w:rPr>
          <w:rFonts w:ascii="PT Astra Serif" w:hAnsi="PT Astra Serif"/>
          <w:bCs/>
          <w:sz w:val="28"/>
          <w:szCs w:val="28"/>
          <w:u w:val="single"/>
        </w:rPr>
        <w:t>По Хвалынскому муниципальному району:</w:t>
      </w:r>
    </w:p>
    <w:p w:rsidR="00FF5309" w:rsidRDefault="00FF5309" w:rsidP="00FF5309">
      <w:pPr>
        <w:jc w:val="both"/>
        <w:rPr>
          <w:rFonts w:ascii="PT Astra Serif" w:hAnsi="PT Astra Serif"/>
          <w:bCs/>
          <w:sz w:val="28"/>
          <w:szCs w:val="28"/>
        </w:rPr>
      </w:pPr>
      <w:r>
        <w:rPr>
          <w:rFonts w:ascii="PT Astra Serif" w:hAnsi="PT Astra Serif"/>
          <w:bCs/>
          <w:sz w:val="28"/>
          <w:szCs w:val="28"/>
        </w:rPr>
        <w:t xml:space="preserve">           Общая сумма проверенных средств – </w:t>
      </w:r>
      <w:r>
        <w:rPr>
          <w:rFonts w:ascii="PT Astra Serif" w:hAnsi="PT Astra Serif"/>
          <w:b/>
          <w:sz w:val="28"/>
          <w:szCs w:val="28"/>
        </w:rPr>
        <w:t xml:space="preserve"> </w:t>
      </w:r>
      <w:r>
        <w:rPr>
          <w:rFonts w:ascii="PT Astra Serif" w:hAnsi="PT Astra Serif"/>
          <w:b/>
          <w:bCs/>
          <w:sz w:val="28"/>
          <w:szCs w:val="28"/>
        </w:rPr>
        <w:t>684789,5</w:t>
      </w:r>
      <w:r>
        <w:rPr>
          <w:rFonts w:ascii="PT Astra Serif" w:hAnsi="PT Astra Serif"/>
          <w:bCs/>
          <w:sz w:val="28"/>
          <w:szCs w:val="28"/>
        </w:rPr>
        <w:t xml:space="preserve"> тыс. руб.</w:t>
      </w:r>
    </w:p>
    <w:p w:rsidR="00FF5309" w:rsidRDefault="00FF5309" w:rsidP="00FF5309">
      <w:pPr>
        <w:ind w:firstLine="708"/>
        <w:jc w:val="both"/>
        <w:rPr>
          <w:rFonts w:ascii="PT Astra Serif" w:hAnsi="PT Astra Serif"/>
          <w:i/>
          <w:iCs/>
          <w:sz w:val="28"/>
          <w:szCs w:val="28"/>
        </w:rPr>
      </w:pPr>
      <w:r>
        <w:rPr>
          <w:rFonts w:ascii="PT Astra Serif" w:hAnsi="PT Astra Serif"/>
          <w:bCs/>
          <w:sz w:val="28"/>
          <w:szCs w:val="28"/>
        </w:rPr>
        <w:t xml:space="preserve"> По результатам проведенной проверки выявлено </w:t>
      </w:r>
      <w:r>
        <w:rPr>
          <w:rFonts w:ascii="PT Astra Serif" w:hAnsi="PT Astra Serif"/>
          <w:b/>
          <w:sz w:val="28"/>
          <w:szCs w:val="28"/>
        </w:rPr>
        <w:t>2</w:t>
      </w:r>
      <w:r>
        <w:rPr>
          <w:rFonts w:ascii="PT Astra Serif" w:hAnsi="PT Astra Serif"/>
          <w:bCs/>
          <w:sz w:val="28"/>
          <w:szCs w:val="28"/>
        </w:rPr>
        <w:t xml:space="preserve"> нарушения в сумме </w:t>
      </w:r>
      <w:r>
        <w:rPr>
          <w:rFonts w:ascii="PT Astra Serif" w:hAnsi="PT Astra Serif"/>
          <w:b/>
          <w:bCs/>
          <w:sz w:val="28"/>
          <w:szCs w:val="28"/>
        </w:rPr>
        <w:t>25906,1</w:t>
      </w:r>
      <w:r>
        <w:rPr>
          <w:rFonts w:ascii="PT Astra Serif" w:hAnsi="PT Astra Serif"/>
          <w:bCs/>
          <w:sz w:val="28"/>
          <w:szCs w:val="28"/>
        </w:rPr>
        <w:t xml:space="preserve"> тыс. руб. в ходе исполнения бюджетов: </w:t>
      </w:r>
      <w:r>
        <w:rPr>
          <w:rFonts w:ascii="PT Astra Serif" w:hAnsi="PT Astra Serif"/>
          <w:sz w:val="28"/>
          <w:szCs w:val="28"/>
        </w:rPr>
        <w:t>сумма принятых денежных обязатель</w:t>
      </w:r>
      <w:proofErr w:type="gramStart"/>
      <w:r>
        <w:rPr>
          <w:rFonts w:ascii="PT Astra Serif" w:hAnsi="PT Astra Serif"/>
          <w:sz w:val="28"/>
          <w:szCs w:val="28"/>
        </w:rPr>
        <w:t>ств пр</w:t>
      </w:r>
      <w:proofErr w:type="gramEnd"/>
      <w:r>
        <w:rPr>
          <w:rFonts w:ascii="PT Astra Serif" w:hAnsi="PT Astra Serif"/>
          <w:sz w:val="28"/>
          <w:szCs w:val="28"/>
        </w:rPr>
        <w:t>евышала сумму утвержденных бюджетных ассигнований (БА), лимитов бюджетных обязательств (ЛБО) и принятых бюджетных обязательств</w:t>
      </w:r>
      <w:r>
        <w:rPr>
          <w:rFonts w:ascii="PT Astra Serif" w:hAnsi="PT Astra Serif"/>
          <w:i/>
          <w:iCs/>
          <w:sz w:val="28"/>
          <w:szCs w:val="28"/>
        </w:rPr>
        <w:t>.</w:t>
      </w:r>
      <w:r>
        <w:rPr>
          <w:rFonts w:ascii="PT Astra Serif" w:hAnsi="PT Astra Serif"/>
          <w:bCs/>
          <w:sz w:val="28"/>
          <w:szCs w:val="28"/>
        </w:rPr>
        <w:t xml:space="preserve">          </w:t>
      </w:r>
      <w:proofErr w:type="gramStart"/>
      <w:r>
        <w:rPr>
          <w:rFonts w:ascii="PT Astra Serif" w:hAnsi="PT Astra Serif"/>
          <w:bCs/>
          <w:sz w:val="28"/>
          <w:szCs w:val="28"/>
        </w:rPr>
        <w:t xml:space="preserve">По результатам проведенной проверки выявлено </w:t>
      </w:r>
      <w:r>
        <w:rPr>
          <w:rFonts w:ascii="PT Astra Serif" w:hAnsi="PT Astra Serif"/>
          <w:b/>
          <w:bCs/>
          <w:sz w:val="28"/>
          <w:szCs w:val="28"/>
        </w:rPr>
        <w:t>5</w:t>
      </w:r>
      <w:r>
        <w:rPr>
          <w:rFonts w:ascii="PT Astra Serif" w:hAnsi="PT Astra Serif"/>
          <w:bCs/>
          <w:sz w:val="28"/>
          <w:szCs w:val="28"/>
        </w:rPr>
        <w:t xml:space="preserve"> прочих нарушений (представлены документы, не указанные в оглавлении отчетных форм и в пояснительной записке, неверное указание ИНН в отчетности, в балансе учреждения и форме №169 не отражен резерв по отпускам по </w:t>
      </w:r>
      <w:proofErr w:type="spellStart"/>
      <w:r>
        <w:rPr>
          <w:rFonts w:ascii="PT Astra Serif" w:hAnsi="PT Astra Serif"/>
          <w:bCs/>
          <w:sz w:val="28"/>
          <w:szCs w:val="28"/>
        </w:rPr>
        <w:t>сч</w:t>
      </w:r>
      <w:proofErr w:type="spellEnd"/>
      <w:r>
        <w:rPr>
          <w:rFonts w:ascii="PT Astra Serif" w:hAnsi="PT Astra Serif"/>
          <w:bCs/>
          <w:sz w:val="28"/>
          <w:szCs w:val="28"/>
        </w:rPr>
        <w:t xml:space="preserve">. 401 60 </w:t>
      </w:r>
      <w:r>
        <w:rPr>
          <w:rFonts w:ascii="PT Astra Serif" w:hAnsi="PT Astra Serif"/>
          <w:sz w:val="28"/>
          <w:szCs w:val="28"/>
        </w:rPr>
        <w:t>«Резервы предстоящих расходов», в пояснительной записке информация по резерву также отсутствовала, в</w:t>
      </w:r>
      <w:r>
        <w:rPr>
          <w:rFonts w:ascii="PT Astra Serif" w:hAnsi="PT Astra Serif"/>
          <w:i/>
          <w:iCs/>
          <w:sz w:val="28"/>
          <w:szCs w:val="28"/>
        </w:rPr>
        <w:t xml:space="preserve"> </w:t>
      </w:r>
      <w:r>
        <w:rPr>
          <w:rFonts w:ascii="PT Astra Serif" w:hAnsi="PT Astra Serif"/>
          <w:sz w:val="28"/>
          <w:szCs w:val="28"/>
        </w:rPr>
        <w:t>форме 0503175 «Сведения о принятых и неисполненных обязательствах</w:t>
      </w:r>
      <w:proofErr w:type="gramEnd"/>
      <w:r>
        <w:rPr>
          <w:rFonts w:ascii="PT Astra Serif" w:hAnsi="PT Astra Serif"/>
          <w:sz w:val="28"/>
          <w:szCs w:val="28"/>
        </w:rPr>
        <w:t xml:space="preserve"> получателя бюджетных средств» не раскрыты «иные» причины неисполнения обязательств).</w:t>
      </w:r>
    </w:p>
    <w:p w:rsidR="00FF5309" w:rsidRDefault="00FF5309" w:rsidP="00FF5309">
      <w:pPr>
        <w:jc w:val="both"/>
        <w:rPr>
          <w:rFonts w:ascii="PT Astra Serif" w:hAnsi="PT Astra Serif"/>
          <w:bCs/>
          <w:sz w:val="28"/>
          <w:szCs w:val="28"/>
        </w:rPr>
      </w:pPr>
      <w:r>
        <w:rPr>
          <w:rFonts w:ascii="PT Astra Serif" w:hAnsi="PT Astra Serif"/>
          <w:bCs/>
          <w:sz w:val="28"/>
          <w:szCs w:val="28"/>
        </w:rPr>
        <w:t xml:space="preserve">       В соответствии с требованиями бюджетного законодательства заключение на отчет об исполнении бюджета Хвалынского муниципального района за 2024 год было сформировано с учетом </w:t>
      </w:r>
      <w:proofErr w:type="gramStart"/>
      <w:r>
        <w:rPr>
          <w:rFonts w:ascii="PT Astra Serif" w:hAnsi="PT Astra Serif"/>
          <w:bCs/>
          <w:sz w:val="28"/>
          <w:szCs w:val="28"/>
        </w:rPr>
        <w:t>результатов внешней проверки годовой бюджетной отчетности главных распорядителей бюджетных средств</w:t>
      </w:r>
      <w:proofErr w:type="gramEnd"/>
      <w:r>
        <w:rPr>
          <w:rFonts w:ascii="PT Astra Serif" w:hAnsi="PT Astra Serif"/>
          <w:bCs/>
          <w:sz w:val="28"/>
          <w:szCs w:val="28"/>
        </w:rPr>
        <w:t>.</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На основании проведенной проверки внесено 3 представления, з</w:t>
      </w:r>
      <w:r>
        <w:rPr>
          <w:rStyle w:val="13"/>
          <w:rFonts w:ascii="PT Astra Serif" w:hAnsi="PT Astra Serif"/>
          <w:sz w:val="28"/>
          <w:szCs w:val="28"/>
        </w:rPr>
        <w:t>аместителю главного бухгалтера «МУ ЦБ» объявлено замечание за допущенные нарушения</w:t>
      </w:r>
      <w:r>
        <w:rPr>
          <w:rFonts w:ascii="PT Astra Serif" w:hAnsi="PT Astra Serif"/>
          <w:bCs/>
          <w:sz w:val="28"/>
          <w:szCs w:val="28"/>
        </w:rPr>
        <w:t>.</w:t>
      </w:r>
    </w:p>
    <w:p w:rsidR="00FF5309" w:rsidRDefault="00FF5309" w:rsidP="00FF5309">
      <w:pPr>
        <w:pStyle w:val="aa"/>
        <w:jc w:val="both"/>
        <w:rPr>
          <w:rFonts w:ascii="PT Astra Serif" w:hAnsi="PT Astra Serif"/>
          <w:bCs/>
          <w:sz w:val="28"/>
          <w:szCs w:val="28"/>
        </w:rPr>
      </w:pPr>
    </w:p>
    <w:p w:rsidR="00FF5309" w:rsidRDefault="00FF5309" w:rsidP="00FF5309">
      <w:pPr>
        <w:pStyle w:val="aa"/>
        <w:jc w:val="both"/>
        <w:rPr>
          <w:rFonts w:ascii="PT Astra Serif" w:hAnsi="PT Astra Serif"/>
          <w:bCs/>
          <w:sz w:val="28"/>
          <w:szCs w:val="28"/>
          <w:u w:val="single"/>
        </w:rPr>
      </w:pPr>
      <w:r>
        <w:rPr>
          <w:rFonts w:ascii="PT Astra Serif" w:hAnsi="PT Astra Serif"/>
          <w:bCs/>
          <w:sz w:val="28"/>
          <w:szCs w:val="28"/>
          <w:u w:val="single"/>
        </w:rPr>
        <w:t xml:space="preserve"> По МО город Хвалынск:</w:t>
      </w:r>
    </w:p>
    <w:p w:rsidR="00FF5309" w:rsidRDefault="00FF5309" w:rsidP="00FF5309">
      <w:pPr>
        <w:jc w:val="both"/>
        <w:outlineLvl w:val="0"/>
        <w:rPr>
          <w:rFonts w:ascii="PT Astra Serif" w:hAnsi="PT Astra Serif"/>
          <w:sz w:val="28"/>
          <w:szCs w:val="28"/>
        </w:rPr>
      </w:pPr>
      <w:r>
        <w:rPr>
          <w:rFonts w:ascii="PT Astra Serif" w:hAnsi="PT Astra Serif"/>
          <w:bCs/>
          <w:sz w:val="28"/>
          <w:szCs w:val="28"/>
        </w:rPr>
        <w:t xml:space="preserve">          Общая сумма проверенных средств – </w:t>
      </w:r>
      <w:r>
        <w:rPr>
          <w:rFonts w:ascii="PT Astra Serif" w:hAnsi="PT Astra Serif"/>
          <w:b/>
          <w:bCs/>
          <w:sz w:val="28"/>
          <w:szCs w:val="28"/>
        </w:rPr>
        <w:t>175413,6</w:t>
      </w:r>
      <w:r>
        <w:rPr>
          <w:rFonts w:ascii="PT Astra Serif" w:hAnsi="PT Astra Serif"/>
          <w:bCs/>
          <w:sz w:val="28"/>
          <w:szCs w:val="28"/>
        </w:rPr>
        <w:t xml:space="preserve"> тыс. руб., из них </w:t>
      </w:r>
      <w:r>
        <w:rPr>
          <w:rFonts w:ascii="PT Astra Serif" w:hAnsi="PT Astra Serif"/>
          <w:b/>
          <w:sz w:val="28"/>
          <w:szCs w:val="28"/>
        </w:rPr>
        <w:t>1</w:t>
      </w:r>
      <w:r>
        <w:rPr>
          <w:rFonts w:ascii="PT Astra Serif" w:hAnsi="PT Astra Serif"/>
          <w:bCs/>
          <w:sz w:val="28"/>
          <w:szCs w:val="28"/>
        </w:rPr>
        <w:t xml:space="preserve"> нарушение на сумму</w:t>
      </w:r>
      <w:r>
        <w:rPr>
          <w:rFonts w:ascii="PT Astra Serif" w:hAnsi="PT Astra Serif"/>
          <w:b/>
          <w:bCs/>
          <w:sz w:val="28"/>
          <w:szCs w:val="28"/>
        </w:rPr>
        <w:t xml:space="preserve"> 466,4 </w:t>
      </w:r>
      <w:r>
        <w:rPr>
          <w:rFonts w:ascii="PT Astra Serif" w:hAnsi="PT Astra Serif"/>
          <w:bCs/>
          <w:sz w:val="28"/>
          <w:szCs w:val="28"/>
        </w:rPr>
        <w:t>тыс</w:t>
      </w:r>
      <w:proofErr w:type="gramStart"/>
      <w:r>
        <w:rPr>
          <w:rFonts w:ascii="PT Astra Serif" w:hAnsi="PT Astra Serif"/>
          <w:bCs/>
          <w:sz w:val="28"/>
          <w:szCs w:val="28"/>
        </w:rPr>
        <w:t>.р</w:t>
      </w:r>
      <w:proofErr w:type="gramEnd"/>
      <w:r>
        <w:rPr>
          <w:rFonts w:ascii="PT Astra Serif" w:hAnsi="PT Astra Serif"/>
          <w:bCs/>
          <w:sz w:val="28"/>
          <w:szCs w:val="28"/>
        </w:rPr>
        <w:t>уб. или</w:t>
      </w:r>
      <w:r>
        <w:rPr>
          <w:rFonts w:ascii="PT Astra Serif" w:hAnsi="PT Astra Serif"/>
          <w:b/>
          <w:bCs/>
          <w:sz w:val="28"/>
          <w:szCs w:val="28"/>
        </w:rPr>
        <w:t xml:space="preserve"> 0,3%</w:t>
      </w:r>
      <w:r>
        <w:rPr>
          <w:rFonts w:ascii="PT Astra Serif" w:hAnsi="PT Astra Serif"/>
          <w:sz w:val="28"/>
          <w:szCs w:val="28"/>
        </w:rPr>
        <w:t>от суммы проверенных средств.</w:t>
      </w:r>
    </w:p>
    <w:p w:rsidR="00FF5309" w:rsidRDefault="00FF5309" w:rsidP="00FF5309">
      <w:pPr>
        <w:jc w:val="both"/>
        <w:outlineLvl w:val="0"/>
        <w:rPr>
          <w:rFonts w:ascii="PT Astra Serif" w:hAnsi="PT Astra Serif"/>
          <w:sz w:val="28"/>
          <w:szCs w:val="28"/>
        </w:rPr>
      </w:pPr>
      <w:proofErr w:type="gramStart"/>
      <w:r>
        <w:rPr>
          <w:rFonts w:ascii="PT Astra Serif" w:hAnsi="PT Astra Serif"/>
          <w:sz w:val="28"/>
          <w:szCs w:val="28"/>
        </w:rPr>
        <w:t xml:space="preserve">Нарушения при формировании и исполнении бюджетов: итоговая сумма расходов по разделу 01 «Общегосударственные вопросы» в приложении №3 «Расходы местного бюджета по разделам, подразделам, целевым статьям </w:t>
      </w:r>
      <w:r>
        <w:rPr>
          <w:rFonts w:ascii="PT Astra Serif" w:hAnsi="PT Astra Serif"/>
          <w:sz w:val="28"/>
          <w:szCs w:val="28"/>
        </w:rPr>
        <w:lastRenderedPageBreak/>
        <w:t xml:space="preserve">(муниципальным программам и </w:t>
      </w:r>
      <w:proofErr w:type="spellStart"/>
      <w:r>
        <w:rPr>
          <w:rFonts w:ascii="PT Astra Serif" w:hAnsi="PT Astra Serif"/>
          <w:sz w:val="28"/>
          <w:szCs w:val="28"/>
        </w:rPr>
        <w:t>непрограммным</w:t>
      </w:r>
      <w:proofErr w:type="spellEnd"/>
      <w:r>
        <w:rPr>
          <w:rFonts w:ascii="PT Astra Serif" w:hAnsi="PT Astra Serif"/>
          <w:sz w:val="28"/>
          <w:szCs w:val="28"/>
        </w:rPr>
        <w:t xml:space="preserve"> направлениям деятельности), группам, подгруппам видов расходов классификации расходов бюджета муниципального образования город Хвалынск за 2024 год» к проекту решения не соответствовала общей сумме подразделов.</w:t>
      </w:r>
      <w:proofErr w:type="gramEnd"/>
    </w:p>
    <w:p w:rsidR="00FF5309" w:rsidRDefault="00FF5309" w:rsidP="00FF5309">
      <w:pPr>
        <w:jc w:val="both"/>
        <w:outlineLvl w:val="0"/>
        <w:rPr>
          <w:rFonts w:ascii="PT Astra Serif" w:hAnsi="PT Astra Serif"/>
          <w:sz w:val="28"/>
          <w:szCs w:val="28"/>
        </w:rPr>
      </w:pPr>
      <w:r>
        <w:rPr>
          <w:rFonts w:ascii="PT Astra Serif" w:hAnsi="PT Astra Serif"/>
          <w:bCs/>
          <w:sz w:val="28"/>
          <w:szCs w:val="28"/>
        </w:rPr>
        <w:t xml:space="preserve">По результатам проведенной проверки выявлено </w:t>
      </w:r>
      <w:r>
        <w:rPr>
          <w:rFonts w:ascii="PT Astra Serif" w:hAnsi="PT Astra Serif"/>
          <w:b/>
          <w:sz w:val="28"/>
          <w:szCs w:val="28"/>
        </w:rPr>
        <w:t>4</w:t>
      </w:r>
      <w:r>
        <w:rPr>
          <w:rFonts w:ascii="PT Astra Serif" w:hAnsi="PT Astra Serif"/>
          <w:bCs/>
          <w:sz w:val="28"/>
          <w:szCs w:val="28"/>
        </w:rPr>
        <w:t xml:space="preserve"> прочих нарушения (несоответствие наименование детализированного дохода не соответствовало приказу </w:t>
      </w:r>
      <w:proofErr w:type="spellStart"/>
      <w:r>
        <w:rPr>
          <w:rFonts w:ascii="PT Astra Serif" w:hAnsi="PT Astra Serif"/>
          <w:bCs/>
          <w:sz w:val="28"/>
          <w:szCs w:val="28"/>
        </w:rPr>
        <w:t>финоргана</w:t>
      </w:r>
      <w:proofErr w:type="spellEnd"/>
      <w:r>
        <w:rPr>
          <w:rFonts w:ascii="PT Astra Serif" w:hAnsi="PT Astra Serif"/>
          <w:bCs/>
          <w:sz w:val="28"/>
          <w:szCs w:val="28"/>
        </w:rPr>
        <w:t>, наименование КЦСР в проекте решения не соответствовало приказу финансового учреждения, отсутствовали группирующие строки в проекте решения, в с</w:t>
      </w:r>
      <w:r>
        <w:rPr>
          <w:rFonts w:ascii="PT Astra Serif" w:hAnsi="PT Astra Serif"/>
          <w:sz w:val="28"/>
          <w:szCs w:val="28"/>
        </w:rPr>
        <w:t>правке по заключению счетов бюджетного учета Совета муниципального образования город Хвалынск не был указан код по ОКТМО</w:t>
      </w:r>
      <w:r>
        <w:rPr>
          <w:rFonts w:ascii="PT Astra Serif" w:hAnsi="PT Astra Serif"/>
          <w:bCs/>
          <w:sz w:val="28"/>
          <w:szCs w:val="28"/>
        </w:rPr>
        <w:t>).</w:t>
      </w:r>
    </w:p>
    <w:p w:rsidR="00FF5309" w:rsidRDefault="00FF5309" w:rsidP="00FF5309">
      <w:pPr>
        <w:ind w:firstLine="709"/>
        <w:jc w:val="both"/>
        <w:outlineLvl w:val="0"/>
        <w:rPr>
          <w:rFonts w:ascii="PT Astra Serif" w:hAnsi="PT Astra Serif"/>
          <w:bCs/>
          <w:sz w:val="28"/>
          <w:szCs w:val="28"/>
        </w:rPr>
      </w:pPr>
      <w:r>
        <w:rPr>
          <w:rFonts w:ascii="PT Astra Serif" w:hAnsi="PT Astra Serif"/>
          <w:bCs/>
          <w:sz w:val="28"/>
          <w:szCs w:val="28"/>
        </w:rPr>
        <w:t xml:space="preserve">На основании проведенной проверки внесено представление </w:t>
      </w:r>
      <w:r>
        <w:rPr>
          <w:rFonts w:ascii="PT Astra Serif" w:hAnsi="PT Astra Serif"/>
          <w:sz w:val="28"/>
          <w:szCs w:val="28"/>
        </w:rPr>
        <w:t>начальнику Финансового управления, замечания устранены</w:t>
      </w:r>
      <w:r>
        <w:rPr>
          <w:rFonts w:ascii="PT Astra Serif" w:hAnsi="PT Astra Serif"/>
          <w:bCs/>
          <w:sz w:val="28"/>
          <w:szCs w:val="28"/>
        </w:rPr>
        <w:t>.</w:t>
      </w:r>
    </w:p>
    <w:p w:rsidR="00FF5309" w:rsidRDefault="00FF5309" w:rsidP="00FF5309">
      <w:pPr>
        <w:ind w:firstLine="709"/>
        <w:jc w:val="both"/>
        <w:outlineLvl w:val="0"/>
        <w:rPr>
          <w:rFonts w:ascii="PT Astra Serif" w:hAnsi="PT Astra Serif"/>
          <w:sz w:val="28"/>
          <w:szCs w:val="28"/>
        </w:rPr>
      </w:pPr>
    </w:p>
    <w:p w:rsidR="00FF5309" w:rsidRDefault="00FF5309" w:rsidP="00FF5309">
      <w:pPr>
        <w:pStyle w:val="aa"/>
        <w:jc w:val="both"/>
        <w:rPr>
          <w:rFonts w:ascii="PT Astra Serif" w:hAnsi="PT Astra Serif"/>
          <w:bCs/>
          <w:sz w:val="28"/>
          <w:szCs w:val="28"/>
        </w:rPr>
      </w:pPr>
      <w:r>
        <w:rPr>
          <w:rFonts w:ascii="PT Astra Serif" w:hAnsi="PT Astra Serif"/>
          <w:bCs/>
          <w:sz w:val="28"/>
          <w:szCs w:val="28"/>
          <w:u w:val="single"/>
        </w:rPr>
        <w:t>По Алексеевскому муниципальному образованию</w:t>
      </w:r>
      <w:r>
        <w:rPr>
          <w:rFonts w:ascii="PT Astra Serif" w:hAnsi="PT Astra Serif"/>
          <w:bCs/>
          <w:sz w:val="28"/>
          <w:szCs w:val="28"/>
        </w:rPr>
        <w:t>:</w:t>
      </w:r>
    </w:p>
    <w:p w:rsidR="00FF5309" w:rsidRDefault="00FF5309" w:rsidP="00FF5309">
      <w:pPr>
        <w:jc w:val="both"/>
        <w:rPr>
          <w:rFonts w:ascii="PT Astra Serif" w:hAnsi="PT Astra Serif"/>
          <w:bCs/>
          <w:sz w:val="28"/>
          <w:szCs w:val="28"/>
        </w:rPr>
      </w:pPr>
      <w:r>
        <w:rPr>
          <w:rFonts w:ascii="PT Astra Serif" w:hAnsi="PT Astra Serif"/>
          <w:bCs/>
          <w:sz w:val="28"/>
          <w:szCs w:val="28"/>
        </w:rPr>
        <w:t xml:space="preserve">        Общая сумма проверенных средств – </w:t>
      </w:r>
      <w:r>
        <w:rPr>
          <w:rFonts w:ascii="PT Astra Serif" w:hAnsi="PT Astra Serif"/>
          <w:b/>
          <w:bCs/>
          <w:sz w:val="28"/>
          <w:szCs w:val="28"/>
        </w:rPr>
        <w:t>39790,7</w:t>
      </w:r>
      <w:r>
        <w:rPr>
          <w:rFonts w:ascii="PT Astra Serif" w:hAnsi="PT Astra Serif"/>
          <w:bCs/>
          <w:sz w:val="28"/>
          <w:szCs w:val="28"/>
        </w:rPr>
        <w:t xml:space="preserve"> тыс. руб.</w:t>
      </w:r>
      <w:r>
        <w:rPr>
          <w:rFonts w:ascii="PT Astra Serif" w:hAnsi="PT Astra Serif"/>
          <w:sz w:val="28"/>
          <w:szCs w:val="28"/>
        </w:rPr>
        <w:t xml:space="preserve">, из них выявлено </w:t>
      </w:r>
      <w:r>
        <w:rPr>
          <w:rFonts w:ascii="PT Astra Serif" w:hAnsi="PT Astra Serif"/>
          <w:b/>
          <w:bCs/>
          <w:sz w:val="28"/>
          <w:szCs w:val="28"/>
        </w:rPr>
        <w:t>6</w:t>
      </w:r>
      <w:r>
        <w:rPr>
          <w:rFonts w:ascii="PT Astra Serif" w:hAnsi="PT Astra Serif"/>
          <w:sz w:val="28"/>
          <w:szCs w:val="28"/>
        </w:rPr>
        <w:t xml:space="preserve"> нарушений на сумму</w:t>
      </w:r>
      <w:r>
        <w:rPr>
          <w:rFonts w:ascii="PT Astra Serif" w:hAnsi="PT Astra Serif"/>
          <w:b/>
          <w:sz w:val="28"/>
          <w:szCs w:val="28"/>
        </w:rPr>
        <w:t xml:space="preserve"> </w:t>
      </w:r>
      <w:r>
        <w:rPr>
          <w:rFonts w:ascii="PT Astra Serif" w:hAnsi="PT Astra Serif"/>
          <w:b/>
          <w:bCs/>
          <w:sz w:val="28"/>
          <w:szCs w:val="28"/>
        </w:rPr>
        <w:t xml:space="preserve">6919,4 </w:t>
      </w:r>
      <w:r>
        <w:rPr>
          <w:rFonts w:ascii="PT Astra Serif" w:hAnsi="PT Astra Serif"/>
          <w:b/>
          <w:sz w:val="28"/>
          <w:szCs w:val="28"/>
        </w:rPr>
        <w:t xml:space="preserve"> </w:t>
      </w:r>
      <w:r>
        <w:rPr>
          <w:rFonts w:ascii="PT Astra Serif" w:hAnsi="PT Astra Serif"/>
          <w:sz w:val="28"/>
          <w:szCs w:val="28"/>
        </w:rPr>
        <w:t>тыс</w:t>
      </w:r>
      <w:proofErr w:type="gramStart"/>
      <w:r>
        <w:rPr>
          <w:rFonts w:ascii="PT Astra Serif" w:hAnsi="PT Astra Serif"/>
          <w:sz w:val="28"/>
          <w:szCs w:val="28"/>
        </w:rPr>
        <w:t>.р</w:t>
      </w:r>
      <w:proofErr w:type="gramEnd"/>
      <w:r>
        <w:rPr>
          <w:rFonts w:ascii="PT Astra Serif" w:hAnsi="PT Astra Serif"/>
          <w:sz w:val="28"/>
          <w:szCs w:val="28"/>
        </w:rPr>
        <w:t>уб</w:t>
      </w:r>
      <w:r w:rsidR="00D94F18">
        <w:rPr>
          <w:rFonts w:ascii="PT Astra Serif" w:hAnsi="PT Astra Serif"/>
          <w:sz w:val="28"/>
          <w:szCs w:val="28"/>
        </w:rPr>
        <w:t>.</w:t>
      </w:r>
      <w:r>
        <w:rPr>
          <w:rFonts w:ascii="PT Astra Serif" w:hAnsi="PT Astra Serif"/>
          <w:sz w:val="28"/>
          <w:szCs w:val="28"/>
        </w:rPr>
        <w:t xml:space="preserve"> или</w:t>
      </w:r>
      <w:r>
        <w:rPr>
          <w:rFonts w:ascii="PT Astra Serif" w:hAnsi="PT Astra Serif"/>
          <w:b/>
          <w:sz w:val="28"/>
          <w:szCs w:val="28"/>
        </w:rPr>
        <w:t xml:space="preserve"> </w:t>
      </w:r>
      <w:r>
        <w:rPr>
          <w:rFonts w:ascii="PT Astra Serif" w:hAnsi="PT Astra Serif"/>
          <w:b/>
          <w:bCs/>
          <w:sz w:val="28"/>
          <w:szCs w:val="28"/>
        </w:rPr>
        <w:t>17,4</w:t>
      </w:r>
      <w:r>
        <w:rPr>
          <w:rFonts w:ascii="PT Astra Serif" w:hAnsi="PT Astra Serif"/>
          <w:b/>
          <w:sz w:val="28"/>
          <w:szCs w:val="28"/>
        </w:rPr>
        <w:t xml:space="preserve">% </w:t>
      </w:r>
      <w:r>
        <w:rPr>
          <w:rFonts w:ascii="PT Astra Serif" w:hAnsi="PT Astra Serif"/>
          <w:sz w:val="28"/>
          <w:szCs w:val="28"/>
        </w:rPr>
        <w:t>от суммы проверенных средств.</w:t>
      </w:r>
    </w:p>
    <w:p w:rsidR="00FF5309" w:rsidRDefault="00FF5309" w:rsidP="00FF5309">
      <w:pPr>
        <w:ind w:firstLine="708"/>
        <w:jc w:val="both"/>
        <w:rPr>
          <w:rFonts w:ascii="PT Astra Serif" w:hAnsi="PT Astra Serif"/>
          <w:iCs/>
          <w:sz w:val="28"/>
          <w:szCs w:val="28"/>
        </w:rPr>
      </w:pPr>
      <w:r>
        <w:rPr>
          <w:rFonts w:ascii="PT Astra Serif" w:hAnsi="PT Astra Serif"/>
          <w:bCs/>
          <w:sz w:val="28"/>
          <w:szCs w:val="28"/>
        </w:rPr>
        <w:t xml:space="preserve">Выявлены нарушения при формировании и исполнении бюджета на общую сумму </w:t>
      </w:r>
      <w:r>
        <w:rPr>
          <w:rFonts w:ascii="PT Astra Serif" w:hAnsi="PT Astra Serif"/>
          <w:b/>
          <w:bCs/>
          <w:sz w:val="28"/>
          <w:szCs w:val="28"/>
        </w:rPr>
        <w:t>6919,4</w:t>
      </w:r>
      <w:r>
        <w:rPr>
          <w:rFonts w:ascii="PT Astra Serif" w:hAnsi="PT Astra Serif"/>
          <w:bCs/>
          <w:sz w:val="28"/>
          <w:szCs w:val="28"/>
        </w:rPr>
        <w:t xml:space="preserve"> тыс</w:t>
      </w:r>
      <w:proofErr w:type="gramStart"/>
      <w:r>
        <w:rPr>
          <w:rFonts w:ascii="PT Astra Serif" w:hAnsi="PT Astra Serif"/>
          <w:bCs/>
          <w:sz w:val="28"/>
          <w:szCs w:val="28"/>
        </w:rPr>
        <w:t>.р</w:t>
      </w:r>
      <w:proofErr w:type="gramEnd"/>
      <w:r>
        <w:rPr>
          <w:rFonts w:ascii="PT Astra Serif" w:hAnsi="PT Astra Serif"/>
          <w:bCs/>
          <w:sz w:val="28"/>
          <w:szCs w:val="28"/>
        </w:rPr>
        <w:t>уб. (о</w:t>
      </w:r>
      <w:r>
        <w:rPr>
          <w:rFonts w:ascii="PT Astra Serif" w:hAnsi="PT Astra Serif"/>
          <w:sz w:val="28"/>
          <w:szCs w:val="28"/>
        </w:rPr>
        <w:t xml:space="preserve">бщий объем доходов в п.п. 1.1 решения не соответствовал данным п.п. 2.2 приложения №1 по строке «всего», разница составила 9,1 тыс.руб. Между тем, кассовым планом доходы на 2024 год доходы утверждены меньше на 35,3 тыс.руб.;  итоговая сумма по налоговым и неналоговым доходам в последнем за год решении не соответствовала сумме кассового плана на 196,6 тыс. руб., итоговая сумма по безвозмездным поступлениям не соответствовала кассовому плану на 44,0 тыс. руб., были </w:t>
      </w:r>
      <w:r>
        <w:rPr>
          <w:rFonts w:ascii="PT Astra Serif" w:hAnsi="PT Astra Serif"/>
          <w:iCs/>
          <w:sz w:val="28"/>
          <w:szCs w:val="28"/>
        </w:rPr>
        <w:t>некорректно внесены изменения по подразделу 0203 «Мобилизационная и вневойсковая подготовка» - разница составила 0,4 тыс</w:t>
      </w:r>
      <w:proofErr w:type="gramStart"/>
      <w:r>
        <w:rPr>
          <w:rFonts w:ascii="PT Astra Serif" w:hAnsi="PT Astra Serif"/>
          <w:iCs/>
          <w:sz w:val="28"/>
          <w:szCs w:val="28"/>
        </w:rPr>
        <w:t>.р</w:t>
      </w:r>
      <w:proofErr w:type="gramEnd"/>
      <w:r>
        <w:rPr>
          <w:rFonts w:ascii="PT Astra Serif" w:hAnsi="PT Astra Serif"/>
          <w:iCs/>
          <w:sz w:val="28"/>
          <w:szCs w:val="28"/>
        </w:rPr>
        <w:t>уб.;</w:t>
      </w:r>
      <w:r>
        <w:rPr>
          <w:rFonts w:ascii="PT Astra Serif" w:hAnsi="PT Astra Serif"/>
          <w:i/>
          <w:sz w:val="28"/>
          <w:szCs w:val="28"/>
        </w:rPr>
        <w:t xml:space="preserve"> </w:t>
      </w:r>
      <w:r>
        <w:rPr>
          <w:rFonts w:ascii="PT Astra Serif" w:hAnsi="PT Astra Serif"/>
          <w:iCs/>
          <w:sz w:val="28"/>
          <w:szCs w:val="28"/>
        </w:rPr>
        <w:t>в приложении №1 к проекту решения об исполнении бюджета зав 2024 год не верно отражена строка с кодом 234 2 02 49999 00 0000 150 «Прочие межбюджетные трансферты, передаваемые бюджетам», сумма в строке подсчитана не верно, разница составила 6634,0 тыс</w:t>
      </w:r>
      <w:proofErr w:type="gramStart"/>
      <w:r>
        <w:rPr>
          <w:rFonts w:ascii="PT Astra Serif" w:hAnsi="PT Astra Serif"/>
          <w:iCs/>
          <w:sz w:val="28"/>
          <w:szCs w:val="28"/>
        </w:rPr>
        <w:t>.р</w:t>
      </w:r>
      <w:proofErr w:type="gramEnd"/>
      <w:r>
        <w:rPr>
          <w:rFonts w:ascii="PT Astra Serif" w:hAnsi="PT Astra Serif"/>
          <w:iCs/>
          <w:sz w:val="28"/>
          <w:szCs w:val="28"/>
        </w:rPr>
        <w:t>уб.).</w:t>
      </w:r>
    </w:p>
    <w:p w:rsidR="00FF5309" w:rsidRDefault="00FF5309" w:rsidP="00FF5309">
      <w:pPr>
        <w:ind w:firstLine="708"/>
        <w:jc w:val="both"/>
        <w:rPr>
          <w:rFonts w:ascii="PT Astra Serif" w:hAnsi="PT Astra Serif"/>
          <w:sz w:val="28"/>
          <w:szCs w:val="28"/>
        </w:rPr>
      </w:pPr>
      <w:proofErr w:type="gramStart"/>
      <w:r>
        <w:rPr>
          <w:rFonts w:ascii="PT Astra Serif" w:hAnsi="PT Astra Serif"/>
          <w:bCs/>
          <w:sz w:val="28"/>
          <w:szCs w:val="28"/>
        </w:rPr>
        <w:t xml:space="preserve">По результатам проведённой проверки выявлено </w:t>
      </w:r>
      <w:r>
        <w:rPr>
          <w:rFonts w:ascii="PT Astra Serif" w:hAnsi="PT Astra Serif"/>
          <w:b/>
          <w:sz w:val="28"/>
          <w:szCs w:val="28"/>
        </w:rPr>
        <w:t>10</w:t>
      </w:r>
      <w:r>
        <w:rPr>
          <w:rFonts w:ascii="PT Astra Serif" w:hAnsi="PT Astra Serif"/>
          <w:bCs/>
          <w:sz w:val="28"/>
          <w:szCs w:val="28"/>
        </w:rPr>
        <w:t xml:space="preserve"> прочих нарушений (несоответствие наименования доходов, подраздела приказам Минфина России, отсутствие в решении группирующих строк по расходам, не представлен отчет об использовании дорожного фонда, несоответствие наименования мероприятий и кодов целевых статей расходов приказу </w:t>
      </w:r>
      <w:proofErr w:type="spellStart"/>
      <w:r>
        <w:rPr>
          <w:rFonts w:ascii="PT Astra Serif" w:hAnsi="PT Astra Serif"/>
          <w:bCs/>
          <w:sz w:val="28"/>
          <w:szCs w:val="28"/>
        </w:rPr>
        <w:t>финоргана</w:t>
      </w:r>
      <w:proofErr w:type="spellEnd"/>
      <w:r>
        <w:rPr>
          <w:rFonts w:ascii="PT Astra Serif" w:hAnsi="PT Astra Serif"/>
          <w:bCs/>
          <w:sz w:val="28"/>
          <w:szCs w:val="28"/>
        </w:rPr>
        <w:t>, информация в п.3 пояснительной записки о выполнении муниципальной программы «</w:t>
      </w:r>
      <w:r>
        <w:rPr>
          <w:rFonts w:ascii="PT Astra Serif" w:hAnsi="PT Astra Serif"/>
          <w:sz w:val="28"/>
          <w:szCs w:val="28"/>
        </w:rPr>
        <w:t>Социально-экономическое развитие Алексеевского муниципального образования Хвалынского муниципального района Саратовской области» не</w:t>
      </w:r>
      <w:proofErr w:type="gramEnd"/>
      <w:r>
        <w:rPr>
          <w:rFonts w:ascii="PT Astra Serif" w:hAnsi="PT Astra Serif"/>
          <w:sz w:val="28"/>
          <w:szCs w:val="28"/>
        </w:rPr>
        <w:t xml:space="preserve"> соответствовала данным отчёта об исполнении бюджета ф.0503117</w:t>
      </w:r>
      <w:r>
        <w:rPr>
          <w:rFonts w:ascii="PT Astra Serif" w:hAnsi="PT Astra Serif"/>
          <w:bCs/>
          <w:sz w:val="28"/>
          <w:szCs w:val="28"/>
        </w:rPr>
        <w:t xml:space="preserve">).  </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На основании проведенной проверки </w:t>
      </w:r>
      <w:r>
        <w:rPr>
          <w:rFonts w:ascii="PT Astra Serif" w:hAnsi="PT Astra Serif"/>
          <w:sz w:val="28"/>
          <w:szCs w:val="28"/>
        </w:rPr>
        <w:t>внесено 1 представление главе Алексеевского МО и начальнику МУ «ЦБ ХМР»</w:t>
      </w:r>
      <w:r>
        <w:rPr>
          <w:rFonts w:ascii="PT Astra Serif" w:hAnsi="PT Astra Serif"/>
          <w:bCs/>
          <w:sz w:val="28"/>
          <w:szCs w:val="28"/>
        </w:rPr>
        <w:t>.</w:t>
      </w:r>
    </w:p>
    <w:p w:rsidR="00FF5309" w:rsidRDefault="00FF5309" w:rsidP="00FF5309">
      <w:pPr>
        <w:pStyle w:val="aa"/>
        <w:jc w:val="both"/>
        <w:rPr>
          <w:rFonts w:ascii="PT Astra Serif" w:hAnsi="PT Astra Serif"/>
          <w:bCs/>
          <w:sz w:val="28"/>
          <w:szCs w:val="28"/>
        </w:rPr>
      </w:pPr>
    </w:p>
    <w:p w:rsidR="00FF5309" w:rsidRDefault="00FF5309" w:rsidP="00FF5309">
      <w:pPr>
        <w:pStyle w:val="aa"/>
        <w:jc w:val="both"/>
        <w:rPr>
          <w:rFonts w:ascii="PT Astra Serif" w:hAnsi="PT Astra Serif"/>
          <w:bCs/>
          <w:sz w:val="28"/>
          <w:szCs w:val="28"/>
          <w:u w:val="single"/>
        </w:rPr>
      </w:pPr>
      <w:r>
        <w:rPr>
          <w:rFonts w:ascii="PT Astra Serif" w:hAnsi="PT Astra Serif"/>
          <w:bCs/>
          <w:sz w:val="28"/>
          <w:szCs w:val="28"/>
          <w:u w:val="single"/>
        </w:rPr>
        <w:t xml:space="preserve">По </w:t>
      </w:r>
      <w:proofErr w:type="spellStart"/>
      <w:r>
        <w:rPr>
          <w:rFonts w:ascii="PT Astra Serif" w:hAnsi="PT Astra Serif"/>
          <w:bCs/>
          <w:sz w:val="28"/>
          <w:szCs w:val="28"/>
          <w:u w:val="single"/>
        </w:rPr>
        <w:t>Благодатинскому</w:t>
      </w:r>
      <w:proofErr w:type="spellEnd"/>
      <w:r>
        <w:rPr>
          <w:rFonts w:ascii="PT Astra Serif" w:hAnsi="PT Astra Serif"/>
          <w:bCs/>
          <w:sz w:val="28"/>
          <w:szCs w:val="28"/>
          <w:u w:val="single"/>
        </w:rPr>
        <w:t xml:space="preserve"> муниципальному образованию:</w:t>
      </w:r>
    </w:p>
    <w:p w:rsidR="00FF5309" w:rsidRDefault="00FF5309" w:rsidP="00FF5309">
      <w:pPr>
        <w:pStyle w:val="aa"/>
        <w:jc w:val="both"/>
        <w:rPr>
          <w:rFonts w:ascii="PT Astra Serif" w:hAnsi="PT Astra Serif"/>
          <w:sz w:val="28"/>
          <w:szCs w:val="28"/>
        </w:rPr>
      </w:pPr>
      <w:r>
        <w:rPr>
          <w:rFonts w:ascii="PT Astra Serif" w:hAnsi="PT Astra Serif"/>
          <w:bCs/>
          <w:sz w:val="28"/>
          <w:szCs w:val="28"/>
        </w:rPr>
        <w:t xml:space="preserve">       Общая сумма проверенных средств – </w:t>
      </w:r>
      <w:r>
        <w:rPr>
          <w:rFonts w:ascii="PT Astra Serif" w:hAnsi="PT Astra Serif"/>
          <w:b/>
          <w:bCs/>
          <w:sz w:val="28"/>
          <w:szCs w:val="28"/>
        </w:rPr>
        <w:t xml:space="preserve">7292,5 </w:t>
      </w:r>
      <w:r>
        <w:rPr>
          <w:rFonts w:ascii="PT Astra Serif" w:hAnsi="PT Astra Serif"/>
          <w:sz w:val="28"/>
          <w:szCs w:val="28"/>
        </w:rPr>
        <w:t xml:space="preserve">тыс. руб., из них выявлено </w:t>
      </w:r>
      <w:r>
        <w:rPr>
          <w:rFonts w:ascii="PT Astra Serif" w:hAnsi="PT Astra Serif"/>
          <w:b/>
          <w:bCs/>
          <w:sz w:val="28"/>
          <w:szCs w:val="28"/>
        </w:rPr>
        <w:t>2</w:t>
      </w:r>
      <w:r>
        <w:rPr>
          <w:rFonts w:ascii="PT Astra Serif" w:hAnsi="PT Astra Serif"/>
          <w:sz w:val="28"/>
          <w:szCs w:val="28"/>
        </w:rPr>
        <w:t xml:space="preserve"> нарушения на сумму</w:t>
      </w:r>
      <w:r>
        <w:rPr>
          <w:rFonts w:ascii="PT Astra Serif" w:hAnsi="PT Astra Serif"/>
          <w:b/>
          <w:sz w:val="28"/>
          <w:szCs w:val="28"/>
        </w:rPr>
        <w:t xml:space="preserve"> </w:t>
      </w:r>
      <w:r>
        <w:rPr>
          <w:rFonts w:ascii="PT Astra Serif" w:hAnsi="PT Astra Serif"/>
          <w:b/>
          <w:bCs/>
          <w:sz w:val="28"/>
          <w:szCs w:val="28"/>
        </w:rPr>
        <w:t>2256,1</w:t>
      </w:r>
      <w:r>
        <w:rPr>
          <w:rFonts w:ascii="PT Astra Serif" w:hAnsi="PT Astra Serif"/>
          <w:b/>
          <w:sz w:val="28"/>
          <w:szCs w:val="28"/>
        </w:rPr>
        <w:t xml:space="preserve"> </w:t>
      </w:r>
      <w:r>
        <w:rPr>
          <w:rFonts w:ascii="PT Astra Serif" w:hAnsi="PT Astra Serif"/>
          <w:sz w:val="28"/>
          <w:szCs w:val="28"/>
        </w:rPr>
        <w:t>тыс</w:t>
      </w:r>
      <w:proofErr w:type="gramStart"/>
      <w:r>
        <w:rPr>
          <w:rFonts w:ascii="PT Astra Serif" w:hAnsi="PT Astra Serif"/>
          <w:sz w:val="28"/>
          <w:szCs w:val="28"/>
        </w:rPr>
        <w:t>.р</w:t>
      </w:r>
      <w:proofErr w:type="gramEnd"/>
      <w:r>
        <w:rPr>
          <w:rFonts w:ascii="PT Astra Serif" w:hAnsi="PT Astra Serif"/>
          <w:sz w:val="28"/>
          <w:szCs w:val="28"/>
        </w:rPr>
        <w:t>уб</w:t>
      </w:r>
      <w:r w:rsidR="00D94F18">
        <w:rPr>
          <w:rFonts w:ascii="PT Astra Serif" w:hAnsi="PT Astra Serif"/>
          <w:sz w:val="28"/>
          <w:szCs w:val="28"/>
        </w:rPr>
        <w:t>.</w:t>
      </w:r>
      <w:r>
        <w:rPr>
          <w:rFonts w:ascii="PT Astra Serif" w:hAnsi="PT Astra Serif"/>
          <w:sz w:val="28"/>
          <w:szCs w:val="28"/>
        </w:rPr>
        <w:t xml:space="preserve"> или</w:t>
      </w:r>
      <w:r>
        <w:rPr>
          <w:rFonts w:ascii="PT Astra Serif" w:hAnsi="PT Astra Serif"/>
          <w:b/>
          <w:sz w:val="28"/>
          <w:szCs w:val="28"/>
        </w:rPr>
        <w:t xml:space="preserve"> </w:t>
      </w:r>
      <w:r>
        <w:rPr>
          <w:rFonts w:ascii="PT Astra Serif" w:hAnsi="PT Astra Serif"/>
          <w:b/>
          <w:bCs/>
          <w:sz w:val="28"/>
          <w:szCs w:val="28"/>
        </w:rPr>
        <w:t>30,9</w:t>
      </w:r>
      <w:r>
        <w:rPr>
          <w:rFonts w:ascii="PT Astra Serif" w:hAnsi="PT Astra Serif"/>
          <w:b/>
          <w:sz w:val="28"/>
          <w:szCs w:val="28"/>
        </w:rPr>
        <w:t xml:space="preserve">% </w:t>
      </w:r>
      <w:r>
        <w:rPr>
          <w:rFonts w:ascii="PT Astra Serif" w:hAnsi="PT Astra Serif"/>
          <w:sz w:val="28"/>
          <w:szCs w:val="28"/>
        </w:rPr>
        <w:t>от суммы проверенных средств.</w:t>
      </w:r>
    </w:p>
    <w:p w:rsidR="00FF5309" w:rsidRDefault="00FF5309" w:rsidP="00FF5309">
      <w:pPr>
        <w:pStyle w:val="aa"/>
        <w:jc w:val="both"/>
        <w:rPr>
          <w:rFonts w:ascii="PT Astra Serif" w:hAnsi="PT Astra Serif"/>
          <w:sz w:val="28"/>
          <w:szCs w:val="28"/>
        </w:rPr>
      </w:pPr>
      <w:r>
        <w:rPr>
          <w:rFonts w:ascii="PT Astra Serif" w:hAnsi="PT Astra Serif"/>
          <w:bCs/>
          <w:sz w:val="28"/>
          <w:szCs w:val="28"/>
        </w:rPr>
        <w:t xml:space="preserve">Выявлены нарушения при формировании и исполнении бюджета на сумму </w:t>
      </w:r>
      <w:r>
        <w:rPr>
          <w:rFonts w:ascii="PT Astra Serif" w:hAnsi="PT Astra Serif"/>
          <w:b/>
          <w:sz w:val="28"/>
          <w:szCs w:val="28"/>
        </w:rPr>
        <w:t xml:space="preserve"> </w:t>
      </w:r>
      <w:r>
        <w:rPr>
          <w:rFonts w:ascii="PT Astra Serif" w:hAnsi="PT Astra Serif"/>
          <w:sz w:val="28"/>
          <w:szCs w:val="28"/>
        </w:rPr>
        <w:t xml:space="preserve">2256,1 </w:t>
      </w:r>
      <w:r>
        <w:rPr>
          <w:rFonts w:ascii="PT Astra Serif" w:hAnsi="PT Astra Serif"/>
          <w:bCs/>
          <w:sz w:val="28"/>
          <w:szCs w:val="28"/>
        </w:rPr>
        <w:t>тыс</w:t>
      </w:r>
      <w:proofErr w:type="gramStart"/>
      <w:r>
        <w:rPr>
          <w:rFonts w:ascii="PT Astra Serif" w:hAnsi="PT Astra Serif"/>
          <w:bCs/>
          <w:sz w:val="28"/>
          <w:szCs w:val="28"/>
        </w:rPr>
        <w:t>.р</w:t>
      </w:r>
      <w:proofErr w:type="gramEnd"/>
      <w:r>
        <w:rPr>
          <w:rFonts w:ascii="PT Astra Serif" w:hAnsi="PT Astra Serif"/>
          <w:bCs/>
          <w:sz w:val="28"/>
          <w:szCs w:val="28"/>
        </w:rPr>
        <w:t>уб. (</w:t>
      </w:r>
      <w:r>
        <w:rPr>
          <w:rFonts w:ascii="PT Astra Serif" w:hAnsi="PT Astra Serif"/>
          <w:sz w:val="28"/>
          <w:szCs w:val="28"/>
        </w:rPr>
        <w:t xml:space="preserve">при заведении остатков средств на начало года в расходы в решение не добавлено приложение с  источниками финансирования дефицита бюджета - 457,6 тыс.руб., в трех решениях с начала года не утвержден дорожный фонд в текстовой части решения - 1798,5 тыс.руб.).   </w:t>
      </w:r>
    </w:p>
    <w:p w:rsidR="00FF5309" w:rsidRDefault="00FF5309" w:rsidP="00FF5309">
      <w:pPr>
        <w:ind w:firstLine="708"/>
        <w:jc w:val="both"/>
        <w:rPr>
          <w:rFonts w:ascii="PT Astra Serif" w:hAnsi="PT Astra Serif"/>
          <w:i/>
          <w:sz w:val="28"/>
          <w:szCs w:val="28"/>
        </w:rPr>
      </w:pPr>
      <w:proofErr w:type="gramStart"/>
      <w:r>
        <w:rPr>
          <w:rFonts w:ascii="PT Astra Serif" w:hAnsi="PT Astra Serif"/>
          <w:bCs/>
          <w:sz w:val="28"/>
          <w:szCs w:val="28"/>
        </w:rPr>
        <w:t xml:space="preserve">По результатам проведенной проверки выявлено </w:t>
      </w:r>
      <w:r>
        <w:rPr>
          <w:rFonts w:ascii="PT Astra Serif" w:hAnsi="PT Astra Serif"/>
          <w:b/>
          <w:sz w:val="28"/>
          <w:szCs w:val="28"/>
        </w:rPr>
        <w:t>8</w:t>
      </w:r>
      <w:r>
        <w:rPr>
          <w:rFonts w:ascii="PT Astra Serif" w:hAnsi="PT Astra Serif"/>
          <w:bCs/>
          <w:sz w:val="28"/>
          <w:szCs w:val="28"/>
        </w:rPr>
        <w:t xml:space="preserve"> прочих нарушений (неверно указана статья Устава в проекте решения об исполнении бюджета, в пояснительной записке неверно указано наименование муниципального образования, сумма  по разделу 02 в проекте решения не соответствовала отчету формы 0503117, в текстовой части решения не утверждался размер МБТ, несоответствие наименования видов расходов приказу Минфина России, в первоначальном периоде верхний предел утвержден не</w:t>
      </w:r>
      <w:proofErr w:type="gramEnd"/>
      <w:r>
        <w:rPr>
          <w:rFonts w:ascii="PT Astra Serif" w:hAnsi="PT Astra Serif"/>
          <w:bCs/>
          <w:sz w:val="28"/>
          <w:szCs w:val="28"/>
        </w:rPr>
        <w:t xml:space="preserve"> в соответствии с требованиями п.2 ст.107 Бюджетного кодекса Российской Федерации, несоответствие таблицы №16 пояснительной записки к бюджетной </w:t>
      </w:r>
      <w:proofErr w:type="gramStart"/>
      <w:r>
        <w:rPr>
          <w:rFonts w:ascii="PT Astra Serif" w:hAnsi="PT Astra Serif"/>
          <w:bCs/>
          <w:sz w:val="28"/>
          <w:szCs w:val="28"/>
        </w:rPr>
        <w:t>отчетности</w:t>
      </w:r>
      <w:proofErr w:type="gramEnd"/>
      <w:r>
        <w:rPr>
          <w:rFonts w:ascii="PT Astra Serif" w:hAnsi="PT Astra Serif"/>
          <w:bCs/>
          <w:sz w:val="28"/>
          <w:szCs w:val="28"/>
        </w:rPr>
        <w:t xml:space="preserve"> фактически представленным формам бюджетной отчетности).</w:t>
      </w:r>
    </w:p>
    <w:p w:rsidR="00FF5309" w:rsidRDefault="00FF5309" w:rsidP="00FF5309">
      <w:pPr>
        <w:jc w:val="both"/>
        <w:rPr>
          <w:rFonts w:ascii="PT Astra Serif" w:hAnsi="PT Astra Serif"/>
          <w:bCs/>
          <w:sz w:val="28"/>
          <w:szCs w:val="28"/>
        </w:rPr>
      </w:pPr>
      <w:r>
        <w:rPr>
          <w:rFonts w:ascii="PT Astra Serif" w:hAnsi="PT Astra Serif"/>
          <w:bCs/>
          <w:sz w:val="28"/>
          <w:szCs w:val="28"/>
        </w:rPr>
        <w:t xml:space="preserve">       Внесено 1 представление </w:t>
      </w:r>
      <w:r>
        <w:rPr>
          <w:rFonts w:ascii="PT Astra Serif" w:hAnsi="PT Astra Serif"/>
          <w:sz w:val="28"/>
          <w:szCs w:val="28"/>
        </w:rPr>
        <w:t>главе Благодатинского МО и начальнику МУ «ЦБ ХМР»</w:t>
      </w:r>
      <w:proofErr w:type="gramStart"/>
      <w:r>
        <w:rPr>
          <w:rFonts w:ascii="PT Astra Serif" w:hAnsi="PT Astra Serif"/>
          <w:bCs/>
          <w:sz w:val="28"/>
          <w:szCs w:val="28"/>
        </w:rPr>
        <w:t xml:space="preserve"> .</w:t>
      </w:r>
      <w:proofErr w:type="gramEnd"/>
    </w:p>
    <w:p w:rsidR="00FF5309" w:rsidRDefault="00FF5309" w:rsidP="00FF5309">
      <w:pPr>
        <w:jc w:val="both"/>
        <w:rPr>
          <w:rFonts w:ascii="PT Astra Serif" w:hAnsi="PT Astra Serif"/>
          <w:bCs/>
          <w:sz w:val="28"/>
          <w:szCs w:val="28"/>
        </w:rPr>
      </w:pPr>
    </w:p>
    <w:p w:rsidR="00FF5309" w:rsidRDefault="00FF5309" w:rsidP="00FF5309">
      <w:pPr>
        <w:pStyle w:val="aa"/>
        <w:jc w:val="both"/>
        <w:rPr>
          <w:rFonts w:ascii="PT Astra Serif" w:hAnsi="PT Astra Serif"/>
          <w:bCs/>
          <w:sz w:val="28"/>
          <w:szCs w:val="28"/>
          <w:u w:val="single"/>
        </w:rPr>
      </w:pPr>
      <w:r>
        <w:rPr>
          <w:rFonts w:ascii="PT Astra Serif" w:hAnsi="PT Astra Serif"/>
          <w:bCs/>
          <w:sz w:val="28"/>
          <w:szCs w:val="28"/>
          <w:u w:val="single"/>
        </w:rPr>
        <w:t xml:space="preserve">По </w:t>
      </w:r>
      <w:proofErr w:type="spellStart"/>
      <w:r>
        <w:rPr>
          <w:rFonts w:ascii="PT Astra Serif" w:hAnsi="PT Astra Serif"/>
          <w:bCs/>
          <w:sz w:val="28"/>
          <w:szCs w:val="28"/>
          <w:u w:val="single"/>
        </w:rPr>
        <w:t>Возрожденческому</w:t>
      </w:r>
      <w:proofErr w:type="spellEnd"/>
      <w:r>
        <w:rPr>
          <w:rFonts w:ascii="PT Astra Serif" w:hAnsi="PT Astra Serif"/>
          <w:bCs/>
          <w:sz w:val="28"/>
          <w:szCs w:val="28"/>
          <w:u w:val="single"/>
        </w:rPr>
        <w:t xml:space="preserve"> муниципальному образованию:</w:t>
      </w:r>
    </w:p>
    <w:p w:rsidR="00FF5309" w:rsidRDefault="00FF5309" w:rsidP="00FF5309">
      <w:pPr>
        <w:jc w:val="both"/>
        <w:rPr>
          <w:rFonts w:ascii="PT Astra Serif" w:hAnsi="PT Astra Serif"/>
          <w:bCs/>
          <w:sz w:val="28"/>
          <w:szCs w:val="28"/>
        </w:rPr>
      </w:pPr>
      <w:r>
        <w:rPr>
          <w:rFonts w:ascii="PT Astra Serif" w:hAnsi="PT Astra Serif"/>
          <w:bCs/>
          <w:sz w:val="28"/>
          <w:szCs w:val="28"/>
        </w:rPr>
        <w:t xml:space="preserve">       Общая сумма проверенных средств – </w:t>
      </w:r>
      <w:r>
        <w:rPr>
          <w:rFonts w:ascii="PT Astra Serif" w:hAnsi="PT Astra Serif"/>
          <w:b/>
          <w:sz w:val="28"/>
          <w:szCs w:val="28"/>
        </w:rPr>
        <w:t>11650,3</w:t>
      </w:r>
      <w:r>
        <w:rPr>
          <w:rFonts w:ascii="PT Astra Serif" w:hAnsi="PT Astra Serif"/>
          <w:bCs/>
          <w:sz w:val="28"/>
          <w:szCs w:val="28"/>
        </w:rPr>
        <w:t xml:space="preserve"> тыс. руб., из них выявлено </w:t>
      </w:r>
      <w:r>
        <w:rPr>
          <w:rFonts w:ascii="PT Astra Serif" w:hAnsi="PT Astra Serif"/>
          <w:b/>
          <w:sz w:val="28"/>
          <w:szCs w:val="28"/>
        </w:rPr>
        <w:t xml:space="preserve">3 </w:t>
      </w:r>
      <w:r>
        <w:rPr>
          <w:rFonts w:ascii="PT Astra Serif" w:hAnsi="PT Astra Serif"/>
          <w:bCs/>
          <w:sz w:val="28"/>
          <w:szCs w:val="28"/>
        </w:rPr>
        <w:t xml:space="preserve">нарушения на сумму – </w:t>
      </w:r>
      <w:r>
        <w:rPr>
          <w:rFonts w:ascii="PT Astra Serif" w:hAnsi="PT Astra Serif"/>
          <w:b/>
          <w:sz w:val="28"/>
          <w:szCs w:val="28"/>
        </w:rPr>
        <w:t>1816,3</w:t>
      </w:r>
      <w:r>
        <w:rPr>
          <w:rFonts w:ascii="PT Astra Serif" w:hAnsi="PT Astra Serif"/>
          <w:bCs/>
          <w:sz w:val="28"/>
          <w:szCs w:val="28"/>
        </w:rPr>
        <w:t xml:space="preserve"> тыс</w:t>
      </w:r>
      <w:proofErr w:type="gramStart"/>
      <w:r>
        <w:rPr>
          <w:rFonts w:ascii="PT Astra Serif" w:hAnsi="PT Astra Serif"/>
          <w:bCs/>
          <w:sz w:val="28"/>
          <w:szCs w:val="28"/>
        </w:rPr>
        <w:t>.р</w:t>
      </w:r>
      <w:proofErr w:type="gramEnd"/>
      <w:r>
        <w:rPr>
          <w:rFonts w:ascii="PT Astra Serif" w:hAnsi="PT Astra Serif"/>
          <w:bCs/>
          <w:sz w:val="28"/>
          <w:szCs w:val="28"/>
        </w:rPr>
        <w:t xml:space="preserve">уб. или </w:t>
      </w:r>
      <w:r>
        <w:rPr>
          <w:rFonts w:ascii="PT Astra Serif" w:hAnsi="PT Astra Serif"/>
          <w:b/>
          <w:sz w:val="28"/>
          <w:szCs w:val="28"/>
        </w:rPr>
        <w:t>15,6</w:t>
      </w:r>
      <w:r>
        <w:rPr>
          <w:rFonts w:ascii="PT Astra Serif" w:hAnsi="PT Astra Serif"/>
          <w:bCs/>
          <w:sz w:val="28"/>
          <w:szCs w:val="28"/>
        </w:rPr>
        <w:t xml:space="preserve">% от суммы проверенных средств. </w:t>
      </w:r>
    </w:p>
    <w:p w:rsidR="00FF5309" w:rsidRDefault="00FF5309" w:rsidP="00FF5309">
      <w:pPr>
        <w:jc w:val="both"/>
        <w:rPr>
          <w:rFonts w:ascii="PT Astra Serif" w:hAnsi="PT Astra Serif"/>
          <w:bCs/>
          <w:sz w:val="28"/>
          <w:szCs w:val="28"/>
        </w:rPr>
      </w:pPr>
      <w:r>
        <w:rPr>
          <w:rFonts w:ascii="PT Astra Serif" w:hAnsi="PT Astra Serif"/>
          <w:sz w:val="28"/>
          <w:szCs w:val="28"/>
        </w:rPr>
        <w:t xml:space="preserve">Нарушения в ходе формирования  и исполнения бюджетов - </w:t>
      </w:r>
      <w:r>
        <w:rPr>
          <w:rFonts w:ascii="PT Astra Serif" w:hAnsi="PT Astra Serif"/>
          <w:b/>
          <w:sz w:val="28"/>
          <w:szCs w:val="28"/>
        </w:rPr>
        <w:t>1816,3 тыс</w:t>
      </w:r>
      <w:proofErr w:type="gramStart"/>
      <w:r>
        <w:rPr>
          <w:rFonts w:ascii="PT Astra Serif" w:hAnsi="PT Astra Serif"/>
          <w:b/>
          <w:sz w:val="28"/>
          <w:szCs w:val="28"/>
        </w:rPr>
        <w:t>.р</w:t>
      </w:r>
      <w:proofErr w:type="gramEnd"/>
      <w:r>
        <w:rPr>
          <w:rFonts w:ascii="PT Astra Serif" w:hAnsi="PT Astra Serif"/>
          <w:b/>
          <w:sz w:val="28"/>
          <w:szCs w:val="28"/>
        </w:rPr>
        <w:t>уб. (</w:t>
      </w:r>
      <w:r>
        <w:rPr>
          <w:rFonts w:ascii="PT Astra Serif" w:hAnsi="PT Astra Serif"/>
          <w:sz w:val="28"/>
          <w:szCs w:val="28"/>
        </w:rPr>
        <w:t>при заведении остатков не был утвержден объем дорожного фонда с учетом изменений,</w:t>
      </w:r>
      <w:r w:rsidR="00D94F18">
        <w:rPr>
          <w:rFonts w:ascii="PT Astra Serif" w:hAnsi="PT Astra Serif"/>
          <w:sz w:val="28"/>
          <w:szCs w:val="28"/>
        </w:rPr>
        <w:t xml:space="preserve"> </w:t>
      </w:r>
      <w:r>
        <w:rPr>
          <w:rFonts w:ascii="PT Astra Serif" w:hAnsi="PT Astra Serif"/>
          <w:sz w:val="28"/>
          <w:szCs w:val="28"/>
        </w:rPr>
        <w:t>показатели сводной бюджетной росписи по подразделу 02 03 «Мобилизационная и вневойсковая подготовка» не соответствовали решению о бюджете (не выделен 244 вид расхода), не верно указана сумма доходов от сдачи в аренду имущества, находящегося в оперативном управлении в</w:t>
      </w:r>
      <w:r w:rsidR="00D94F18">
        <w:rPr>
          <w:rFonts w:ascii="PT Astra Serif" w:hAnsi="PT Astra Serif"/>
          <w:sz w:val="28"/>
          <w:szCs w:val="28"/>
        </w:rPr>
        <w:t xml:space="preserve"> проекте решения об исполнении</w:t>
      </w:r>
      <w:r>
        <w:rPr>
          <w:rFonts w:ascii="PT Astra Serif" w:hAnsi="PT Astra Serif"/>
          <w:sz w:val="28"/>
          <w:szCs w:val="28"/>
        </w:rPr>
        <w:t xml:space="preserve"> бюджета за 2024 год).</w:t>
      </w:r>
    </w:p>
    <w:p w:rsidR="00FF5309" w:rsidRDefault="00FF5309" w:rsidP="00FF5309">
      <w:pPr>
        <w:pStyle w:val="aa"/>
        <w:jc w:val="both"/>
        <w:rPr>
          <w:rFonts w:ascii="PT Astra Serif" w:hAnsi="PT Astra Serif"/>
          <w:sz w:val="28"/>
          <w:szCs w:val="28"/>
          <w:shd w:val="clear" w:color="auto" w:fill="FFFFFF"/>
        </w:rPr>
      </w:pPr>
      <w:r>
        <w:rPr>
          <w:rFonts w:ascii="PT Astra Serif" w:hAnsi="PT Astra Serif"/>
          <w:bCs/>
          <w:sz w:val="28"/>
          <w:szCs w:val="28"/>
        </w:rPr>
        <w:t xml:space="preserve">       По результатам проведенной проверки выявлено </w:t>
      </w:r>
      <w:r>
        <w:rPr>
          <w:rFonts w:ascii="PT Astra Serif" w:hAnsi="PT Astra Serif"/>
          <w:b/>
          <w:sz w:val="28"/>
          <w:szCs w:val="28"/>
        </w:rPr>
        <w:t>4</w:t>
      </w:r>
      <w:r>
        <w:rPr>
          <w:rFonts w:ascii="PT Astra Serif" w:hAnsi="PT Astra Serif"/>
          <w:bCs/>
          <w:sz w:val="28"/>
          <w:szCs w:val="28"/>
        </w:rPr>
        <w:t xml:space="preserve"> прочих нарушения (в тек</w:t>
      </w:r>
      <w:r w:rsidR="00D94F18">
        <w:rPr>
          <w:rFonts w:ascii="PT Astra Serif" w:hAnsi="PT Astra Serif"/>
          <w:bCs/>
          <w:sz w:val="28"/>
          <w:szCs w:val="28"/>
        </w:rPr>
        <w:t>с</w:t>
      </w:r>
      <w:r>
        <w:rPr>
          <w:rFonts w:ascii="PT Astra Serif" w:hAnsi="PT Astra Serif"/>
          <w:bCs/>
          <w:sz w:val="28"/>
          <w:szCs w:val="28"/>
        </w:rPr>
        <w:t xml:space="preserve">товой части решений не утверждался объем получаемых/передаваемых МБТ, наименование КЦСР в проекте не соответствовало приказу </w:t>
      </w:r>
      <w:proofErr w:type="spellStart"/>
      <w:r>
        <w:rPr>
          <w:rFonts w:ascii="PT Astra Serif" w:hAnsi="PT Astra Serif"/>
          <w:bCs/>
          <w:sz w:val="28"/>
          <w:szCs w:val="28"/>
        </w:rPr>
        <w:t>финоргана</w:t>
      </w:r>
      <w:proofErr w:type="spellEnd"/>
      <w:r>
        <w:rPr>
          <w:rFonts w:ascii="PT Astra Serif" w:hAnsi="PT Astra Serif"/>
          <w:bCs/>
          <w:sz w:val="28"/>
          <w:szCs w:val="28"/>
        </w:rPr>
        <w:t xml:space="preserve">, не представлен отчет об использовании дорожного фонда). </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На основании проведенной проверки </w:t>
      </w:r>
      <w:r>
        <w:rPr>
          <w:rFonts w:ascii="PT Astra Serif" w:hAnsi="PT Astra Serif"/>
          <w:sz w:val="28"/>
          <w:szCs w:val="28"/>
        </w:rPr>
        <w:t>внесено представление главе Возрожденческого МО</w:t>
      </w:r>
      <w:r>
        <w:rPr>
          <w:rFonts w:ascii="PT Astra Serif" w:hAnsi="PT Astra Serif"/>
          <w:bCs/>
          <w:sz w:val="28"/>
          <w:szCs w:val="28"/>
        </w:rPr>
        <w:t>.</w:t>
      </w:r>
    </w:p>
    <w:p w:rsidR="00FF5309" w:rsidRDefault="00FF5309" w:rsidP="00FF5309">
      <w:pPr>
        <w:pStyle w:val="aa"/>
        <w:jc w:val="both"/>
        <w:rPr>
          <w:rFonts w:ascii="PT Astra Serif" w:hAnsi="PT Astra Serif"/>
          <w:bCs/>
          <w:sz w:val="28"/>
          <w:szCs w:val="28"/>
        </w:rPr>
      </w:pPr>
    </w:p>
    <w:p w:rsidR="00FF5309" w:rsidRDefault="00FF5309" w:rsidP="00FF5309">
      <w:pPr>
        <w:pStyle w:val="aa"/>
        <w:jc w:val="both"/>
        <w:rPr>
          <w:rFonts w:ascii="PT Astra Serif" w:hAnsi="PT Astra Serif"/>
          <w:bCs/>
          <w:sz w:val="28"/>
          <w:szCs w:val="28"/>
          <w:u w:val="single"/>
        </w:rPr>
      </w:pPr>
      <w:r>
        <w:rPr>
          <w:rFonts w:ascii="PT Astra Serif" w:hAnsi="PT Astra Serif"/>
          <w:bCs/>
          <w:sz w:val="28"/>
          <w:szCs w:val="28"/>
        </w:rPr>
        <w:t xml:space="preserve"> </w:t>
      </w:r>
      <w:r>
        <w:rPr>
          <w:rFonts w:ascii="PT Astra Serif" w:hAnsi="PT Astra Serif"/>
          <w:bCs/>
          <w:sz w:val="28"/>
          <w:szCs w:val="28"/>
          <w:u w:val="single"/>
        </w:rPr>
        <w:t xml:space="preserve">По </w:t>
      </w:r>
      <w:proofErr w:type="spellStart"/>
      <w:r>
        <w:rPr>
          <w:rFonts w:ascii="PT Astra Serif" w:hAnsi="PT Astra Serif"/>
          <w:bCs/>
          <w:sz w:val="28"/>
          <w:szCs w:val="28"/>
          <w:u w:val="single"/>
        </w:rPr>
        <w:t>Елшанскому</w:t>
      </w:r>
      <w:proofErr w:type="spellEnd"/>
      <w:r>
        <w:rPr>
          <w:rFonts w:ascii="PT Astra Serif" w:hAnsi="PT Astra Serif"/>
          <w:bCs/>
          <w:sz w:val="28"/>
          <w:szCs w:val="28"/>
          <w:u w:val="single"/>
        </w:rPr>
        <w:t xml:space="preserve"> муниципальному образованию: </w:t>
      </w:r>
    </w:p>
    <w:p w:rsidR="00FF5309" w:rsidRDefault="00FF5309" w:rsidP="00FF5309">
      <w:pPr>
        <w:pStyle w:val="aa"/>
        <w:jc w:val="both"/>
        <w:rPr>
          <w:rFonts w:ascii="PT Astra Serif" w:hAnsi="PT Astra Serif"/>
          <w:sz w:val="28"/>
          <w:szCs w:val="28"/>
        </w:rPr>
      </w:pPr>
      <w:r>
        <w:rPr>
          <w:rFonts w:ascii="PT Astra Serif" w:hAnsi="PT Astra Serif"/>
          <w:bCs/>
          <w:sz w:val="28"/>
          <w:szCs w:val="28"/>
        </w:rPr>
        <w:lastRenderedPageBreak/>
        <w:t xml:space="preserve">       Общая сумма проверенных средств – </w:t>
      </w:r>
      <w:r>
        <w:rPr>
          <w:rFonts w:ascii="PT Astra Serif" w:hAnsi="PT Astra Serif"/>
          <w:b/>
          <w:bCs/>
          <w:sz w:val="28"/>
          <w:szCs w:val="28"/>
        </w:rPr>
        <w:t xml:space="preserve">11136,1 </w:t>
      </w:r>
      <w:r>
        <w:rPr>
          <w:rFonts w:ascii="PT Astra Serif" w:hAnsi="PT Astra Serif"/>
          <w:sz w:val="28"/>
          <w:szCs w:val="28"/>
        </w:rPr>
        <w:t xml:space="preserve">тыс. руб., из них выявлено </w:t>
      </w:r>
      <w:r>
        <w:rPr>
          <w:rFonts w:ascii="PT Astra Serif" w:hAnsi="PT Astra Serif"/>
          <w:b/>
          <w:bCs/>
          <w:sz w:val="28"/>
          <w:szCs w:val="28"/>
        </w:rPr>
        <w:t>3</w:t>
      </w:r>
      <w:r>
        <w:rPr>
          <w:rFonts w:ascii="PT Astra Serif" w:hAnsi="PT Astra Serif"/>
          <w:sz w:val="28"/>
          <w:szCs w:val="28"/>
        </w:rPr>
        <w:t xml:space="preserve"> нарушения на сумму</w:t>
      </w:r>
      <w:r>
        <w:rPr>
          <w:rFonts w:ascii="PT Astra Serif" w:hAnsi="PT Astra Serif"/>
          <w:b/>
          <w:sz w:val="28"/>
          <w:szCs w:val="28"/>
        </w:rPr>
        <w:t xml:space="preserve"> 42,3</w:t>
      </w:r>
      <w:r>
        <w:rPr>
          <w:rFonts w:ascii="PT Astra Serif" w:hAnsi="PT Astra Serif"/>
          <w:sz w:val="28"/>
          <w:szCs w:val="28"/>
        </w:rPr>
        <w:t xml:space="preserve"> тыс</w:t>
      </w:r>
      <w:proofErr w:type="gramStart"/>
      <w:r>
        <w:rPr>
          <w:rFonts w:ascii="PT Astra Serif" w:hAnsi="PT Astra Serif"/>
          <w:sz w:val="28"/>
          <w:szCs w:val="28"/>
        </w:rPr>
        <w:t>.р</w:t>
      </w:r>
      <w:proofErr w:type="gramEnd"/>
      <w:r>
        <w:rPr>
          <w:rFonts w:ascii="PT Astra Serif" w:hAnsi="PT Astra Serif"/>
          <w:sz w:val="28"/>
          <w:szCs w:val="28"/>
        </w:rPr>
        <w:t xml:space="preserve">уб. или </w:t>
      </w:r>
      <w:r>
        <w:rPr>
          <w:rFonts w:ascii="PT Astra Serif" w:hAnsi="PT Astra Serif"/>
          <w:b/>
          <w:sz w:val="28"/>
          <w:szCs w:val="28"/>
        </w:rPr>
        <w:t>0,4</w:t>
      </w:r>
      <w:r>
        <w:rPr>
          <w:rFonts w:ascii="PT Astra Serif" w:hAnsi="PT Astra Serif"/>
          <w:sz w:val="28"/>
          <w:szCs w:val="28"/>
        </w:rPr>
        <w:t>% от суммы проверенных средств.</w:t>
      </w:r>
    </w:p>
    <w:p w:rsidR="00FF5309" w:rsidRDefault="00FF5309" w:rsidP="00FF5309">
      <w:pPr>
        <w:ind w:firstLine="708"/>
        <w:jc w:val="both"/>
        <w:rPr>
          <w:rFonts w:ascii="PT Astra Serif" w:hAnsi="PT Astra Serif"/>
          <w:iCs/>
          <w:sz w:val="28"/>
          <w:szCs w:val="28"/>
        </w:rPr>
      </w:pPr>
      <w:r>
        <w:rPr>
          <w:rFonts w:ascii="PT Astra Serif" w:hAnsi="PT Astra Serif"/>
          <w:sz w:val="28"/>
          <w:szCs w:val="28"/>
        </w:rPr>
        <w:t xml:space="preserve">Нарушения при формировании и исполнении бюджетов - </w:t>
      </w:r>
      <w:r>
        <w:rPr>
          <w:rFonts w:ascii="PT Astra Serif" w:hAnsi="PT Astra Serif"/>
          <w:b/>
          <w:sz w:val="28"/>
          <w:szCs w:val="28"/>
        </w:rPr>
        <w:t>42,3</w:t>
      </w:r>
      <w:r>
        <w:rPr>
          <w:rFonts w:ascii="PT Astra Serif" w:hAnsi="PT Astra Serif"/>
          <w:sz w:val="28"/>
          <w:szCs w:val="28"/>
        </w:rPr>
        <w:t xml:space="preserve"> тыс</w:t>
      </w:r>
      <w:proofErr w:type="gramStart"/>
      <w:r>
        <w:rPr>
          <w:rFonts w:ascii="PT Astra Serif" w:hAnsi="PT Astra Serif"/>
          <w:sz w:val="28"/>
          <w:szCs w:val="28"/>
        </w:rPr>
        <w:t>.р</w:t>
      </w:r>
      <w:proofErr w:type="gramEnd"/>
      <w:r>
        <w:rPr>
          <w:rFonts w:ascii="PT Astra Serif" w:hAnsi="PT Astra Serif"/>
          <w:sz w:val="28"/>
          <w:szCs w:val="28"/>
        </w:rPr>
        <w:t xml:space="preserve">уб. (неверно </w:t>
      </w:r>
      <w:r>
        <w:rPr>
          <w:rFonts w:ascii="PT Astra Serif" w:hAnsi="PT Astra Serif"/>
          <w:iCs/>
          <w:sz w:val="28"/>
          <w:szCs w:val="28"/>
        </w:rPr>
        <w:t>утвержден объем предоставляемых межбюджетных трансфертов другим бюджетам бюджетной системы Российской Федерации в размере 33,0 тыс.руб., в текстовой части решения о бюджете на 2024 год и плановый период 2025-2026 годов не утверждены изменения дорожного фонда в размере 0,1 тыс.руб., сводная бюджетная роспись не соответствовала решению о бюджете на 2024 год и плановый период 2025-2026 гг., в части идентичности видов расходов запланированных бюджетных ассигнований внутри подраздела 02 03 «Мобилизационная и вневойсковая подготовка» фактически проведенным расходам на сумму 9,2 тыс</w:t>
      </w:r>
      <w:proofErr w:type="gramStart"/>
      <w:r>
        <w:rPr>
          <w:rFonts w:ascii="PT Astra Serif" w:hAnsi="PT Astra Serif"/>
          <w:iCs/>
          <w:sz w:val="28"/>
          <w:szCs w:val="28"/>
        </w:rPr>
        <w:t>.р</w:t>
      </w:r>
      <w:proofErr w:type="gramEnd"/>
      <w:r>
        <w:rPr>
          <w:rFonts w:ascii="PT Astra Serif" w:hAnsi="PT Astra Serif"/>
          <w:iCs/>
          <w:sz w:val="28"/>
          <w:szCs w:val="28"/>
        </w:rPr>
        <w:t>уб.)</w:t>
      </w:r>
    </w:p>
    <w:p w:rsidR="00FF5309" w:rsidRDefault="00FF5309" w:rsidP="00FF5309">
      <w:pPr>
        <w:rPr>
          <w:rFonts w:ascii="PT Astra Serif" w:hAnsi="PT Astra Serif"/>
          <w:sz w:val="28"/>
          <w:szCs w:val="28"/>
        </w:rPr>
      </w:pPr>
      <w:r>
        <w:rPr>
          <w:rFonts w:ascii="PT Astra Serif" w:hAnsi="PT Astra Serif"/>
          <w:bCs/>
          <w:sz w:val="28"/>
          <w:szCs w:val="28"/>
        </w:rPr>
        <w:t xml:space="preserve">       По результатам проведенной проверки выявлено </w:t>
      </w:r>
      <w:r>
        <w:rPr>
          <w:rFonts w:ascii="PT Astra Serif" w:hAnsi="PT Astra Serif"/>
          <w:b/>
          <w:bCs/>
          <w:sz w:val="28"/>
          <w:szCs w:val="28"/>
        </w:rPr>
        <w:t>4</w:t>
      </w:r>
      <w:r>
        <w:rPr>
          <w:rFonts w:ascii="PT Astra Serif" w:hAnsi="PT Astra Serif"/>
          <w:sz w:val="28"/>
          <w:szCs w:val="28"/>
        </w:rPr>
        <w:t xml:space="preserve"> </w:t>
      </w:r>
      <w:r>
        <w:rPr>
          <w:rFonts w:ascii="PT Astra Serif" w:hAnsi="PT Astra Serif"/>
          <w:bCs/>
          <w:sz w:val="28"/>
          <w:szCs w:val="28"/>
        </w:rPr>
        <w:t>прочих нарушения (</w:t>
      </w:r>
      <w:r>
        <w:rPr>
          <w:rFonts w:ascii="PT Astra Serif" w:hAnsi="PT Astra Serif"/>
          <w:iCs/>
          <w:sz w:val="28"/>
          <w:szCs w:val="28"/>
        </w:rPr>
        <w:t>неверно указана статья Устава в проекте решения об исполнении бюджета, несоответствие наименования доходов и расходов приказам Минфина России, несоответствие наименования КЦСР приказу финансового органа</w:t>
      </w:r>
      <w:r>
        <w:rPr>
          <w:rFonts w:ascii="PT Astra Serif" w:hAnsi="PT Astra Serif"/>
          <w:bCs/>
          <w:sz w:val="28"/>
          <w:szCs w:val="28"/>
        </w:rPr>
        <w:t>).</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На основании проведенной проверки внесено 1 представление </w:t>
      </w:r>
      <w:r>
        <w:rPr>
          <w:rFonts w:ascii="PT Astra Serif" w:hAnsi="PT Astra Serif"/>
          <w:sz w:val="28"/>
          <w:szCs w:val="28"/>
        </w:rPr>
        <w:t>главе Елшанского МО</w:t>
      </w:r>
      <w:r>
        <w:rPr>
          <w:rFonts w:ascii="PT Astra Serif" w:hAnsi="PT Astra Serif"/>
          <w:bCs/>
          <w:sz w:val="28"/>
          <w:szCs w:val="28"/>
        </w:rPr>
        <w:t>.</w:t>
      </w:r>
    </w:p>
    <w:p w:rsidR="00FF5309" w:rsidRDefault="00FF5309" w:rsidP="00FF5309">
      <w:pPr>
        <w:pStyle w:val="aa"/>
        <w:jc w:val="both"/>
        <w:rPr>
          <w:rFonts w:ascii="PT Astra Serif" w:hAnsi="PT Astra Serif"/>
          <w:bCs/>
          <w:sz w:val="28"/>
          <w:szCs w:val="28"/>
        </w:rPr>
      </w:pPr>
    </w:p>
    <w:p w:rsidR="00FF5309" w:rsidRDefault="00FF5309" w:rsidP="00FF5309">
      <w:pPr>
        <w:pStyle w:val="aa"/>
        <w:jc w:val="both"/>
        <w:rPr>
          <w:rFonts w:ascii="PT Astra Serif" w:hAnsi="PT Astra Serif"/>
          <w:bCs/>
          <w:sz w:val="28"/>
          <w:szCs w:val="28"/>
          <w:u w:val="single"/>
        </w:rPr>
      </w:pPr>
      <w:r>
        <w:rPr>
          <w:rFonts w:ascii="PT Astra Serif" w:hAnsi="PT Astra Serif"/>
          <w:bCs/>
          <w:sz w:val="28"/>
          <w:szCs w:val="28"/>
        </w:rPr>
        <w:t xml:space="preserve"> </w:t>
      </w:r>
      <w:r>
        <w:rPr>
          <w:rFonts w:ascii="PT Astra Serif" w:hAnsi="PT Astra Serif"/>
          <w:bCs/>
          <w:sz w:val="28"/>
          <w:szCs w:val="28"/>
          <w:u w:val="single"/>
        </w:rPr>
        <w:t xml:space="preserve">По  Северному муниципальному образованию: </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Общая сумма проверенных средств –</w:t>
      </w:r>
      <w:r>
        <w:rPr>
          <w:rFonts w:ascii="PT Astra Serif" w:hAnsi="PT Astra Serif"/>
          <w:b/>
          <w:sz w:val="28"/>
          <w:szCs w:val="28"/>
        </w:rPr>
        <w:t xml:space="preserve"> </w:t>
      </w:r>
      <w:r>
        <w:rPr>
          <w:rFonts w:ascii="PT Astra Serif" w:hAnsi="PT Astra Serif"/>
          <w:b/>
          <w:bCs/>
          <w:sz w:val="28"/>
          <w:szCs w:val="28"/>
        </w:rPr>
        <w:t xml:space="preserve">6392,7 </w:t>
      </w:r>
      <w:r>
        <w:rPr>
          <w:rFonts w:ascii="PT Astra Serif" w:hAnsi="PT Astra Serif"/>
          <w:sz w:val="28"/>
          <w:szCs w:val="28"/>
        </w:rPr>
        <w:t xml:space="preserve">тыс. руб., из них выявлено </w:t>
      </w:r>
      <w:r>
        <w:rPr>
          <w:rFonts w:ascii="PT Astra Serif" w:hAnsi="PT Astra Serif"/>
          <w:b/>
          <w:bCs/>
          <w:sz w:val="28"/>
          <w:szCs w:val="28"/>
        </w:rPr>
        <w:t>2</w:t>
      </w:r>
      <w:r>
        <w:rPr>
          <w:rFonts w:ascii="PT Astra Serif" w:hAnsi="PT Astra Serif"/>
          <w:sz w:val="28"/>
          <w:szCs w:val="28"/>
        </w:rPr>
        <w:t xml:space="preserve"> нарушения на сумму</w:t>
      </w:r>
      <w:r>
        <w:rPr>
          <w:rFonts w:ascii="PT Astra Serif" w:hAnsi="PT Astra Serif"/>
          <w:b/>
          <w:sz w:val="28"/>
          <w:szCs w:val="28"/>
        </w:rPr>
        <w:t xml:space="preserve"> </w:t>
      </w:r>
      <w:r>
        <w:rPr>
          <w:rFonts w:ascii="PT Astra Serif" w:hAnsi="PT Astra Serif"/>
          <w:b/>
          <w:bCs/>
          <w:sz w:val="28"/>
          <w:szCs w:val="28"/>
        </w:rPr>
        <w:t>35,2</w:t>
      </w:r>
      <w:r>
        <w:rPr>
          <w:rFonts w:ascii="PT Astra Serif" w:hAnsi="PT Astra Serif"/>
          <w:b/>
          <w:sz w:val="28"/>
          <w:szCs w:val="28"/>
        </w:rPr>
        <w:t xml:space="preserve"> </w:t>
      </w:r>
      <w:r>
        <w:rPr>
          <w:rFonts w:ascii="PT Astra Serif" w:hAnsi="PT Astra Serif"/>
          <w:sz w:val="28"/>
          <w:szCs w:val="28"/>
        </w:rPr>
        <w:t>тыс.</w:t>
      </w:r>
      <w:r w:rsidR="00D94F18">
        <w:rPr>
          <w:rFonts w:ascii="PT Astra Serif" w:hAnsi="PT Astra Serif"/>
          <w:sz w:val="28"/>
          <w:szCs w:val="28"/>
        </w:rPr>
        <w:t xml:space="preserve"> </w:t>
      </w:r>
      <w:r>
        <w:rPr>
          <w:rFonts w:ascii="PT Astra Serif" w:hAnsi="PT Astra Serif"/>
          <w:sz w:val="28"/>
          <w:szCs w:val="28"/>
        </w:rPr>
        <w:t>руб</w:t>
      </w:r>
      <w:r w:rsidR="00D94F18">
        <w:rPr>
          <w:rFonts w:ascii="PT Astra Serif" w:hAnsi="PT Astra Serif"/>
          <w:sz w:val="28"/>
          <w:szCs w:val="28"/>
        </w:rPr>
        <w:t>.</w:t>
      </w:r>
      <w:r>
        <w:rPr>
          <w:rFonts w:ascii="PT Astra Serif" w:hAnsi="PT Astra Serif"/>
          <w:sz w:val="28"/>
          <w:szCs w:val="28"/>
        </w:rPr>
        <w:t xml:space="preserve"> или</w:t>
      </w:r>
      <w:r>
        <w:rPr>
          <w:rFonts w:ascii="PT Astra Serif" w:hAnsi="PT Astra Serif"/>
          <w:b/>
          <w:sz w:val="28"/>
          <w:szCs w:val="28"/>
        </w:rPr>
        <w:t xml:space="preserve"> </w:t>
      </w:r>
      <w:r>
        <w:rPr>
          <w:rFonts w:ascii="PT Astra Serif" w:hAnsi="PT Astra Serif"/>
          <w:b/>
          <w:bCs/>
          <w:sz w:val="28"/>
          <w:szCs w:val="28"/>
        </w:rPr>
        <w:t>0,6</w:t>
      </w:r>
      <w:r>
        <w:rPr>
          <w:rFonts w:ascii="PT Astra Serif" w:hAnsi="PT Astra Serif"/>
          <w:b/>
          <w:sz w:val="28"/>
          <w:szCs w:val="28"/>
        </w:rPr>
        <w:t xml:space="preserve">% </w:t>
      </w:r>
      <w:r>
        <w:rPr>
          <w:rFonts w:ascii="PT Astra Serif" w:hAnsi="PT Astra Serif"/>
          <w:sz w:val="28"/>
          <w:szCs w:val="28"/>
        </w:rPr>
        <w:t>от суммы проверенных средств.</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В процессе формирования бюджета не был утвержден размер передаваемых и получаемых МБТ в текстовой части решений, в трех решениях сумма дорожного фонда кроме суммы по разделу 04 09 включала в себя сумму раздела 04 12. </w:t>
      </w:r>
    </w:p>
    <w:p w:rsidR="00FF5309" w:rsidRDefault="00FF5309" w:rsidP="00FF5309">
      <w:pPr>
        <w:jc w:val="both"/>
        <w:rPr>
          <w:rFonts w:ascii="PT Astra Serif" w:hAnsi="PT Astra Serif"/>
          <w:bCs/>
          <w:sz w:val="28"/>
          <w:szCs w:val="28"/>
        </w:rPr>
      </w:pPr>
      <w:r>
        <w:rPr>
          <w:rFonts w:ascii="PT Astra Serif" w:hAnsi="PT Astra Serif"/>
          <w:bCs/>
          <w:sz w:val="28"/>
          <w:szCs w:val="28"/>
        </w:rPr>
        <w:t xml:space="preserve">       По результатам проведенной проверки выявлено </w:t>
      </w:r>
      <w:r>
        <w:rPr>
          <w:rFonts w:ascii="PT Astra Serif" w:hAnsi="PT Astra Serif"/>
          <w:b/>
          <w:sz w:val="28"/>
          <w:szCs w:val="28"/>
        </w:rPr>
        <w:t>2</w:t>
      </w:r>
      <w:r>
        <w:rPr>
          <w:rFonts w:ascii="PT Astra Serif" w:hAnsi="PT Astra Serif"/>
          <w:b/>
          <w:bCs/>
          <w:sz w:val="28"/>
          <w:szCs w:val="28"/>
        </w:rPr>
        <w:t xml:space="preserve"> </w:t>
      </w:r>
      <w:r>
        <w:rPr>
          <w:rFonts w:ascii="PT Astra Serif" w:hAnsi="PT Astra Serif"/>
          <w:bCs/>
          <w:sz w:val="28"/>
          <w:szCs w:val="28"/>
        </w:rPr>
        <w:t>прочих нарушения (несоответствие наименования КЦСР данным приказа финансового учреждения, несоответствие наименования кодов доходов приказам Минфина России).</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На основании проведенной проверки внесено 1 представление </w:t>
      </w:r>
      <w:r>
        <w:rPr>
          <w:rFonts w:ascii="PT Astra Serif" w:hAnsi="PT Astra Serif"/>
          <w:sz w:val="28"/>
          <w:szCs w:val="28"/>
        </w:rPr>
        <w:t>главе Северного МО</w:t>
      </w:r>
      <w:r>
        <w:rPr>
          <w:rFonts w:ascii="PT Astra Serif" w:hAnsi="PT Astra Serif"/>
          <w:bCs/>
          <w:sz w:val="28"/>
          <w:szCs w:val="28"/>
        </w:rPr>
        <w:t>.</w:t>
      </w:r>
    </w:p>
    <w:p w:rsidR="00FF5309" w:rsidRDefault="00FF5309" w:rsidP="00FF5309">
      <w:pPr>
        <w:pStyle w:val="aa"/>
        <w:jc w:val="both"/>
        <w:rPr>
          <w:rFonts w:ascii="PT Astra Serif" w:hAnsi="PT Astra Serif"/>
          <w:bCs/>
          <w:sz w:val="28"/>
          <w:szCs w:val="28"/>
        </w:rPr>
      </w:pPr>
    </w:p>
    <w:p w:rsidR="00FF5309" w:rsidRDefault="00FF5309" w:rsidP="00FF5309">
      <w:pPr>
        <w:pStyle w:val="aa"/>
        <w:jc w:val="both"/>
        <w:rPr>
          <w:rFonts w:ascii="PT Astra Serif" w:hAnsi="PT Astra Serif"/>
          <w:bCs/>
          <w:sz w:val="28"/>
          <w:szCs w:val="28"/>
          <w:u w:val="single"/>
        </w:rPr>
      </w:pPr>
      <w:r>
        <w:rPr>
          <w:rFonts w:ascii="PT Astra Serif" w:hAnsi="PT Astra Serif"/>
          <w:bCs/>
          <w:sz w:val="28"/>
          <w:szCs w:val="28"/>
          <w:u w:val="single"/>
        </w:rPr>
        <w:t xml:space="preserve">По Сосново – </w:t>
      </w:r>
      <w:proofErr w:type="spellStart"/>
      <w:r>
        <w:rPr>
          <w:rFonts w:ascii="PT Astra Serif" w:hAnsi="PT Astra Serif"/>
          <w:bCs/>
          <w:sz w:val="28"/>
          <w:szCs w:val="28"/>
          <w:u w:val="single"/>
        </w:rPr>
        <w:t>Мазинскому</w:t>
      </w:r>
      <w:proofErr w:type="spellEnd"/>
      <w:r>
        <w:rPr>
          <w:rFonts w:ascii="PT Astra Serif" w:hAnsi="PT Astra Serif"/>
          <w:bCs/>
          <w:sz w:val="28"/>
          <w:szCs w:val="28"/>
          <w:u w:val="single"/>
        </w:rPr>
        <w:t xml:space="preserve"> муниципальному образованию: </w:t>
      </w:r>
    </w:p>
    <w:p w:rsidR="00FF5309" w:rsidRDefault="00FF5309" w:rsidP="00FF5309">
      <w:pPr>
        <w:pStyle w:val="aa"/>
        <w:jc w:val="both"/>
        <w:rPr>
          <w:rFonts w:ascii="PT Astra Serif" w:hAnsi="PT Astra Serif"/>
          <w:sz w:val="28"/>
          <w:szCs w:val="28"/>
        </w:rPr>
      </w:pPr>
      <w:r>
        <w:rPr>
          <w:rFonts w:ascii="PT Astra Serif" w:hAnsi="PT Astra Serif"/>
          <w:bCs/>
          <w:sz w:val="28"/>
          <w:szCs w:val="28"/>
        </w:rPr>
        <w:t xml:space="preserve">Общая сумма проверенных средств – </w:t>
      </w:r>
      <w:r>
        <w:rPr>
          <w:rFonts w:ascii="PT Astra Serif" w:hAnsi="PT Astra Serif"/>
          <w:b/>
          <w:bCs/>
          <w:sz w:val="28"/>
          <w:szCs w:val="28"/>
        </w:rPr>
        <w:t xml:space="preserve">12268,3 </w:t>
      </w:r>
      <w:r>
        <w:rPr>
          <w:rFonts w:ascii="PT Astra Serif" w:hAnsi="PT Astra Serif"/>
          <w:sz w:val="28"/>
          <w:szCs w:val="28"/>
        </w:rPr>
        <w:t xml:space="preserve">тыс. рублей, из них выявлено </w:t>
      </w:r>
      <w:r>
        <w:rPr>
          <w:rFonts w:ascii="PT Astra Serif" w:hAnsi="PT Astra Serif"/>
          <w:b/>
          <w:bCs/>
          <w:sz w:val="28"/>
          <w:szCs w:val="28"/>
        </w:rPr>
        <w:t>5</w:t>
      </w:r>
      <w:r>
        <w:rPr>
          <w:rFonts w:ascii="PT Astra Serif" w:hAnsi="PT Astra Serif"/>
          <w:sz w:val="28"/>
          <w:szCs w:val="28"/>
        </w:rPr>
        <w:t xml:space="preserve"> нарушений на сумму </w:t>
      </w:r>
      <w:r>
        <w:rPr>
          <w:rFonts w:ascii="PT Astra Serif" w:hAnsi="PT Astra Serif"/>
          <w:b/>
          <w:bCs/>
          <w:sz w:val="28"/>
          <w:szCs w:val="28"/>
        </w:rPr>
        <w:t>1952,2</w:t>
      </w:r>
      <w:r>
        <w:rPr>
          <w:rFonts w:ascii="PT Astra Serif" w:hAnsi="PT Astra Serif"/>
          <w:sz w:val="28"/>
          <w:szCs w:val="28"/>
        </w:rPr>
        <w:t xml:space="preserve"> тыс.</w:t>
      </w:r>
      <w:r w:rsidR="00D94F18">
        <w:rPr>
          <w:rFonts w:ascii="PT Astra Serif" w:hAnsi="PT Astra Serif"/>
          <w:sz w:val="28"/>
          <w:szCs w:val="28"/>
        </w:rPr>
        <w:t xml:space="preserve"> </w:t>
      </w:r>
      <w:r>
        <w:rPr>
          <w:rFonts w:ascii="PT Astra Serif" w:hAnsi="PT Astra Serif"/>
          <w:sz w:val="28"/>
          <w:szCs w:val="28"/>
        </w:rPr>
        <w:t>руб</w:t>
      </w:r>
      <w:r w:rsidR="00D94F18">
        <w:rPr>
          <w:rFonts w:ascii="PT Astra Serif" w:hAnsi="PT Astra Serif"/>
          <w:sz w:val="28"/>
          <w:szCs w:val="28"/>
        </w:rPr>
        <w:t>.</w:t>
      </w:r>
      <w:r>
        <w:rPr>
          <w:rFonts w:ascii="PT Astra Serif" w:hAnsi="PT Astra Serif"/>
          <w:sz w:val="28"/>
          <w:szCs w:val="28"/>
        </w:rPr>
        <w:t xml:space="preserve"> или </w:t>
      </w:r>
      <w:r>
        <w:rPr>
          <w:rFonts w:ascii="PT Astra Serif" w:hAnsi="PT Astra Serif"/>
          <w:b/>
          <w:bCs/>
          <w:sz w:val="28"/>
          <w:szCs w:val="28"/>
        </w:rPr>
        <w:t>15,9</w:t>
      </w:r>
      <w:r>
        <w:rPr>
          <w:rFonts w:ascii="PT Astra Serif" w:hAnsi="PT Astra Serif"/>
          <w:sz w:val="28"/>
          <w:szCs w:val="28"/>
        </w:rPr>
        <w:t>% от суммы проверенных средств.</w:t>
      </w:r>
    </w:p>
    <w:p w:rsidR="00FF5309" w:rsidRDefault="00FF5309" w:rsidP="00FF5309">
      <w:pPr>
        <w:ind w:firstLine="708"/>
        <w:jc w:val="both"/>
        <w:rPr>
          <w:rFonts w:ascii="PT Astra Serif" w:hAnsi="PT Astra Serif"/>
          <w:sz w:val="28"/>
          <w:szCs w:val="28"/>
        </w:rPr>
      </w:pPr>
      <w:r>
        <w:rPr>
          <w:rFonts w:ascii="PT Astra Serif" w:hAnsi="PT Astra Serif"/>
          <w:sz w:val="28"/>
          <w:szCs w:val="28"/>
        </w:rPr>
        <w:t xml:space="preserve">Нарушения в ходе формирования и исполнения бюджетов составили </w:t>
      </w:r>
      <w:r>
        <w:rPr>
          <w:rFonts w:ascii="PT Astra Serif" w:hAnsi="PT Astra Serif"/>
          <w:b/>
          <w:bCs/>
          <w:sz w:val="28"/>
          <w:szCs w:val="28"/>
        </w:rPr>
        <w:t>1952,2</w:t>
      </w:r>
      <w:r>
        <w:rPr>
          <w:rFonts w:ascii="PT Astra Serif" w:hAnsi="PT Astra Serif"/>
          <w:sz w:val="28"/>
          <w:szCs w:val="28"/>
        </w:rPr>
        <w:t xml:space="preserve"> тыс</w:t>
      </w:r>
      <w:proofErr w:type="gramStart"/>
      <w:r>
        <w:rPr>
          <w:rFonts w:ascii="PT Astra Serif" w:hAnsi="PT Astra Serif"/>
          <w:sz w:val="28"/>
          <w:szCs w:val="28"/>
        </w:rPr>
        <w:t>.р</w:t>
      </w:r>
      <w:proofErr w:type="gramEnd"/>
      <w:r>
        <w:rPr>
          <w:rFonts w:ascii="PT Astra Serif" w:hAnsi="PT Astra Serif"/>
          <w:sz w:val="28"/>
          <w:szCs w:val="28"/>
        </w:rPr>
        <w:t xml:space="preserve">уб. (при увеличении объема МБТ по воинскому учету на 0,2 тыс.руб. приложение по доходам в решении не сформировано, сумма расходов по разделам в решении о бюджете не соответствовала итоговой сумме расходов, разница составила 5,0 тыс.руб., не утверждался объем предоставляемых межбюджетных трансфертов другим бюджетам бюджетной </w:t>
      </w:r>
      <w:r>
        <w:rPr>
          <w:rFonts w:ascii="PT Astra Serif" w:hAnsi="PT Astra Serif"/>
          <w:sz w:val="28"/>
          <w:szCs w:val="28"/>
        </w:rPr>
        <w:lastRenderedPageBreak/>
        <w:t>системы Российской Федерации в очередном финансовом году в размере 42,4 тыс</w:t>
      </w:r>
      <w:proofErr w:type="gramStart"/>
      <w:r>
        <w:rPr>
          <w:rFonts w:ascii="PT Astra Serif" w:hAnsi="PT Astra Serif"/>
          <w:sz w:val="28"/>
          <w:szCs w:val="28"/>
        </w:rPr>
        <w:t>.р</w:t>
      </w:r>
      <w:proofErr w:type="gramEnd"/>
      <w:r>
        <w:rPr>
          <w:rFonts w:ascii="PT Astra Serif" w:hAnsi="PT Astra Serif"/>
          <w:sz w:val="28"/>
          <w:szCs w:val="28"/>
        </w:rPr>
        <w:t xml:space="preserve">уб., в Сводную бюджетную роспись были внесены изменения по видам расходования средств межбюджетных трансфертов без внесения изменений в решение о бюджете (разделение расходов по воинскому учету на </w:t>
      </w:r>
      <w:r w:rsidR="00D94F18">
        <w:rPr>
          <w:rFonts w:ascii="PT Astra Serif" w:hAnsi="PT Astra Serif"/>
          <w:sz w:val="28"/>
          <w:szCs w:val="28"/>
        </w:rPr>
        <w:t>заработную</w:t>
      </w:r>
      <w:r>
        <w:rPr>
          <w:rFonts w:ascii="PT Astra Serif" w:hAnsi="PT Astra Serif"/>
          <w:sz w:val="28"/>
          <w:szCs w:val="28"/>
        </w:rPr>
        <w:t xml:space="preserve"> плату и приобретение товаров и услуг - 7,2 тыс.руб.,</w:t>
      </w:r>
      <w:r w:rsidR="00D94F18">
        <w:rPr>
          <w:rFonts w:ascii="PT Astra Serif" w:hAnsi="PT Astra Serif"/>
          <w:sz w:val="28"/>
          <w:szCs w:val="28"/>
        </w:rPr>
        <w:t xml:space="preserve"> </w:t>
      </w:r>
      <w:r>
        <w:rPr>
          <w:rFonts w:ascii="PT Astra Serif" w:hAnsi="PT Astra Serif"/>
          <w:sz w:val="28"/>
          <w:szCs w:val="28"/>
        </w:rPr>
        <w:t>при заведении остатков средств на начало года в расходы и в последующих изменениях размера дефицита в решение не добавлено приложение с источниками финансирования дефицита бюджета).</w:t>
      </w:r>
    </w:p>
    <w:p w:rsidR="00FF5309" w:rsidRDefault="00FF5309" w:rsidP="00FF5309">
      <w:pPr>
        <w:pStyle w:val="aa"/>
        <w:jc w:val="both"/>
        <w:rPr>
          <w:rFonts w:ascii="PT Astra Serif" w:hAnsi="PT Astra Serif"/>
          <w:bCs/>
          <w:sz w:val="28"/>
          <w:szCs w:val="28"/>
        </w:rPr>
      </w:pPr>
      <w:r>
        <w:rPr>
          <w:rFonts w:ascii="PT Astra Serif" w:hAnsi="PT Astra Serif"/>
          <w:bCs/>
          <w:sz w:val="28"/>
          <w:szCs w:val="28"/>
        </w:rPr>
        <w:t xml:space="preserve">      По результатам проведенной проверки выявлено </w:t>
      </w:r>
      <w:r>
        <w:rPr>
          <w:rFonts w:ascii="PT Astra Serif" w:hAnsi="PT Astra Serif"/>
          <w:b/>
          <w:sz w:val="28"/>
          <w:szCs w:val="28"/>
        </w:rPr>
        <w:t>2</w:t>
      </w:r>
      <w:r>
        <w:rPr>
          <w:rFonts w:ascii="PT Astra Serif" w:hAnsi="PT Astra Serif"/>
          <w:bCs/>
          <w:sz w:val="28"/>
          <w:szCs w:val="28"/>
        </w:rPr>
        <w:t xml:space="preserve"> прочих нарушения (наименование подраздела в проекте решения не соответствовало приказу Минфина России, наименование КСЦР не соответствовало приказу </w:t>
      </w:r>
      <w:proofErr w:type="spellStart"/>
      <w:r>
        <w:rPr>
          <w:rFonts w:ascii="PT Astra Serif" w:hAnsi="PT Astra Serif"/>
          <w:bCs/>
          <w:sz w:val="28"/>
          <w:szCs w:val="28"/>
        </w:rPr>
        <w:t>финоргана</w:t>
      </w:r>
      <w:proofErr w:type="spellEnd"/>
      <w:r>
        <w:rPr>
          <w:rFonts w:ascii="PT Astra Serif" w:hAnsi="PT Astra Serif"/>
          <w:bCs/>
          <w:sz w:val="28"/>
          <w:szCs w:val="28"/>
        </w:rPr>
        <w:t>).</w:t>
      </w:r>
    </w:p>
    <w:p w:rsidR="00FF5309" w:rsidRDefault="00FF5309" w:rsidP="00FF5309">
      <w:pPr>
        <w:pStyle w:val="aa"/>
        <w:jc w:val="both"/>
        <w:rPr>
          <w:rFonts w:ascii="PT Astra Serif" w:hAnsi="PT Astra Serif"/>
          <w:bCs/>
          <w:sz w:val="28"/>
          <w:szCs w:val="28"/>
        </w:rPr>
      </w:pPr>
      <w:r>
        <w:rPr>
          <w:rFonts w:ascii="PT Astra Serif" w:hAnsi="PT Astra Serif"/>
          <w:sz w:val="28"/>
          <w:szCs w:val="28"/>
        </w:rPr>
        <w:t xml:space="preserve">        </w:t>
      </w:r>
      <w:r>
        <w:rPr>
          <w:rFonts w:ascii="PT Astra Serif" w:hAnsi="PT Astra Serif"/>
          <w:bCs/>
          <w:sz w:val="28"/>
          <w:szCs w:val="28"/>
        </w:rPr>
        <w:t xml:space="preserve">На основании проведенной проверки внесено 1 представление </w:t>
      </w:r>
      <w:r>
        <w:rPr>
          <w:rFonts w:ascii="PT Astra Serif" w:hAnsi="PT Astra Serif"/>
          <w:sz w:val="28"/>
          <w:szCs w:val="28"/>
        </w:rPr>
        <w:t>главе Сосново-Мазинского МО</w:t>
      </w:r>
      <w:r>
        <w:rPr>
          <w:rFonts w:ascii="PT Astra Serif" w:hAnsi="PT Astra Serif"/>
          <w:bCs/>
          <w:sz w:val="28"/>
          <w:szCs w:val="28"/>
        </w:rPr>
        <w:t>.</w:t>
      </w:r>
    </w:p>
    <w:p w:rsidR="00FF5309" w:rsidRDefault="00FF5309" w:rsidP="00FF5309">
      <w:pPr>
        <w:pStyle w:val="aa"/>
        <w:jc w:val="both"/>
        <w:rPr>
          <w:rFonts w:ascii="PT Astra Serif" w:hAnsi="PT Astra Serif"/>
          <w:bCs/>
          <w:sz w:val="28"/>
          <w:szCs w:val="28"/>
        </w:rPr>
      </w:pPr>
    </w:p>
    <w:p w:rsidR="00FF5309" w:rsidRDefault="00FF5309" w:rsidP="00FF5309">
      <w:pPr>
        <w:pStyle w:val="aa"/>
        <w:ind w:left="1070"/>
        <w:jc w:val="center"/>
        <w:rPr>
          <w:rFonts w:ascii="PT Astra Serif" w:hAnsi="PT Astra Serif"/>
          <w:b/>
          <w:bCs/>
          <w:sz w:val="28"/>
          <w:szCs w:val="28"/>
        </w:rPr>
      </w:pPr>
      <w:r>
        <w:rPr>
          <w:rFonts w:ascii="PT Astra Serif" w:hAnsi="PT Astra Serif"/>
          <w:b/>
          <w:bCs/>
          <w:sz w:val="28"/>
          <w:szCs w:val="28"/>
        </w:rPr>
        <w:t xml:space="preserve">3.2 «Проведение оперативного анализа исполнения и </w:t>
      </w:r>
      <w:proofErr w:type="gramStart"/>
      <w:r>
        <w:rPr>
          <w:rFonts w:ascii="PT Astra Serif" w:hAnsi="PT Astra Serif"/>
          <w:b/>
          <w:bCs/>
          <w:sz w:val="28"/>
          <w:szCs w:val="28"/>
        </w:rPr>
        <w:t>контроля за</w:t>
      </w:r>
      <w:proofErr w:type="gramEnd"/>
      <w:r>
        <w:rPr>
          <w:rFonts w:ascii="PT Astra Serif" w:hAnsi="PT Astra Serif"/>
          <w:b/>
          <w:bCs/>
          <w:sz w:val="28"/>
          <w:szCs w:val="28"/>
        </w:rPr>
        <w:t xml:space="preserve"> организацией исполнения местного бюджета в 2025 году»</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Предметом проверки являлись: квартальные отчеты об исполнении бюджета Хвалынского муниципального района и муниципального образования город Хвалынск. Мероприятие проводилось по итогам первого квартала, первого полугодия и 9 месяцев 2025 года.</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В ходе мероприятия анализировалось исполнение доходных и расходных частей бюджета, выяснялись причины отклонения от плановых значений. Проверялось исполнение ограничений, установленных Бюджетным кодексом.</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 xml:space="preserve">Экспертиза отчетов об исполнении бюджета Хвалынского муниципального района и муниципального образования город Хвалынск показала, что в целом отчеты соответствовали нормам бюджетного законодательства и отражали соблюдение основных принципов бюджетной системы Российской Федерации. </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 xml:space="preserve">Установлено </w:t>
      </w:r>
      <w:r>
        <w:rPr>
          <w:rFonts w:ascii="PT Astra Serif" w:hAnsi="PT Astra Serif"/>
          <w:b/>
          <w:sz w:val="28"/>
          <w:szCs w:val="28"/>
        </w:rPr>
        <w:t>3</w:t>
      </w:r>
      <w:r>
        <w:rPr>
          <w:rFonts w:ascii="PT Astra Serif" w:hAnsi="PT Astra Serif"/>
          <w:bCs/>
          <w:sz w:val="28"/>
          <w:szCs w:val="28"/>
        </w:rPr>
        <w:t xml:space="preserve"> нарушения ведения бухгалтерского учета, не </w:t>
      </w:r>
      <w:proofErr w:type="gramStart"/>
      <w:r>
        <w:rPr>
          <w:rFonts w:ascii="PT Astra Serif" w:hAnsi="PT Astra Serif"/>
          <w:bCs/>
          <w:sz w:val="28"/>
          <w:szCs w:val="28"/>
        </w:rPr>
        <w:t>имеющих</w:t>
      </w:r>
      <w:proofErr w:type="gramEnd"/>
      <w:r>
        <w:rPr>
          <w:rFonts w:ascii="PT Astra Serif" w:hAnsi="PT Astra Serif"/>
          <w:bCs/>
          <w:sz w:val="28"/>
          <w:szCs w:val="28"/>
        </w:rPr>
        <w:t xml:space="preserve"> стоимостного выражения и вошедших в отчет о </w:t>
      </w:r>
      <w:r w:rsidR="00D94F18">
        <w:rPr>
          <w:rFonts w:ascii="PT Astra Serif" w:hAnsi="PT Astra Serif"/>
          <w:bCs/>
          <w:sz w:val="28"/>
          <w:szCs w:val="28"/>
        </w:rPr>
        <w:t>деятельности</w:t>
      </w:r>
      <w:r>
        <w:rPr>
          <w:rFonts w:ascii="PT Astra Serif" w:hAnsi="PT Astra Serif"/>
          <w:bCs/>
          <w:sz w:val="28"/>
          <w:szCs w:val="28"/>
        </w:rPr>
        <w:t xml:space="preserve"> КСК ХМР за 2025 год.</w:t>
      </w:r>
    </w:p>
    <w:p w:rsidR="00FF5309" w:rsidRDefault="00FF5309" w:rsidP="00FF5309">
      <w:pPr>
        <w:pStyle w:val="aa"/>
        <w:ind w:firstLine="708"/>
        <w:jc w:val="both"/>
        <w:rPr>
          <w:rFonts w:ascii="PT Astra Serif" w:hAnsi="PT Astra Serif"/>
          <w:b/>
          <w:sz w:val="28"/>
          <w:szCs w:val="28"/>
        </w:rPr>
      </w:pPr>
      <w:proofErr w:type="spellStart"/>
      <w:r>
        <w:rPr>
          <w:rFonts w:ascii="PT Astra Serif" w:hAnsi="PT Astra Serif"/>
          <w:b/>
          <w:bCs/>
          <w:sz w:val="28"/>
          <w:szCs w:val="28"/>
        </w:rPr>
        <w:t>Справочно</w:t>
      </w:r>
      <w:proofErr w:type="spellEnd"/>
      <w:r>
        <w:rPr>
          <w:rFonts w:ascii="PT Astra Serif" w:hAnsi="PT Astra Serif"/>
          <w:bCs/>
          <w:sz w:val="28"/>
          <w:szCs w:val="28"/>
        </w:rPr>
        <w:t xml:space="preserve">, </w:t>
      </w:r>
      <w:r>
        <w:rPr>
          <w:rFonts w:ascii="PT Astra Serif" w:hAnsi="PT Astra Serif"/>
          <w:b/>
          <w:sz w:val="28"/>
          <w:szCs w:val="28"/>
        </w:rPr>
        <w:t>выявлено неэффективное использование бюджетных средств на  5816,80 тыс</w:t>
      </w:r>
      <w:proofErr w:type="gramStart"/>
      <w:r>
        <w:rPr>
          <w:rFonts w:ascii="PT Astra Serif" w:hAnsi="PT Astra Serif"/>
          <w:b/>
          <w:sz w:val="28"/>
          <w:szCs w:val="28"/>
        </w:rPr>
        <w:t>.р</w:t>
      </w:r>
      <w:proofErr w:type="gramEnd"/>
      <w:r>
        <w:rPr>
          <w:rFonts w:ascii="PT Astra Serif" w:hAnsi="PT Astra Serif"/>
          <w:b/>
          <w:sz w:val="28"/>
          <w:szCs w:val="28"/>
        </w:rPr>
        <w:t>уб., в том числе:</w:t>
      </w:r>
    </w:p>
    <w:p w:rsidR="00FF5309" w:rsidRDefault="00FF5309" w:rsidP="00FF5309">
      <w:pPr>
        <w:pStyle w:val="aa"/>
        <w:ind w:firstLine="708"/>
        <w:jc w:val="both"/>
        <w:rPr>
          <w:rFonts w:ascii="PT Astra Serif" w:hAnsi="PT Astra Serif"/>
          <w:bCs/>
          <w:iCs/>
          <w:sz w:val="28"/>
          <w:szCs w:val="28"/>
        </w:rPr>
      </w:pPr>
      <w:r>
        <w:rPr>
          <w:rFonts w:ascii="PT Astra Serif" w:hAnsi="PT Astra Serif"/>
          <w:bCs/>
          <w:sz w:val="28"/>
          <w:szCs w:val="28"/>
        </w:rPr>
        <w:t xml:space="preserve">по администрации ХМР на сумму </w:t>
      </w:r>
      <w:r>
        <w:rPr>
          <w:rFonts w:ascii="PT Astra Serif" w:hAnsi="PT Astra Serif"/>
          <w:b/>
          <w:iCs/>
          <w:sz w:val="28"/>
          <w:szCs w:val="28"/>
        </w:rPr>
        <w:t>5814,9</w:t>
      </w:r>
      <w:r>
        <w:rPr>
          <w:rFonts w:ascii="PT Astra Serif" w:hAnsi="PT Astra Serif"/>
          <w:bCs/>
          <w:iCs/>
          <w:sz w:val="28"/>
          <w:szCs w:val="28"/>
        </w:rPr>
        <w:t xml:space="preserve"> </w:t>
      </w:r>
      <w:r>
        <w:rPr>
          <w:rFonts w:ascii="PT Astra Serif" w:hAnsi="PT Astra Serif"/>
          <w:bCs/>
          <w:sz w:val="28"/>
          <w:szCs w:val="28"/>
        </w:rPr>
        <w:t xml:space="preserve">тыс. руб. (ст. 34 Бюджетного кодекса РФ), выразившееся в оплате за счет бюджетных средств возмещения вреда, причиненного окружающей среде,  по МКУ ХМР «Хозяйственная эксплуатационная служба» установлено неэффективное использование бюджетных средств на сумму </w:t>
      </w:r>
      <w:r>
        <w:rPr>
          <w:rFonts w:ascii="PT Astra Serif" w:hAnsi="PT Astra Serif"/>
          <w:b/>
          <w:bCs/>
          <w:sz w:val="28"/>
          <w:szCs w:val="28"/>
        </w:rPr>
        <w:t>1,9</w:t>
      </w:r>
      <w:r>
        <w:rPr>
          <w:rFonts w:ascii="PT Astra Serif" w:hAnsi="PT Astra Serif"/>
          <w:bCs/>
          <w:sz w:val="28"/>
          <w:szCs w:val="28"/>
        </w:rPr>
        <w:t xml:space="preserve"> тыс</w:t>
      </w:r>
      <w:proofErr w:type="gramStart"/>
      <w:r>
        <w:rPr>
          <w:rFonts w:ascii="PT Astra Serif" w:hAnsi="PT Astra Serif"/>
          <w:bCs/>
          <w:sz w:val="28"/>
          <w:szCs w:val="28"/>
        </w:rPr>
        <w:t>.р</w:t>
      </w:r>
      <w:proofErr w:type="gramEnd"/>
      <w:r>
        <w:rPr>
          <w:rFonts w:ascii="PT Astra Serif" w:hAnsi="PT Astra Serif"/>
          <w:bCs/>
          <w:sz w:val="28"/>
          <w:szCs w:val="28"/>
        </w:rPr>
        <w:t xml:space="preserve">уб. (ст. 34 Бюджетного кодекса РФ), </w:t>
      </w:r>
      <w:r>
        <w:rPr>
          <w:rFonts w:ascii="PT Astra Serif" w:hAnsi="PT Astra Serif"/>
          <w:bCs/>
          <w:iCs/>
          <w:sz w:val="28"/>
          <w:szCs w:val="28"/>
        </w:rPr>
        <w:t>выразившееся в оплате за счет бюджетных средств пеней по страховым взносам на обязательное социальное страхование от несчастных случаев на производстве и профессиональных заболеваний в сумме 950,58 руб., и оплату административного штрафа в сумме 975,0 руб.</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lastRenderedPageBreak/>
        <w:t xml:space="preserve">Прочие нарушения выявлены в количестве </w:t>
      </w:r>
      <w:r>
        <w:rPr>
          <w:rFonts w:ascii="PT Astra Serif" w:hAnsi="PT Astra Serif"/>
          <w:b/>
          <w:bCs/>
          <w:sz w:val="28"/>
          <w:szCs w:val="28"/>
        </w:rPr>
        <w:t>15</w:t>
      </w:r>
      <w:r>
        <w:rPr>
          <w:rFonts w:ascii="PT Astra Serif" w:hAnsi="PT Astra Serif"/>
          <w:bCs/>
          <w:sz w:val="28"/>
          <w:szCs w:val="28"/>
        </w:rPr>
        <w:t xml:space="preserve"> шт.</w:t>
      </w:r>
    </w:p>
    <w:p w:rsidR="00FF5309" w:rsidRDefault="00FF5309" w:rsidP="00FF5309">
      <w:pPr>
        <w:ind w:firstLine="709"/>
        <w:jc w:val="both"/>
      </w:pPr>
      <w:r>
        <w:rPr>
          <w:rFonts w:ascii="PT Astra Serif" w:hAnsi="PT Astra Serif"/>
          <w:bCs/>
          <w:sz w:val="28"/>
          <w:szCs w:val="28"/>
        </w:rPr>
        <w:t>Основными нарушениями явились:</w:t>
      </w:r>
      <w:r>
        <w:t xml:space="preserve"> </w:t>
      </w:r>
    </w:p>
    <w:p w:rsidR="00FF5309" w:rsidRDefault="00FF5309" w:rsidP="00FF5309">
      <w:pPr>
        <w:ind w:firstLine="709"/>
        <w:jc w:val="both"/>
        <w:rPr>
          <w:rFonts w:ascii="PT Astra Serif" w:hAnsi="PT Astra Serif" w:cs="PT Astra Serif"/>
          <w:color w:val="000000"/>
          <w:sz w:val="28"/>
          <w:szCs w:val="28"/>
        </w:rPr>
      </w:pPr>
      <w:proofErr w:type="gramStart"/>
      <w:r>
        <w:t xml:space="preserve">- </w:t>
      </w:r>
      <w:r>
        <w:rPr>
          <w:rFonts w:ascii="PT Astra Serif" w:hAnsi="PT Astra Serif" w:cs="PT Astra Serif"/>
          <w:sz w:val="28"/>
          <w:szCs w:val="28"/>
        </w:rPr>
        <w:t>по району</w:t>
      </w:r>
      <w:r>
        <w:t xml:space="preserve"> - </w:t>
      </w:r>
      <w:r>
        <w:rPr>
          <w:rFonts w:ascii="PT Astra Serif" w:hAnsi="PT Astra Serif" w:cs="PT Astra Serif"/>
          <w:sz w:val="28"/>
          <w:szCs w:val="28"/>
        </w:rPr>
        <w:t>отсутствие в оглавлении представленных к проверке отчетных форм бюджетной отчетности, в ф. №0503160 «Пояснительная записка» в разделе № 4 «Анализ показателей финансовой отчетности субъекта бюджетной отчетности» не указана сумма текущей и просроченной кредиторской и дебиторской задолженности, нет расшифровки суммы просроченной кредиторской задолженности, п</w:t>
      </w:r>
      <w:r>
        <w:rPr>
          <w:rFonts w:ascii="PT Astra Serif" w:hAnsi="PT Astra Serif" w:cs="PT Astra Serif"/>
          <w:color w:val="000000"/>
          <w:sz w:val="28"/>
          <w:szCs w:val="28"/>
        </w:rPr>
        <w:t>ри проверке представленного с проектом решения прогноза ожидаемого исполнения доходов главного администратора Администрация Хвалынского муниципального района установлено</w:t>
      </w:r>
      <w:proofErr w:type="gramEnd"/>
      <w:r>
        <w:rPr>
          <w:rFonts w:ascii="PT Astra Serif" w:hAnsi="PT Astra Serif" w:cs="PT Astra Serif"/>
          <w:color w:val="000000"/>
          <w:sz w:val="28"/>
          <w:szCs w:val="28"/>
        </w:rPr>
        <w:t>, что прогноз ожидаемого исполнения доходов от арендной платы за земли, находящихся в собственности муниципального района установлен ниже фактически полученных доходов, что говорит о некорректном планировании поступлений в бюджет района, коды доходов в проекте решений не соответствуют приказу Минфина России;</w:t>
      </w:r>
    </w:p>
    <w:p w:rsidR="00FF5309" w:rsidRDefault="00FF5309" w:rsidP="00FF5309">
      <w:pPr>
        <w:pStyle w:val="aa"/>
        <w:ind w:firstLine="708"/>
        <w:jc w:val="both"/>
        <w:rPr>
          <w:rFonts w:ascii="PT Astra Serif" w:hAnsi="PT Astra Serif"/>
          <w:b/>
          <w:i/>
          <w:sz w:val="24"/>
          <w:szCs w:val="24"/>
        </w:rPr>
      </w:pPr>
      <w:r>
        <w:rPr>
          <w:rFonts w:ascii="PT Astra Serif" w:hAnsi="PT Astra Serif" w:cs="PT Astra Serif"/>
          <w:color w:val="000000"/>
          <w:sz w:val="28"/>
          <w:szCs w:val="28"/>
        </w:rPr>
        <w:t xml:space="preserve">- по городу - в представленном с проектом решения об исполнении бюджета </w:t>
      </w:r>
      <w:proofErr w:type="gramStart"/>
      <w:r>
        <w:rPr>
          <w:rFonts w:ascii="PT Astra Serif" w:hAnsi="PT Astra Serif" w:cs="PT Astra Serif"/>
          <w:color w:val="000000"/>
          <w:sz w:val="28"/>
          <w:szCs w:val="28"/>
        </w:rPr>
        <w:t>отчете</w:t>
      </w:r>
      <w:proofErr w:type="gramEnd"/>
      <w:r>
        <w:rPr>
          <w:rFonts w:ascii="PT Astra Serif" w:hAnsi="PT Astra Serif" w:cs="PT Astra Serif"/>
          <w:color w:val="000000"/>
          <w:sz w:val="28"/>
          <w:szCs w:val="28"/>
        </w:rPr>
        <w:t xml:space="preserve"> о формировании и расходовании средств дорожного фонда фактические показатели поступлений не соответствовали данным отчета об исполнении бюджета (ф.0503117), остатки дорожного фонда не соответствовали действительным остаткам на счете бюджета, в доходной части проекта решения об исполнении бюджета не верно отражена сумма поступления субвенции на осуществление первичного воинского учета, </w:t>
      </w:r>
      <w:r>
        <w:rPr>
          <w:rFonts w:ascii="PT Astra Serif" w:hAnsi="PT Astra Serif" w:cs="PT Astra Serif"/>
          <w:sz w:val="28"/>
          <w:szCs w:val="28"/>
        </w:rPr>
        <w:t>в проекте решения об исполнении бюджета в разделе «Доходы бюджета» наименование столбца «неисполненные назначения» не соответствовало его содержимому (фактически в данном столбце были отражены % выполнения плановых показателей), наименование графы 5 «Неисполненные назначения» расходной части проекта решения не соответствовало ее содержимому (в указанной графе был отражен неверный результат исполнения утвержденных бюджетных ассигнований в процентах)</w:t>
      </w:r>
      <w:proofErr w:type="gramStart"/>
      <w:r>
        <w:rPr>
          <w:rFonts w:ascii="PT Astra Serif" w:hAnsi="PT Astra Serif" w:cs="PT Astra Serif"/>
          <w:sz w:val="28"/>
          <w:szCs w:val="28"/>
        </w:rPr>
        <w:t>,н</w:t>
      </w:r>
      <w:proofErr w:type="gramEnd"/>
      <w:r>
        <w:rPr>
          <w:rFonts w:ascii="PT Astra Serif" w:hAnsi="PT Astra Serif" w:cs="PT Astra Serif"/>
          <w:sz w:val="28"/>
          <w:szCs w:val="28"/>
        </w:rPr>
        <w:t xml:space="preserve">аименование муниципальной программы в представленном с отчетом перечне </w:t>
      </w:r>
      <w:proofErr w:type="gramStart"/>
      <w:r>
        <w:rPr>
          <w:rFonts w:ascii="PT Astra Serif" w:hAnsi="PT Astra Serif" w:cs="PT Astra Serif"/>
          <w:sz w:val="28"/>
          <w:szCs w:val="28"/>
        </w:rPr>
        <w:t>муниципальных программ, отчете ф.0503117, и приказе Финансового управления не соответствовало утвержденному перечню муниципальных программ, результат исполнения бюджета в проекте решения указан неверно, с обратным знаком (</w:t>
      </w:r>
      <w:proofErr w:type="spellStart"/>
      <w:r>
        <w:rPr>
          <w:rFonts w:ascii="PT Astra Serif" w:hAnsi="PT Astra Serif" w:cs="PT Astra Serif"/>
          <w:sz w:val="28"/>
          <w:szCs w:val="28"/>
        </w:rPr>
        <w:t>профицит</w:t>
      </w:r>
      <w:proofErr w:type="spellEnd"/>
      <w:r>
        <w:rPr>
          <w:rFonts w:ascii="PT Astra Serif" w:hAnsi="PT Astra Serif" w:cs="PT Astra Serif"/>
          <w:sz w:val="28"/>
          <w:szCs w:val="28"/>
        </w:rPr>
        <w:t xml:space="preserve"> вместо дефицита), пояснительная записка к проекту решения Совета МО г. Хвалынск содержала неверную информацию в разделах «Доходы» и «Налоговые и неналоговые доходы».     </w:t>
      </w:r>
      <w:proofErr w:type="gramEnd"/>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В качестве недостатков было отмечено, что на протяжении всего года исполнение бюджета характеризовалось неравномерностью поступления доходов (в разрезе групп) и осуществления расходов по разделам, подразделам бюджетной классификации. Также отмечены недостатки планирования некоторых видов доходов.</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Представления в ходе анализа оперативной информации исполнения бюджета в 2025 году не вносились.</w:t>
      </w:r>
    </w:p>
    <w:p w:rsidR="00FF5309" w:rsidRDefault="00FF5309" w:rsidP="00FF5309">
      <w:pPr>
        <w:pStyle w:val="aa"/>
        <w:ind w:firstLine="708"/>
        <w:jc w:val="both"/>
        <w:rPr>
          <w:rFonts w:ascii="PT Astra Serif" w:hAnsi="PT Astra Serif"/>
          <w:b/>
          <w:bCs/>
          <w:sz w:val="28"/>
          <w:szCs w:val="28"/>
        </w:rPr>
      </w:pPr>
      <w:r>
        <w:rPr>
          <w:rFonts w:ascii="PT Astra Serif" w:hAnsi="PT Astra Serif"/>
          <w:b/>
          <w:bCs/>
          <w:sz w:val="28"/>
          <w:szCs w:val="28"/>
        </w:rPr>
        <w:t>Принятые меры:</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lastRenderedPageBreak/>
        <w:t>Информация по результатам проверок ежеквартально направлялась главе Хвалынского муниципального района, в Собрание Хвалынского муниципального района и Совет муниципального образования город Хвалынск.</w:t>
      </w:r>
    </w:p>
    <w:p w:rsidR="00FF5309" w:rsidRDefault="00FF5309" w:rsidP="00FF5309">
      <w:pPr>
        <w:pStyle w:val="aa"/>
        <w:jc w:val="both"/>
        <w:rPr>
          <w:rFonts w:ascii="PT Astra Serif" w:hAnsi="PT Astra Serif"/>
          <w:bCs/>
          <w:sz w:val="28"/>
          <w:szCs w:val="28"/>
        </w:rPr>
      </w:pPr>
    </w:p>
    <w:p w:rsidR="00FF5309" w:rsidRDefault="00FF5309" w:rsidP="00FF5309">
      <w:pPr>
        <w:pStyle w:val="aa"/>
        <w:ind w:left="1070"/>
        <w:jc w:val="center"/>
        <w:rPr>
          <w:rFonts w:ascii="PT Astra Serif" w:hAnsi="PT Astra Serif"/>
          <w:b/>
          <w:bCs/>
          <w:sz w:val="28"/>
          <w:szCs w:val="28"/>
        </w:rPr>
      </w:pPr>
      <w:r>
        <w:rPr>
          <w:rFonts w:ascii="PT Astra Serif" w:hAnsi="PT Astra Serif"/>
          <w:b/>
          <w:bCs/>
          <w:sz w:val="28"/>
          <w:szCs w:val="28"/>
        </w:rPr>
        <w:t>3.3 Экспертиза проектов решений о внесении изменений в бюджет в 2025 году</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 xml:space="preserve">В соответствии со статьей 157 Бюджетного кодекса Российской Федерации и  статьей 9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КСК ХМР осуществляет экспертизу проектов решений на внесение изменений в бюджет в течение финансового года. В соответствии со стандартами внешнего финансового контроля в рамках проведения указанных экспертиз осуществляется </w:t>
      </w:r>
      <w:proofErr w:type="spellStart"/>
      <w:r>
        <w:rPr>
          <w:rFonts w:ascii="PT Astra Serif" w:hAnsi="PT Astra Serif"/>
          <w:bCs/>
          <w:sz w:val="28"/>
          <w:szCs w:val="28"/>
        </w:rPr>
        <w:t>антикоррупционная</w:t>
      </w:r>
      <w:proofErr w:type="spellEnd"/>
      <w:r>
        <w:rPr>
          <w:rFonts w:ascii="PT Astra Serif" w:hAnsi="PT Astra Serif"/>
          <w:bCs/>
          <w:sz w:val="28"/>
          <w:szCs w:val="28"/>
        </w:rPr>
        <w:t xml:space="preserve"> экспертиза таких проектов. В 2025 году должностные лица КСК ХМР проводили экспертизу и принимали участие в обсуждении проектов решений Собрания Хвалынского муниципального района в составе рабочих групп и на заседаниях комиссий Совета города Хвалынска. Была проведена экспертиза </w:t>
      </w:r>
      <w:r>
        <w:rPr>
          <w:rFonts w:ascii="PT Astra Serif" w:hAnsi="PT Astra Serif"/>
          <w:b/>
          <w:sz w:val="28"/>
          <w:szCs w:val="28"/>
        </w:rPr>
        <w:t>20</w:t>
      </w:r>
      <w:r>
        <w:rPr>
          <w:rFonts w:ascii="PT Astra Serif" w:hAnsi="PT Astra Serif"/>
          <w:bCs/>
          <w:sz w:val="28"/>
          <w:szCs w:val="28"/>
        </w:rPr>
        <w:t xml:space="preserve"> проектов решений о внесении изменений в бюджет (в том числе </w:t>
      </w:r>
      <w:r>
        <w:rPr>
          <w:rFonts w:ascii="PT Astra Serif" w:hAnsi="PT Astra Serif"/>
          <w:b/>
          <w:sz w:val="28"/>
          <w:szCs w:val="28"/>
        </w:rPr>
        <w:t>8</w:t>
      </w:r>
      <w:r>
        <w:rPr>
          <w:rFonts w:ascii="PT Astra Serif" w:hAnsi="PT Astra Serif"/>
          <w:bCs/>
          <w:sz w:val="28"/>
          <w:szCs w:val="28"/>
        </w:rPr>
        <w:t xml:space="preserve"> из них по бюджету муниципального образования город Хвалынск в рамках заключенного соглашения о передаче части полномочий).</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 xml:space="preserve">К наиболее типичным замечаниям можно отнести следующие: - частичное несоответствие норм проектов общим требованиям к соответствующим нормативным правовым актам, отсутствие в проектах четко определенных норм о целях, условиях, направлениях расходов, достигнутых или планируемых результатах предоставления финансирования, наличие противоречивых норм внутри проекта; </w:t>
      </w:r>
      <w:proofErr w:type="gramStart"/>
      <w:r>
        <w:rPr>
          <w:rFonts w:ascii="PT Astra Serif" w:hAnsi="PT Astra Serif"/>
          <w:bCs/>
          <w:sz w:val="28"/>
          <w:szCs w:val="28"/>
        </w:rPr>
        <w:t xml:space="preserve">проведение экспертизы по представленной пояснительной записке к проекту решения без представления самого проекта, непредставление экономических обоснований (коммерческих предложений) с письмами руководителей учреждений при запросах о выделении бюджетных средств, непредставление с проектом решения о внесении изменений в бюджет ожидаемой оценки исполнения за год, несоответствие сумм доходов и расходов в проекте решения данным пояснительной записки, </w:t>
      </w:r>
      <w:proofErr w:type="spellStart"/>
      <w:r>
        <w:rPr>
          <w:rFonts w:ascii="PT Astra Serif" w:hAnsi="PT Astra Serif"/>
          <w:bCs/>
          <w:sz w:val="28"/>
          <w:szCs w:val="28"/>
        </w:rPr>
        <w:t>незаведение</w:t>
      </w:r>
      <w:proofErr w:type="spellEnd"/>
      <w:r>
        <w:rPr>
          <w:rFonts w:ascii="PT Astra Serif" w:hAnsi="PT Astra Serif"/>
          <w:bCs/>
          <w:sz w:val="28"/>
          <w:szCs w:val="28"/>
        </w:rPr>
        <w:t xml:space="preserve"> в бюджет плановых показателей в полном</w:t>
      </w:r>
      <w:proofErr w:type="gramEnd"/>
      <w:r>
        <w:rPr>
          <w:rFonts w:ascii="PT Astra Serif" w:hAnsi="PT Astra Serif"/>
          <w:bCs/>
          <w:sz w:val="28"/>
          <w:szCs w:val="28"/>
        </w:rPr>
        <w:t xml:space="preserve"> </w:t>
      </w:r>
      <w:proofErr w:type="gramStart"/>
      <w:r>
        <w:rPr>
          <w:rFonts w:ascii="PT Astra Serif" w:hAnsi="PT Astra Serif"/>
          <w:bCs/>
          <w:sz w:val="28"/>
          <w:szCs w:val="28"/>
        </w:rPr>
        <w:t>объеме</w:t>
      </w:r>
      <w:proofErr w:type="gramEnd"/>
      <w:r>
        <w:rPr>
          <w:rFonts w:ascii="PT Astra Serif" w:hAnsi="PT Astra Serif"/>
          <w:bCs/>
          <w:sz w:val="28"/>
          <w:szCs w:val="28"/>
        </w:rPr>
        <w:t xml:space="preserve">. </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Представления по итогам проведенных экспертиз проектов решений о внесении изменений в бюджет контролирующими органами не вносились.</w:t>
      </w:r>
    </w:p>
    <w:p w:rsidR="00FF5309" w:rsidRDefault="00FF5309" w:rsidP="00FF5309">
      <w:pPr>
        <w:pStyle w:val="aa"/>
        <w:ind w:firstLine="708"/>
        <w:jc w:val="both"/>
        <w:rPr>
          <w:rFonts w:ascii="PT Astra Serif" w:hAnsi="PT Astra Serif"/>
          <w:bCs/>
          <w:sz w:val="28"/>
          <w:szCs w:val="28"/>
        </w:rPr>
      </w:pPr>
    </w:p>
    <w:p w:rsidR="00FF5309" w:rsidRDefault="00FF5309" w:rsidP="00FF5309">
      <w:pPr>
        <w:pStyle w:val="aa"/>
        <w:numPr>
          <w:ilvl w:val="0"/>
          <w:numId w:val="22"/>
        </w:numPr>
        <w:jc w:val="center"/>
        <w:rPr>
          <w:rFonts w:ascii="PT Astra Serif" w:hAnsi="PT Astra Serif"/>
          <w:b/>
          <w:bCs/>
          <w:sz w:val="28"/>
          <w:szCs w:val="28"/>
        </w:rPr>
      </w:pPr>
      <w:r>
        <w:rPr>
          <w:rFonts w:ascii="PT Astra Serif" w:hAnsi="PT Astra Serif"/>
          <w:b/>
          <w:bCs/>
          <w:sz w:val="28"/>
          <w:szCs w:val="28"/>
        </w:rPr>
        <w:t>Экспертиза проектов нормативных актов</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 xml:space="preserve"> Также, согласно п.2 ст. 157 Бюджетного кодекса Российской Федерации экспертизе подлежат муниципальные программы (в том числе внесение изменений в них) и иные нормативно правовые акты Хвалынского района в части, касающейся расходных обязательств или приводящих к </w:t>
      </w:r>
      <w:r>
        <w:rPr>
          <w:rFonts w:ascii="PT Astra Serif" w:hAnsi="PT Astra Serif"/>
          <w:bCs/>
          <w:sz w:val="28"/>
          <w:szCs w:val="28"/>
        </w:rPr>
        <w:lastRenderedPageBreak/>
        <w:t xml:space="preserve">изменению доходов районного бюджета. В 2025 году была проведена экспертиза 1 проекта постановления администрации Хвалынского муниципального района в части расходных обязательств на выплату компенсации </w:t>
      </w:r>
      <w:proofErr w:type="spellStart"/>
      <w:r>
        <w:rPr>
          <w:rFonts w:ascii="PT Astra Serif" w:hAnsi="PT Astra Serif"/>
          <w:bCs/>
          <w:sz w:val="28"/>
          <w:szCs w:val="28"/>
        </w:rPr>
        <w:t>студентам-целевикам</w:t>
      </w:r>
      <w:proofErr w:type="spellEnd"/>
      <w:r>
        <w:rPr>
          <w:rFonts w:ascii="PT Astra Serif" w:hAnsi="PT Astra Serif"/>
          <w:bCs/>
          <w:sz w:val="28"/>
          <w:szCs w:val="28"/>
        </w:rPr>
        <w:t xml:space="preserve">, и 32 проектов постановлений о внесении изменений в муниципальные программы (или их утверждение в новой редакции). Экспертиза 7 проектов муниципальных программ сельских поселений проведена в рамках проверки проектов бюджетов поселений на очередной финансовый год, нарушения внесены в заключения по проверке проектов бюджета. </w:t>
      </w:r>
    </w:p>
    <w:p w:rsidR="00FF5309" w:rsidRDefault="00FF5309" w:rsidP="00FF5309">
      <w:pPr>
        <w:pStyle w:val="aa"/>
        <w:ind w:firstLine="708"/>
        <w:jc w:val="both"/>
        <w:rPr>
          <w:rFonts w:ascii="PT Astra Serif" w:hAnsi="PT Astra Serif"/>
          <w:bCs/>
          <w:sz w:val="28"/>
          <w:szCs w:val="28"/>
        </w:rPr>
      </w:pPr>
      <w:r>
        <w:rPr>
          <w:rFonts w:ascii="PT Astra Serif" w:hAnsi="PT Astra Serif"/>
          <w:bCs/>
          <w:sz w:val="28"/>
          <w:szCs w:val="28"/>
        </w:rPr>
        <w:t xml:space="preserve">Заключения Контрольно-счетной комиссии на представленные проекты  содержали </w:t>
      </w:r>
      <w:r>
        <w:rPr>
          <w:rFonts w:ascii="PT Astra Serif" w:hAnsi="PT Astra Serif"/>
          <w:b/>
          <w:sz w:val="28"/>
          <w:szCs w:val="28"/>
        </w:rPr>
        <w:t>226</w:t>
      </w:r>
      <w:r>
        <w:rPr>
          <w:rFonts w:ascii="PT Astra Serif" w:hAnsi="PT Astra Serif"/>
          <w:bCs/>
          <w:sz w:val="28"/>
          <w:szCs w:val="28"/>
        </w:rPr>
        <w:t xml:space="preserve"> замечаний и предложений, </w:t>
      </w:r>
      <w:r>
        <w:rPr>
          <w:rFonts w:ascii="PT Astra Serif" w:hAnsi="PT Astra Serif"/>
          <w:b/>
          <w:sz w:val="28"/>
          <w:szCs w:val="28"/>
        </w:rPr>
        <w:t>172</w:t>
      </w:r>
      <w:r>
        <w:rPr>
          <w:rFonts w:ascii="PT Astra Serif" w:hAnsi="PT Astra Serif"/>
          <w:bCs/>
          <w:sz w:val="28"/>
          <w:szCs w:val="28"/>
        </w:rPr>
        <w:t xml:space="preserve"> из которых были учтены при издании соответствующих муниципальных правовых актов. Наличие экспертизы </w:t>
      </w:r>
      <w:proofErr w:type="spellStart"/>
      <w:r>
        <w:rPr>
          <w:rFonts w:ascii="PT Astra Serif" w:hAnsi="PT Astra Serif"/>
          <w:bCs/>
          <w:sz w:val="28"/>
          <w:szCs w:val="28"/>
        </w:rPr>
        <w:t>нормативно-правововых</w:t>
      </w:r>
      <w:proofErr w:type="spellEnd"/>
      <w:r>
        <w:rPr>
          <w:rFonts w:ascii="PT Astra Serif" w:hAnsi="PT Astra Serif"/>
          <w:bCs/>
          <w:sz w:val="28"/>
          <w:szCs w:val="28"/>
        </w:rPr>
        <w:t xml:space="preserve"> актов позволило предотвратить нарушения при формировании бюджетов в общей сумме </w:t>
      </w:r>
      <w:r>
        <w:rPr>
          <w:rFonts w:ascii="PT Astra Serif" w:hAnsi="PT Astra Serif"/>
          <w:b/>
          <w:sz w:val="28"/>
          <w:szCs w:val="28"/>
        </w:rPr>
        <w:t>31313,3</w:t>
      </w:r>
      <w:r>
        <w:rPr>
          <w:rFonts w:ascii="PT Astra Serif" w:hAnsi="PT Astra Serif"/>
          <w:bCs/>
          <w:sz w:val="28"/>
          <w:szCs w:val="28"/>
        </w:rPr>
        <w:t xml:space="preserve"> тыс</w:t>
      </w:r>
      <w:proofErr w:type="gramStart"/>
      <w:r>
        <w:rPr>
          <w:rFonts w:ascii="PT Astra Serif" w:hAnsi="PT Astra Serif"/>
          <w:bCs/>
          <w:sz w:val="28"/>
          <w:szCs w:val="28"/>
        </w:rPr>
        <w:t>.р</w:t>
      </w:r>
      <w:proofErr w:type="gramEnd"/>
      <w:r>
        <w:rPr>
          <w:rFonts w:ascii="PT Astra Serif" w:hAnsi="PT Astra Serif"/>
          <w:bCs/>
          <w:sz w:val="28"/>
          <w:szCs w:val="28"/>
        </w:rPr>
        <w:t>уб.</w:t>
      </w:r>
    </w:p>
    <w:p w:rsidR="00FF5309" w:rsidRDefault="00FF5309" w:rsidP="00FF5309">
      <w:pPr>
        <w:jc w:val="center"/>
        <w:rPr>
          <w:rFonts w:ascii="PT Astra Serif" w:hAnsi="PT Astra Serif"/>
          <w:b/>
          <w:sz w:val="28"/>
          <w:szCs w:val="28"/>
        </w:rPr>
      </w:pPr>
      <w:r>
        <w:rPr>
          <w:rFonts w:ascii="PT Astra Serif" w:hAnsi="PT Astra Serif"/>
          <w:b/>
          <w:sz w:val="28"/>
          <w:szCs w:val="28"/>
        </w:rPr>
        <w:t>5. Аудит в сфере закупок</w:t>
      </w:r>
    </w:p>
    <w:p w:rsidR="00FF5309" w:rsidRDefault="00FF5309" w:rsidP="00FF5309">
      <w:pPr>
        <w:pStyle w:val="aa"/>
        <w:jc w:val="both"/>
        <w:rPr>
          <w:rFonts w:ascii="PT Astra Serif" w:hAnsi="PT Astra Serif"/>
          <w:sz w:val="28"/>
          <w:szCs w:val="28"/>
        </w:rPr>
      </w:pPr>
      <w:r>
        <w:rPr>
          <w:rFonts w:ascii="PT Astra Serif" w:hAnsi="PT Astra Serif"/>
          <w:sz w:val="28"/>
          <w:szCs w:val="28"/>
        </w:rPr>
        <w:t xml:space="preserve">       В соответствии со статьей 98 Федерального закона от 05.04.2013 № 44 - ФЗ "О контрактной системе в сфере закупок товаров, работ, услуг для обеспечения государственных и муниципальных нужд" Контрольно - счетная комиссия являлась органом аудита в сфере закупок и осуществляла анализ и оценку результатов закупок, достижения целей осуществления закупок.</w:t>
      </w:r>
    </w:p>
    <w:p w:rsidR="00FF5309" w:rsidRDefault="00FF5309" w:rsidP="00FF5309">
      <w:pPr>
        <w:pStyle w:val="12"/>
        <w:shd w:val="clear" w:color="auto" w:fill="auto"/>
        <w:ind w:firstLine="0"/>
        <w:jc w:val="both"/>
        <w:rPr>
          <w:rFonts w:ascii="PT Astra Serif" w:hAnsi="PT Astra Serif"/>
          <w:i w:val="0"/>
          <w:iCs w:val="0"/>
        </w:rPr>
      </w:pPr>
      <w:r>
        <w:rPr>
          <w:rFonts w:ascii="PT Astra Serif" w:hAnsi="PT Astra Serif"/>
        </w:rPr>
        <w:t xml:space="preserve">   </w:t>
      </w:r>
      <w:r>
        <w:rPr>
          <w:rFonts w:ascii="PT Astra Serif" w:hAnsi="PT Astra Serif"/>
          <w:i w:val="0"/>
          <w:iCs w:val="0"/>
        </w:rPr>
        <w:t xml:space="preserve">   </w:t>
      </w:r>
      <w:proofErr w:type="gramStart"/>
      <w:r>
        <w:rPr>
          <w:rFonts w:ascii="PT Astra Serif" w:hAnsi="PT Astra Serif"/>
          <w:i w:val="0"/>
          <w:iCs w:val="0"/>
        </w:rPr>
        <w:t xml:space="preserve">В 2025 году аудит в сфере закупок проводился в составе контрольного мероприятия по проверке </w:t>
      </w:r>
      <w:r>
        <w:rPr>
          <w:i w:val="0"/>
          <w:iCs w:val="0"/>
        </w:rPr>
        <w:t xml:space="preserve">отдельных вопросов финансово-хозяйственной деятельности, в том числе эффективности использования бюджетных средств, а также соблюдения установленного порядка управления и распоряжения муниципальным имуществом» на объекте Муниципальное учреждение Хвалынский физкультурно-оздоровительный комплекс, </w:t>
      </w:r>
      <w:r>
        <w:rPr>
          <w:rFonts w:ascii="PT Astra Serif" w:hAnsi="PT Astra Serif"/>
          <w:i w:val="0"/>
          <w:iCs w:val="0"/>
        </w:rPr>
        <w:t xml:space="preserve">нарушения отражены в акте проверки и разделе 2 настоящего отчета.  </w:t>
      </w:r>
      <w:proofErr w:type="gramEnd"/>
    </w:p>
    <w:p w:rsidR="00FF5309" w:rsidRDefault="00FF5309" w:rsidP="00FF5309">
      <w:pPr>
        <w:ind w:firstLine="708"/>
        <w:jc w:val="both"/>
        <w:rPr>
          <w:rFonts w:ascii="PT Astra Serif" w:hAnsi="PT Astra Serif"/>
          <w:b/>
          <w:sz w:val="28"/>
          <w:szCs w:val="28"/>
        </w:rPr>
      </w:pPr>
      <w:r>
        <w:rPr>
          <w:rFonts w:ascii="PT Astra Serif" w:hAnsi="PT Astra Serif"/>
          <w:sz w:val="28"/>
          <w:szCs w:val="28"/>
        </w:rPr>
        <w:t>Отдельным экспертно-аналитическим мероприятием был проведен аудит закупок товаров, работ, услуг в МДОУ детский сад №7 г</w:t>
      </w:r>
      <w:proofErr w:type="gramStart"/>
      <w:r>
        <w:rPr>
          <w:rFonts w:ascii="PT Astra Serif" w:hAnsi="PT Astra Serif"/>
          <w:sz w:val="28"/>
          <w:szCs w:val="28"/>
        </w:rPr>
        <w:t>.Х</w:t>
      </w:r>
      <w:proofErr w:type="gramEnd"/>
      <w:r>
        <w:rPr>
          <w:rFonts w:ascii="PT Astra Serif" w:hAnsi="PT Astra Serif"/>
          <w:sz w:val="28"/>
          <w:szCs w:val="28"/>
        </w:rPr>
        <w:t xml:space="preserve">валынска. Было проверено 113 контрактов на сумму </w:t>
      </w:r>
      <w:r>
        <w:rPr>
          <w:rFonts w:ascii="PT Astra Serif" w:hAnsi="PT Astra Serif"/>
          <w:b/>
          <w:bCs/>
          <w:sz w:val="28"/>
          <w:szCs w:val="28"/>
        </w:rPr>
        <w:t>5681,5</w:t>
      </w:r>
      <w:r>
        <w:rPr>
          <w:rFonts w:ascii="PT Astra Serif" w:hAnsi="PT Astra Serif"/>
          <w:sz w:val="28"/>
          <w:szCs w:val="28"/>
        </w:rPr>
        <w:t xml:space="preserve"> тыс</w:t>
      </w:r>
      <w:proofErr w:type="gramStart"/>
      <w:r>
        <w:rPr>
          <w:rFonts w:ascii="PT Astra Serif" w:hAnsi="PT Astra Serif"/>
          <w:sz w:val="28"/>
          <w:szCs w:val="28"/>
        </w:rPr>
        <w:t>.р</w:t>
      </w:r>
      <w:proofErr w:type="gramEnd"/>
      <w:r>
        <w:rPr>
          <w:rFonts w:ascii="PT Astra Serif" w:hAnsi="PT Astra Serif"/>
          <w:sz w:val="28"/>
          <w:szCs w:val="28"/>
        </w:rPr>
        <w:t xml:space="preserve">уб., </w:t>
      </w:r>
      <w:r>
        <w:rPr>
          <w:rFonts w:ascii="PT Astra Serif" w:hAnsi="PT Astra Serif"/>
          <w:bCs/>
          <w:sz w:val="28"/>
          <w:szCs w:val="28"/>
        </w:rPr>
        <w:t xml:space="preserve">из них выявлено </w:t>
      </w:r>
      <w:r>
        <w:rPr>
          <w:rFonts w:ascii="PT Astra Serif" w:hAnsi="PT Astra Serif"/>
          <w:b/>
          <w:sz w:val="28"/>
          <w:szCs w:val="28"/>
        </w:rPr>
        <w:t>23</w:t>
      </w:r>
      <w:r>
        <w:rPr>
          <w:rFonts w:ascii="PT Astra Serif" w:hAnsi="PT Astra Serif"/>
          <w:bCs/>
          <w:sz w:val="28"/>
          <w:szCs w:val="28"/>
        </w:rPr>
        <w:t xml:space="preserve"> нарушений на сумму</w:t>
      </w:r>
      <w:r>
        <w:rPr>
          <w:rFonts w:ascii="PT Astra Serif" w:hAnsi="PT Astra Serif"/>
          <w:b/>
          <w:sz w:val="28"/>
          <w:szCs w:val="28"/>
        </w:rPr>
        <w:t xml:space="preserve"> </w:t>
      </w:r>
      <w:r>
        <w:rPr>
          <w:rFonts w:ascii="PT Astra Serif" w:hAnsi="PT Astra Serif"/>
          <w:b/>
          <w:bCs/>
          <w:sz w:val="28"/>
          <w:szCs w:val="28"/>
        </w:rPr>
        <w:t>2588,3</w:t>
      </w:r>
      <w:r>
        <w:rPr>
          <w:rFonts w:ascii="PT Astra Serif" w:hAnsi="PT Astra Serif"/>
          <w:b/>
          <w:sz w:val="28"/>
          <w:szCs w:val="28"/>
        </w:rPr>
        <w:t xml:space="preserve"> </w:t>
      </w:r>
      <w:r>
        <w:rPr>
          <w:rFonts w:ascii="PT Astra Serif" w:hAnsi="PT Astra Serif"/>
          <w:bCs/>
          <w:sz w:val="28"/>
          <w:szCs w:val="28"/>
        </w:rPr>
        <w:t xml:space="preserve">тыс.руб. или </w:t>
      </w:r>
      <w:r>
        <w:rPr>
          <w:rFonts w:ascii="PT Astra Serif" w:hAnsi="PT Astra Serif"/>
          <w:b/>
          <w:bCs/>
          <w:sz w:val="28"/>
          <w:szCs w:val="28"/>
        </w:rPr>
        <w:t>45,6%.</w:t>
      </w:r>
      <w:r>
        <w:rPr>
          <w:rFonts w:ascii="PT Astra Serif" w:hAnsi="PT Astra Serif"/>
          <w:b/>
          <w:sz w:val="28"/>
          <w:szCs w:val="28"/>
        </w:rPr>
        <w:t xml:space="preserve"> </w:t>
      </w:r>
    </w:p>
    <w:p w:rsidR="00FF5309" w:rsidRDefault="00FF5309" w:rsidP="00FF5309">
      <w:pPr>
        <w:ind w:firstLine="708"/>
        <w:jc w:val="both"/>
        <w:rPr>
          <w:rFonts w:ascii="PT Astra Serif" w:hAnsi="PT Astra Serif"/>
          <w:bCs/>
          <w:iCs/>
          <w:sz w:val="28"/>
          <w:szCs w:val="28"/>
        </w:rPr>
      </w:pPr>
      <w:r>
        <w:rPr>
          <w:b/>
        </w:rPr>
        <w:t xml:space="preserve"> </w:t>
      </w:r>
      <w:r>
        <w:rPr>
          <w:rFonts w:ascii="PT Astra Serif" w:hAnsi="PT Astra Serif"/>
          <w:b/>
          <w:sz w:val="28"/>
          <w:szCs w:val="28"/>
        </w:rPr>
        <w:t xml:space="preserve">Нарушения при формировании и исполнении бюджетов, </w:t>
      </w:r>
      <w:r>
        <w:rPr>
          <w:rFonts w:ascii="PT Astra Serif" w:hAnsi="PT Astra Serif"/>
          <w:bCs/>
          <w:sz w:val="28"/>
          <w:szCs w:val="28"/>
        </w:rPr>
        <w:t xml:space="preserve">выразившиеся в неверном отражении кредиторской задолженности в разделах плана финансово-хозяйственной деятельности учреждения, всего </w:t>
      </w:r>
      <w:r>
        <w:rPr>
          <w:rFonts w:ascii="PT Astra Serif" w:hAnsi="PT Astra Serif"/>
          <w:b/>
          <w:sz w:val="28"/>
          <w:szCs w:val="28"/>
        </w:rPr>
        <w:t>6</w:t>
      </w:r>
      <w:r>
        <w:rPr>
          <w:rFonts w:ascii="PT Astra Serif" w:hAnsi="PT Astra Serif"/>
          <w:bCs/>
          <w:sz w:val="28"/>
          <w:szCs w:val="28"/>
        </w:rPr>
        <w:t xml:space="preserve"> нарушений на сумму </w:t>
      </w:r>
      <w:r>
        <w:rPr>
          <w:rFonts w:ascii="PT Astra Serif" w:hAnsi="PT Astra Serif"/>
          <w:b/>
          <w:sz w:val="28"/>
          <w:szCs w:val="28"/>
        </w:rPr>
        <w:t>784,5</w:t>
      </w:r>
      <w:r>
        <w:rPr>
          <w:rFonts w:ascii="PT Astra Serif" w:hAnsi="PT Astra Serif"/>
          <w:bCs/>
          <w:iCs/>
          <w:sz w:val="28"/>
          <w:szCs w:val="28"/>
        </w:rPr>
        <w:t xml:space="preserve"> тыс</w:t>
      </w:r>
      <w:proofErr w:type="gramStart"/>
      <w:r>
        <w:rPr>
          <w:rFonts w:ascii="PT Astra Serif" w:hAnsi="PT Astra Serif"/>
          <w:bCs/>
          <w:iCs/>
          <w:sz w:val="28"/>
          <w:szCs w:val="28"/>
        </w:rPr>
        <w:t>.р</w:t>
      </w:r>
      <w:proofErr w:type="gramEnd"/>
      <w:r>
        <w:rPr>
          <w:rFonts w:ascii="PT Astra Serif" w:hAnsi="PT Astra Serif"/>
          <w:bCs/>
          <w:iCs/>
          <w:sz w:val="28"/>
          <w:szCs w:val="28"/>
        </w:rPr>
        <w:t xml:space="preserve">уб. </w:t>
      </w:r>
    </w:p>
    <w:p w:rsidR="00FF5309" w:rsidRDefault="00FF5309" w:rsidP="00FF5309">
      <w:pPr>
        <w:ind w:firstLine="708"/>
        <w:jc w:val="both"/>
        <w:rPr>
          <w:rFonts w:ascii="PT Astra Serif" w:hAnsi="PT Astra Serif" w:cs="PT Astra Serif"/>
          <w:b/>
          <w:bCs/>
          <w:sz w:val="28"/>
          <w:szCs w:val="28"/>
        </w:rPr>
      </w:pPr>
      <w:r>
        <w:rPr>
          <w:rFonts w:ascii="PT Astra Serif" w:hAnsi="PT Astra Serif" w:cs="PT Astra Serif"/>
          <w:b/>
          <w:bCs/>
          <w:sz w:val="28"/>
          <w:szCs w:val="28"/>
        </w:rPr>
        <w:t>Нарушения при осуществлении государственных (муниципальных) закупок и закупок отдельными видами юридических лиц</w:t>
      </w:r>
      <w:r>
        <w:rPr>
          <w:rFonts w:ascii="PT Astra Serif" w:hAnsi="PT Astra Serif" w:cs="PT Astra Serif"/>
          <w:sz w:val="28"/>
          <w:szCs w:val="28"/>
        </w:rPr>
        <w:t xml:space="preserve"> </w:t>
      </w:r>
      <w:r>
        <w:rPr>
          <w:rFonts w:ascii="PT Astra Serif" w:hAnsi="PT Astra Serif" w:cs="PT Astra Serif"/>
          <w:b/>
          <w:bCs/>
          <w:sz w:val="28"/>
          <w:szCs w:val="28"/>
        </w:rPr>
        <w:t>составили 1803,8 тыс</w:t>
      </w:r>
      <w:proofErr w:type="gramStart"/>
      <w:r>
        <w:rPr>
          <w:rFonts w:ascii="PT Astra Serif" w:hAnsi="PT Astra Serif" w:cs="PT Astra Serif"/>
          <w:b/>
          <w:bCs/>
          <w:sz w:val="28"/>
          <w:szCs w:val="28"/>
        </w:rPr>
        <w:t>.р</w:t>
      </w:r>
      <w:proofErr w:type="gramEnd"/>
      <w:r>
        <w:rPr>
          <w:rFonts w:ascii="PT Astra Serif" w:hAnsi="PT Astra Serif" w:cs="PT Astra Serif"/>
          <w:b/>
          <w:bCs/>
          <w:sz w:val="28"/>
          <w:szCs w:val="28"/>
        </w:rPr>
        <w:t>уб. (17 шт.):</w:t>
      </w:r>
    </w:p>
    <w:p w:rsidR="00FF5309" w:rsidRDefault="00FF5309" w:rsidP="00FF5309">
      <w:pPr>
        <w:ind w:firstLine="708"/>
        <w:jc w:val="both"/>
        <w:rPr>
          <w:rFonts w:ascii="PT Astra Serif" w:hAnsi="PT Astra Serif" w:cs="PT Astra Serif"/>
          <w:sz w:val="28"/>
          <w:szCs w:val="28"/>
        </w:rPr>
      </w:pPr>
      <w:r>
        <w:rPr>
          <w:rFonts w:ascii="PT Astra Serif" w:hAnsi="PT Astra Serif" w:cs="PT Astra Serif"/>
          <w:sz w:val="28"/>
          <w:szCs w:val="28"/>
        </w:rPr>
        <w:t xml:space="preserve">-несоблюдение порядка заключения государственного или муниципального контракта (договора) на поставку товаров, выполнение работ, оказание услуг для государственных или муниципальных нужд в сумме </w:t>
      </w:r>
      <w:r>
        <w:rPr>
          <w:rFonts w:ascii="PT Astra Serif" w:hAnsi="PT Astra Serif" w:cs="PT Astra Serif"/>
          <w:b/>
          <w:bCs/>
          <w:sz w:val="28"/>
          <w:szCs w:val="28"/>
        </w:rPr>
        <w:t>16,1</w:t>
      </w:r>
      <w:r>
        <w:rPr>
          <w:rFonts w:ascii="PT Astra Serif" w:hAnsi="PT Astra Serif" w:cs="PT Astra Serif"/>
          <w:sz w:val="28"/>
          <w:szCs w:val="28"/>
        </w:rPr>
        <w:t xml:space="preserve"> тыс</w:t>
      </w:r>
      <w:proofErr w:type="gramStart"/>
      <w:r>
        <w:rPr>
          <w:rFonts w:ascii="PT Astra Serif" w:hAnsi="PT Astra Serif" w:cs="PT Astra Serif"/>
          <w:sz w:val="28"/>
          <w:szCs w:val="28"/>
        </w:rPr>
        <w:t>.р</w:t>
      </w:r>
      <w:proofErr w:type="gramEnd"/>
      <w:r>
        <w:rPr>
          <w:rFonts w:ascii="PT Astra Serif" w:hAnsi="PT Astra Serif" w:cs="PT Astra Serif"/>
          <w:sz w:val="28"/>
          <w:szCs w:val="28"/>
        </w:rPr>
        <w:t>уб. (</w:t>
      </w:r>
      <w:r>
        <w:rPr>
          <w:rFonts w:ascii="PT Astra Serif" w:hAnsi="PT Astra Serif" w:cs="PT Astra Serif"/>
          <w:b/>
          <w:bCs/>
          <w:sz w:val="28"/>
          <w:szCs w:val="28"/>
        </w:rPr>
        <w:t>2</w:t>
      </w:r>
      <w:r>
        <w:rPr>
          <w:rFonts w:ascii="PT Astra Serif" w:hAnsi="PT Astra Serif" w:cs="PT Astra Serif"/>
          <w:sz w:val="28"/>
          <w:szCs w:val="28"/>
        </w:rPr>
        <w:t xml:space="preserve"> нарушения);</w:t>
      </w:r>
    </w:p>
    <w:p w:rsidR="00FF5309" w:rsidRDefault="00FF5309" w:rsidP="00FF5309">
      <w:pPr>
        <w:ind w:firstLine="708"/>
        <w:jc w:val="both"/>
        <w:rPr>
          <w:rFonts w:ascii="PT Astra Serif" w:hAnsi="PT Astra Serif" w:cs="PT Astra Serif"/>
          <w:sz w:val="28"/>
          <w:szCs w:val="28"/>
        </w:rPr>
      </w:pPr>
      <w:r>
        <w:rPr>
          <w:rFonts w:ascii="PT Astra Serif" w:hAnsi="PT Astra Serif" w:cs="PT Astra Serif"/>
          <w:sz w:val="28"/>
          <w:szCs w:val="28"/>
        </w:rPr>
        <w:t xml:space="preserve">-нарушения порядка формирования, утверждения и ведения плана-графика закупок товаров, работ, услуг для обеспечения государственных и </w:t>
      </w:r>
      <w:r>
        <w:rPr>
          <w:rFonts w:ascii="PT Astra Serif" w:hAnsi="PT Astra Serif" w:cs="PT Astra Serif"/>
          <w:sz w:val="28"/>
          <w:szCs w:val="28"/>
        </w:rPr>
        <w:lastRenderedPageBreak/>
        <w:t xml:space="preserve">муниципальных нужд, порядка его размещения в единой информационной системе в сфере закупок в открытом доступе - </w:t>
      </w:r>
      <w:r>
        <w:rPr>
          <w:rFonts w:ascii="PT Astra Serif" w:hAnsi="PT Astra Serif" w:cs="PT Astra Serif"/>
          <w:b/>
          <w:bCs/>
          <w:sz w:val="28"/>
          <w:szCs w:val="28"/>
        </w:rPr>
        <w:t>5</w:t>
      </w:r>
      <w:r>
        <w:rPr>
          <w:rFonts w:ascii="PT Astra Serif" w:hAnsi="PT Astra Serif" w:cs="PT Astra Serif"/>
          <w:sz w:val="28"/>
          <w:szCs w:val="28"/>
        </w:rPr>
        <w:t xml:space="preserve"> нарушений на сумму </w:t>
      </w:r>
      <w:r>
        <w:rPr>
          <w:rFonts w:ascii="PT Astra Serif" w:hAnsi="PT Astra Serif" w:cs="PT Astra Serif"/>
          <w:b/>
          <w:bCs/>
          <w:sz w:val="28"/>
          <w:szCs w:val="28"/>
        </w:rPr>
        <w:t>1568,0</w:t>
      </w:r>
      <w:r>
        <w:rPr>
          <w:rFonts w:ascii="PT Astra Serif" w:hAnsi="PT Astra Serif" w:cs="PT Astra Serif"/>
          <w:sz w:val="28"/>
          <w:szCs w:val="28"/>
        </w:rPr>
        <w:t xml:space="preserve"> тыс</w:t>
      </w:r>
      <w:proofErr w:type="gramStart"/>
      <w:r>
        <w:rPr>
          <w:rFonts w:ascii="PT Astra Serif" w:hAnsi="PT Astra Serif" w:cs="PT Astra Serif"/>
          <w:sz w:val="28"/>
          <w:szCs w:val="28"/>
        </w:rPr>
        <w:t>.р</w:t>
      </w:r>
      <w:proofErr w:type="gramEnd"/>
      <w:r>
        <w:rPr>
          <w:rFonts w:ascii="PT Astra Serif" w:hAnsi="PT Astra Serif" w:cs="PT Astra Serif"/>
          <w:sz w:val="28"/>
          <w:szCs w:val="28"/>
        </w:rPr>
        <w:t>уб.;</w:t>
      </w:r>
    </w:p>
    <w:p w:rsidR="00FF5309" w:rsidRDefault="00FF5309" w:rsidP="00FF5309">
      <w:pPr>
        <w:ind w:firstLine="708"/>
        <w:jc w:val="both"/>
        <w:rPr>
          <w:rFonts w:ascii="PT Astra Serif" w:hAnsi="PT Astra Serif" w:cs="PT Astra Serif"/>
          <w:sz w:val="28"/>
          <w:szCs w:val="28"/>
        </w:rPr>
      </w:pPr>
      <w:r>
        <w:rPr>
          <w:rFonts w:ascii="PT Astra Serif" w:hAnsi="PT Astra Serif" w:cs="PT Astra Serif"/>
          <w:sz w:val="28"/>
          <w:szCs w:val="28"/>
        </w:rPr>
        <w:t xml:space="preserve">-отсутствие экспертизы результатов, предусмотренных контрактом (договором), отдельного этапа поставки товара, выполнения работы, оказания услуги, нарушение порядка проведения экспертизы результатов, предусмотренных контрактом (договором). Несоблюдение требований, предъявляемых к результатам экспертизы, экспертного заключения - </w:t>
      </w:r>
      <w:r>
        <w:rPr>
          <w:rFonts w:ascii="PT Astra Serif" w:hAnsi="PT Astra Serif" w:cs="PT Astra Serif"/>
          <w:b/>
          <w:bCs/>
          <w:sz w:val="28"/>
          <w:szCs w:val="28"/>
        </w:rPr>
        <w:t>3</w:t>
      </w:r>
      <w:r>
        <w:rPr>
          <w:rFonts w:ascii="PT Astra Serif" w:hAnsi="PT Astra Serif" w:cs="PT Astra Serif"/>
          <w:sz w:val="28"/>
          <w:szCs w:val="28"/>
        </w:rPr>
        <w:t xml:space="preserve"> нарушения на </w:t>
      </w:r>
      <w:r>
        <w:rPr>
          <w:rFonts w:ascii="PT Astra Serif" w:hAnsi="PT Astra Serif" w:cs="PT Astra Serif"/>
          <w:b/>
          <w:bCs/>
          <w:sz w:val="28"/>
          <w:szCs w:val="28"/>
        </w:rPr>
        <w:t>13,3</w:t>
      </w:r>
      <w:r>
        <w:rPr>
          <w:rFonts w:ascii="PT Astra Serif" w:hAnsi="PT Astra Serif" w:cs="PT Astra Serif"/>
          <w:sz w:val="28"/>
          <w:szCs w:val="28"/>
        </w:rPr>
        <w:t xml:space="preserve"> тыс</w:t>
      </w:r>
      <w:proofErr w:type="gramStart"/>
      <w:r>
        <w:rPr>
          <w:rFonts w:ascii="PT Astra Serif" w:hAnsi="PT Astra Serif" w:cs="PT Astra Serif"/>
          <w:sz w:val="28"/>
          <w:szCs w:val="28"/>
        </w:rPr>
        <w:t>.р</w:t>
      </w:r>
      <w:proofErr w:type="gramEnd"/>
      <w:r>
        <w:rPr>
          <w:rFonts w:ascii="PT Astra Serif" w:hAnsi="PT Astra Serif" w:cs="PT Astra Serif"/>
          <w:sz w:val="28"/>
          <w:szCs w:val="28"/>
        </w:rPr>
        <w:t>уб. Также, были установлены случаи проведения экспертизы документов приемки товара, работ, услуг лицами, не уполномоченными на это лицами (не являлись должностными лицами учреждения, не назначались приказом руководителя, не являлись внешними экспертами по договору);</w:t>
      </w:r>
    </w:p>
    <w:p w:rsidR="00FF5309" w:rsidRDefault="00FF5309" w:rsidP="00FF5309">
      <w:pPr>
        <w:ind w:firstLine="708"/>
        <w:jc w:val="both"/>
        <w:rPr>
          <w:rFonts w:ascii="PT Astra Serif" w:hAnsi="PT Astra Serif"/>
          <w:bCs/>
          <w:iCs/>
          <w:sz w:val="28"/>
          <w:szCs w:val="28"/>
        </w:rPr>
      </w:pPr>
      <w:r>
        <w:rPr>
          <w:rFonts w:ascii="PT Astra Serif" w:hAnsi="PT Astra Serif"/>
          <w:bCs/>
          <w:iCs/>
          <w:sz w:val="28"/>
          <w:szCs w:val="28"/>
        </w:rPr>
        <w:t>-</w:t>
      </w:r>
      <w:proofErr w:type="spellStart"/>
      <w:r>
        <w:rPr>
          <w:rFonts w:ascii="PT Astra Serif" w:hAnsi="PT Astra Serif"/>
          <w:bCs/>
          <w:iCs/>
          <w:sz w:val="28"/>
          <w:szCs w:val="28"/>
        </w:rPr>
        <w:t>неразмещение</w:t>
      </w:r>
      <w:proofErr w:type="spellEnd"/>
      <w:r>
        <w:rPr>
          <w:rFonts w:ascii="PT Astra Serif" w:hAnsi="PT Astra Serif"/>
          <w:bCs/>
          <w:iCs/>
          <w:sz w:val="28"/>
          <w:szCs w:val="28"/>
        </w:rPr>
        <w:t xml:space="preserve"> или размещение с нарушением срока в единой информационной системе в сфере закупок информации о закупке, размещение которой предусмотрено законодательством Российской Федерации о закупках товаров, работ, услуг отдельными видами юридических лиц - </w:t>
      </w:r>
      <w:r>
        <w:rPr>
          <w:rFonts w:ascii="PT Astra Serif" w:hAnsi="PT Astra Serif"/>
          <w:b/>
          <w:iCs/>
          <w:sz w:val="28"/>
          <w:szCs w:val="28"/>
        </w:rPr>
        <w:t>2</w:t>
      </w:r>
      <w:r>
        <w:rPr>
          <w:rFonts w:ascii="PT Astra Serif" w:hAnsi="PT Astra Serif"/>
          <w:bCs/>
          <w:iCs/>
          <w:sz w:val="28"/>
          <w:szCs w:val="28"/>
        </w:rPr>
        <w:t xml:space="preserve"> нарушения на </w:t>
      </w:r>
      <w:r>
        <w:rPr>
          <w:rFonts w:ascii="PT Astra Serif" w:hAnsi="PT Astra Serif"/>
          <w:b/>
          <w:iCs/>
          <w:sz w:val="28"/>
          <w:szCs w:val="28"/>
        </w:rPr>
        <w:t>206,4</w:t>
      </w:r>
      <w:r>
        <w:rPr>
          <w:rFonts w:ascii="PT Astra Serif" w:hAnsi="PT Astra Serif"/>
          <w:bCs/>
          <w:iCs/>
          <w:sz w:val="28"/>
          <w:szCs w:val="28"/>
        </w:rPr>
        <w:t xml:space="preserve"> тыс</w:t>
      </w:r>
      <w:proofErr w:type="gramStart"/>
      <w:r>
        <w:rPr>
          <w:rFonts w:ascii="PT Astra Serif" w:hAnsi="PT Astra Serif"/>
          <w:bCs/>
          <w:iCs/>
          <w:sz w:val="28"/>
          <w:szCs w:val="28"/>
        </w:rPr>
        <w:t>.р</w:t>
      </w:r>
      <w:proofErr w:type="gramEnd"/>
      <w:r>
        <w:rPr>
          <w:rFonts w:ascii="PT Astra Serif" w:hAnsi="PT Astra Serif"/>
          <w:bCs/>
          <w:iCs/>
          <w:sz w:val="28"/>
          <w:szCs w:val="28"/>
        </w:rPr>
        <w:t>уб.</w:t>
      </w:r>
    </w:p>
    <w:p w:rsidR="00FF5309" w:rsidRDefault="00FF5309" w:rsidP="00FF5309">
      <w:pPr>
        <w:ind w:firstLine="708"/>
        <w:jc w:val="both"/>
        <w:rPr>
          <w:rFonts w:ascii="PT Astra Serif" w:hAnsi="PT Astra Serif"/>
          <w:bCs/>
          <w:iCs/>
          <w:sz w:val="28"/>
          <w:szCs w:val="28"/>
        </w:rPr>
      </w:pPr>
      <w:r>
        <w:rPr>
          <w:rFonts w:ascii="PT Astra Serif" w:hAnsi="PT Astra Serif"/>
          <w:bCs/>
          <w:iCs/>
          <w:sz w:val="28"/>
          <w:szCs w:val="28"/>
        </w:rPr>
        <w:t xml:space="preserve">Также </w:t>
      </w:r>
      <w:proofErr w:type="gramStart"/>
      <w:r>
        <w:rPr>
          <w:rFonts w:ascii="PT Astra Serif" w:hAnsi="PT Astra Serif"/>
          <w:bCs/>
          <w:iCs/>
          <w:sz w:val="28"/>
          <w:szCs w:val="28"/>
        </w:rPr>
        <w:t>выявлены</w:t>
      </w:r>
      <w:proofErr w:type="gramEnd"/>
      <w:r>
        <w:rPr>
          <w:rFonts w:ascii="PT Astra Serif" w:hAnsi="PT Astra Serif"/>
          <w:bCs/>
          <w:iCs/>
          <w:sz w:val="28"/>
          <w:szCs w:val="28"/>
        </w:rPr>
        <w:t xml:space="preserve"> </w:t>
      </w:r>
      <w:r>
        <w:rPr>
          <w:rFonts w:ascii="PT Astra Serif" w:hAnsi="PT Astra Serif"/>
          <w:b/>
          <w:iCs/>
          <w:sz w:val="28"/>
          <w:szCs w:val="28"/>
        </w:rPr>
        <w:t>5</w:t>
      </w:r>
      <w:r>
        <w:rPr>
          <w:rFonts w:ascii="PT Astra Serif" w:hAnsi="PT Astra Serif"/>
          <w:bCs/>
          <w:iCs/>
          <w:sz w:val="28"/>
          <w:szCs w:val="28"/>
        </w:rPr>
        <w:t xml:space="preserve"> иных нарушений в сфере закупок, не имеющих стоимостную оценку.</w:t>
      </w:r>
    </w:p>
    <w:p w:rsidR="00FF5309" w:rsidRDefault="00FF5309" w:rsidP="00FF5309">
      <w:pPr>
        <w:pStyle w:val="Standard"/>
        <w:numPr>
          <w:ilvl w:val="0"/>
          <w:numId w:val="38"/>
        </w:numPr>
        <w:tabs>
          <w:tab w:val="clear" w:pos="420"/>
          <w:tab w:val="left" w:pos="0"/>
        </w:tabs>
        <w:ind w:left="0" w:firstLine="0"/>
        <w:jc w:val="both"/>
        <w:rPr>
          <w:rFonts w:ascii="PT Astra Serif" w:hAnsi="PT Astra Serif" w:cs="PT Astra Serif"/>
        </w:rPr>
      </w:pPr>
      <w:proofErr w:type="gramStart"/>
      <w:r>
        <w:rPr>
          <w:rFonts w:ascii="PT Astra Serif" w:hAnsi="PT Astra Serif" w:cs="PT Astra Serif"/>
          <w:bCs/>
          <w:iCs/>
          <w:sz w:val="28"/>
          <w:szCs w:val="28"/>
          <w:lang w:val="ru-RU"/>
        </w:rPr>
        <w:t xml:space="preserve">При проверке </w:t>
      </w:r>
      <w:proofErr w:type="spellStart"/>
      <w:r>
        <w:rPr>
          <w:rFonts w:ascii="PT Astra Serif" w:hAnsi="PT Astra Serif" w:cs="PT Astra Serif"/>
          <w:bCs/>
          <w:iCs/>
          <w:sz w:val="28"/>
          <w:szCs w:val="28"/>
        </w:rPr>
        <w:t>выявлено</w:t>
      </w:r>
      <w:proofErr w:type="spellEnd"/>
      <w:r>
        <w:rPr>
          <w:rFonts w:ascii="PT Astra Serif" w:hAnsi="PT Astra Serif" w:cs="PT Astra Serif"/>
          <w:bCs/>
          <w:iCs/>
          <w:sz w:val="28"/>
          <w:szCs w:val="28"/>
        </w:rPr>
        <w:t xml:space="preserve"> </w:t>
      </w:r>
      <w:r>
        <w:rPr>
          <w:rFonts w:ascii="PT Astra Serif" w:hAnsi="PT Astra Serif" w:cs="PT Astra Serif"/>
          <w:b/>
          <w:iCs/>
          <w:sz w:val="28"/>
          <w:szCs w:val="28"/>
          <w:lang w:val="ru-RU"/>
        </w:rPr>
        <w:t>27</w:t>
      </w:r>
      <w:r>
        <w:rPr>
          <w:rFonts w:ascii="PT Astra Serif" w:hAnsi="PT Astra Serif" w:cs="PT Astra Serif"/>
          <w:bCs/>
          <w:iCs/>
          <w:sz w:val="28"/>
          <w:szCs w:val="28"/>
        </w:rPr>
        <w:t xml:space="preserve"> </w:t>
      </w:r>
      <w:proofErr w:type="spellStart"/>
      <w:r>
        <w:rPr>
          <w:rFonts w:ascii="PT Astra Serif" w:hAnsi="PT Astra Serif" w:cs="PT Astra Serif"/>
          <w:bCs/>
          <w:iCs/>
          <w:sz w:val="28"/>
          <w:szCs w:val="28"/>
        </w:rPr>
        <w:t>иных</w:t>
      </w:r>
      <w:proofErr w:type="spellEnd"/>
      <w:r>
        <w:rPr>
          <w:rFonts w:ascii="PT Astra Serif" w:hAnsi="PT Astra Serif" w:cs="PT Astra Serif"/>
          <w:bCs/>
          <w:iCs/>
          <w:sz w:val="28"/>
          <w:szCs w:val="28"/>
        </w:rPr>
        <w:t xml:space="preserve"> </w:t>
      </w:r>
      <w:proofErr w:type="spellStart"/>
      <w:r>
        <w:rPr>
          <w:rFonts w:ascii="PT Astra Serif" w:hAnsi="PT Astra Serif" w:cs="PT Astra Serif"/>
          <w:bCs/>
          <w:iCs/>
          <w:sz w:val="28"/>
          <w:szCs w:val="28"/>
        </w:rPr>
        <w:t>нарушений</w:t>
      </w:r>
      <w:proofErr w:type="spellEnd"/>
      <w:r>
        <w:rPr>
          <w:rFonts w:ascii="PT Astra Serif" w:hAnsi="PT Astra Serif" w:cs="PT Astra Serif"/>
          <w:bCs/>
          <w:iCs/>
          <w:sz w:val="28"/>
          <w:szCs w:val="28"/>
        </w:rPr>
        <w:t xml:space="preserve">, </w:t>
      </w:r>
      <w:r>
        <w:rPr>
          <w:rFonts w:ascii="PT Astra Serif" w:hAnsi="PT Astra Serif" w:cs="PT Astra Serif"/>
          <w:bCs/>
          <w:iCs/>
          <w:sz w:val="28"/>
          <w:szCs w:val="28"/>
          <w:lang w:val="ru-RU"/>
        </w:rPr>
        <w:t xml:space="preserve">при этом </w:t>
      </w:r>
      <w:proofErr w:type="spellStart"/>
      <w:r>
        <w:rPr>
          <w:rFonts w:ascii="PT Astra Serif" w:hAnsi="PT Astra Serif" w:cs="PT Astra Serif"/>
          <w:bCs/>
          <w:iCs/>
          <w:sz w:val="28"/>
          <w:szCs w:val="28"/>
        </w:rPr>
        <w:t>не</w:t>
      </w:r>
      <w:proofErr w:type="spellEnd"/>
      <w:r>
        <w:rPr>
          <w:rFonts w:ascii="PT Astra Serif" w:hAnsi="PT Astra Serif" w:cs="PT Astra Serif"/>
          <w:bCs/>
          <w:iCs/>
          <w:sz w:val="28"/>
          <w:szCs w:val="28"/>
          <w:lang w:val="ru-RU"/>
        </w:rPr>
        <w:t>эффективно потрачено</w:t>
      </w:r>
      <w:r>
        <w:rPr>
          <w:rFonts w:ascii="PT Astra Serif" w:eastAsia="PT Astra Serif" w:hAnsi="PT Astra Serif" w:cs="PT Astra Serif"/>
          <w:bCs/>
          <w:iCs/>
          <w:sz w:val="28"/>
          <w:szCs w:val="28"/>
          <w:lang w:eastAsia="zh-CN"/>
        </w:rPr>
        <w:t xml:space="preserve"> </w:t>
      </w:r>
      <w:r>
        <w:rPr>
          <w:rFonts w:ascii="PT Astra Serif" w:eastAsia="PT Astra Serif" w:hAnsi="PT Astra Serif" w:cs="PT Astra Serif"/>
          <w:bCs/>
          <w:iCs/>
          <w:sz w:val="28"/>
          <w:szCs w:val="28"/>
          <w:lang w:val="ru-RU" w:eastAsia="zh-CN"/>
        </w:rPr>
        <w:t xml:space="preserve">бюджетных </w:t>
      </w:r>
      <w:proofErr w:type="spellStart"/>
      <w:r>
        <w:rPr>
          <w:rFonts w:ascii="PT Astra Serif" w:eastAsia="PT Astra Serif" w:hAnsi="PT Astra Serif" w:cs="PT Astra Serif"/>
          <w:bCs/>
          <w:iCs/>
          <w:sz w:val="28"/>
          <w:szCs w:val="28"/>
          <w:lang w:eastAsia="zh-CN"/>
        </w:rPr>
        <w:t>средств</w:t>
      </w:r>
      <w:proofErr w:type="spellEnd"/>
      <w:r>
        <w:rPr>
          <w:rFonts w:ascii="PT Astra Serif" w:eastAsia="PT Astra Serif" w:hAnsi="PT Astra Serif" w:cs="PT Astra Serif"/>
          <w:bCs/>
          <w:iCs/>
          <w:sz w:val="28"/>
          <w:szCs w:val="28"/>
          <w:lang w:eastAsia="zh-CN"/>
        </w:rPr>
        <w:t xml:space="preserve"> в </w:t>
      </w:r>
      <w:proofErr w:type="spellStart"/>
      <w:r>
        <w:rPr>
          <w:rFonts w:ascii="PT Astra Serif" w:eastAsia="PT Astra Serif" w:hAnsi="PT Astra Serif" w:cs="PT Astra Serif"/>
          <w:bCs/>
          <w:iCs/>
          <w:sz w:val="28"/>
          <w:szCs w:val="28"/>
          <w:lang w:eastAsia="zh-CN"/>
        </w:rPr>
        <w:t>сумме</w:t>
      </w:r>
      <w:proofErr w:type="spellEnd"/>
      <w:r>
        <w:rPr>
          <w:rFonts w:ascii="PT Astra Serif" w:eastAsia="PT Astra Serif" w:hAnsi="PT Astra Serif" w:cs="PT Astra Serif"/>
          <w:bCs/>
          <w:iCs/>
          <w:sz w:val="28"/>
          <w:szCs w:val="28"/>
          <w:lang w:eastAsia="zh-CN"/>
        </w:rPr>
        <w:t xml:space="preserve"> </w:t>
      </w:r>
      <w:r>
        <w:rPr>
          <w:rFonts w:ascii="PT Astra Serif" w:eastAsia="PT Astra Serif" w:hAnsi="PT Astra Serif" w:cs="PT Astra Serif"/>
          <w:b/>
          <w:iCs/>
          <w:sz w:val="28"/>
          <w:szCs w:val="28"/>
          <w:lang w:val="ru-RU" w:eastAsia="zh-CN"/>
        </w:rPr>
        <w:t>0,5</w:t>
      </w:r>
      <w:r>
        <w:rPr>
          <w:rFonts w:ascii="PT Astra Serif" w:eastAsia="PT Astra Serif" w:hAnsi="PT Astra Serif" w:cs="PT Astra Serif"/>
          <w:bCs/>
          <w:iCs/>
          <w:sz w:val="28"/>
          <w:szCs w:val="28"/>
          <w:lang w:eastAsia="zh-CN"/>
        </w:rPr>
        <w:t xml:space="preserve"> </w:t>
      </w:r>
      <w:proofErr w:type="spellStart"/>
      <w:r>
        <w:rPr>
          <w:rFonts w:ascii="PT Astra Serif" w:eastAsia="PT Astra Serif" w:hAnsi="PT Astra Serif" w:cs="PT Astra Serif"/>
          <w:bCs/>
          <w:iCs/>
          <w:sz w:val="28"/>
          <w:szCs w:val="28"/>
          <w:lang w:eastAsia="zh-CN"/>
        </w:rPr>
        <w:t>тыс</w:t>
      </w:r>
      <w:proofErr w:type="spellEnd"/>
      <w:r>
        <w:rPr>
          <w:rFonts w:ascii="PT Astra Serif" w:eastAsia="PT Astra Serif" w:hAnsi="PT Astra Serif" w:cs="PT Astra Serif"/>
          <w:bCs/>
          <w:iCs/>
          <w:sz w:val="28"/>
          <w:szCs w:val="28"/>
          <w:lang w:eastAsia="zh-CN"/>
        </w:rPr>
        <w:t xml:space="preserve">. руб., возможные потери могли составить </w:t>
      </w:r>
      <w:r>
        <w:rPr>
          <w:rFonts w:ascii="PT Astra Serif" w:eastAsia="PT Astra Serif" w:hAnsi="PT Astra Serif" w:cs="PT Astra Serif"/>
          <w:b/>
          <w:iCs/>
          <w:sz w:val="28"/>
          <w:szCs w:val="28"/>
          <w:lang w:val="ru-RU" w:eastAsia="zh-CN"/>
        </w:rPr>
        <w:t>19</w:t>
      </w:r>
      <w:r>
        <w:rPr>
          <w:rFonts w:ascii="PT Astra Serif" w:eastAsia="PT Astra Serif" w:hAnsi="PT Astra Serif" w:cs="PT Astra Serif"/>
          <w:b/>
          <w:iCs/>
          <w:sz w:val="28"/>
          <w:szCs w:val="28"/>
          <w:lang w:eastAsia="zh-CN"/>
        </w:rPr>
        <w:t>,0</w:t>
      </w:r>
      <w:r>
        <w:rPr>
          <w:rFonts w:ascii="PT Astra Serif" w:eastAsia="PT Astra Serif" w:hAnsi="PT Astra Serif" w:cs="PT Astra Serif"/>
          <w:bCs/>
          <w:iCs/>
          <w:sz w:val="28"/>
          <w:szCs w:val="28"/>
          <w:lang w:eastAsia="zh-CN"/>
        </w:rPr>
        <w:t xml:space="preserve"> тыс. руб. </w:t>
      </w:r>
      <w:r>
        <w:rPr>
          <w:rFonts w:ascii="PT Astra Serif" w:eastAsia="PT Astra Serif" w:hAnsi="PT Astra Serif" w:cs="PT Astra Serif"/>
          <w:bCs/>
          <w:iCs/>
          <w:sz w:val="28"/>
          <w:szCs w:val="28"/>
          <w:lang w:val="ru-RU" w:eastAsia="zh-CN"/>
        </w:rPr>
        <w:t>К основным нарушениям прочего характера можно отнести следующие: недостатки в утвержденных нормативно-правовых актах учреждения, устаревшие положения в отдельных НПА, неверная трактовка НПА должностными лицами учреждения, несвоевременное/неполное/с ошибками размещение информации о закупках в ЕИС, недостаточный</w:t>
      </w:r>
      <w:proofErr w:type="gramEnd"/>
      <w:r>
        <w:rPr>
          <w:rFonts w:ascii="PT Astra Serif" w:eastAsia="PT Astra Serif" w:hAnsi="PT Astra Serif" w:cs="PT Astra Serif"/>
          <w:bCs/>
          <w:iCs/>
          <w:sz w:val="28"/>
          <w:szCs w:val="28"/>
          <w:lang w:val="ru-RU" w:eastAsia="zh-CN"/>
        </w:rPr>
        <w:t xml:space="preserve"> </w:t>
      </w:r>
      <w:proofErr w:type="gramStart"/>
      <w:r>
        <w:rPr>
          <w:rFonts w:ascii="PT Astra Serif" w:eastAsia="PT Astra Serif" w:hAnsi="PT Astra Serif" w:cs="PT Astra Serif"/>
          <w:bCs/>
          <w:iCs/>
          <w:sz w:val="28"/>
          <w:szCs w:val="28"/>
          <w:lang w:val="ru-RU" w:eastAsia="zh-CN"/>
        </w:rPr>
        <w:t xml:space="preserve">контроль со стороны руководителя учреждением за информацией, содержащейся в договорах на приобретение товаров, работ или услуг; </w:t>
      </w:r>
      <w:r>
        <w:rPr>
          <w:rFonts w:ascii="PT Astra Serif" w:hAnsi="PT Astra Serif" w:cs="PT Astra Serif"/>
          <w:sz w:val="28"/>
          <w:szCs w:val="28"/>
          <w:lang w:val="ru-RU"/>
        </w:rPr>
        <w:t xml:space="preserve">завышение принятых бюджетных обязательств, в том числе неисполненных, за счет того, что своевременно не заключались дополнительные соглашения к договорам при уменьшении суммы покупки (или соглашения на расторжение таких договоров), что также негативно влияло на достоверность бюджетной отчетности учреждения. </w:t>
      </w:r>
      <w:proofErr w:type="gramEnd"/>
    </w:p>
    <w:p w:rsidR="00FF5309" w:rsidRDefault="00FF5309" w:rsidP="00FF5309">
      <w:pPr>
        <w:pStyle w:val="Standard"/>
        <w:numPr>
          <w:ilvl w:val="0"/>
          <w:numId w:val="38"/>
        </w:numPr>
        <w:tabs>
          <w:tab w:val="clear" w:pos="420"/>
          <w:tab w:val="left" w:pos="0"/>
        </w:tabs>
        <w:ind w:left="0" w:firstLine="0"/>
        <w:jc w:val="both"/>
        <w:rPr>
          <w:rFonts w:ascii="PT Astra Serif" w:eastAsia="PT Astra Serif" w:hAnsi="PT Astra Serif" w:cs="PT Astra Serif"/>
          <w:bCs/>
          <w:iCs/>
          <w:sz w:val="28"/>
          <w:szCs w:val="28"/>
          <w:lang w:val="ru-RU" w:eastAsia="zh-CN"/>
        </w:rPr>
      </w:pPr>
      <w:r>
        <w:rPr>
          <w:rFonts w:ascii="PT Astra Serif" w:hAnsi="PT Astra Serif" w:cs="PT Astra Serif"/>
          <w:sz w:val="28"/>
          <w:szCs w:val="28"/>
          <w:lang w:val="ru-RU"/>
        </w:rPr>
        <w:t>По результатам проверки внесено представление на имя заведующей детским садом.</w:t>
      </w:r>
      <w:r>
        <w:rPr>
          <w:rFonts w:ascii="PT Astra Serif" w:eastAsia="PT Astra Serif" w:hAnsi="PT Astra Serif" w:cs="PT Astra Serif"/>
          <w:bCs/>
          <w:iCs/>
          <w:sz w:val="28"/>
          <w:szCs w:val="28"/>
          <w:lang w:val="ru-RU" w:eastAsia="zh-CN"/>
        </w:rPr>
        <w:t xml:space="preserve"> Информация по проверке также направлена главе муниципального района, в представительный орган и в Управление образования района. К заведующей детским садом применена мера дисциплинарного взыскания в виде замечания. М</w:t>
      </w:r>
      <w:proofErr w:type="spellStart"/>
      <w:r>
        <w:rPr>
          <w:rFonts w:ascii="PT Astra Serif" w:hAnsi="PT Astra Serif"/>
          <w:sz w:val="28"/>
          <w:szCs w:val="28"/>
        </w:rPr>
        <w:t>атериалы</w:t>
      </w:r>
      <w:proofErr w:type="spellEnd"/>
      <w:r>
        <w:rPr>
          <w:rFonts w:ascii="PT Astra Serif" w:hAnsi="PT Astra Serif"/>
          <w:sz w:val="28"/>
          <w:szCs w:val="28"/>
        </w:rPr>
        <w:t xml:space="preserve"> </w:t>
      </w:r>
      <w:proofErr w:type="spellStart"/>
      <w:r>
        <w:rPr>
          <w:rFonts w:ascii="PT Astra Serif" w:hAnsi="PT Astra Serif"/>
          <w:sz w:val="28"/>
          <w:szCs w:val="28"/>
        </w:rPr>
        <w:t>проверки</w:t>
      </w:r>
      <w:proofErr w:type="spellEnd"/>
      <w:r>
        <w:rPr>
          <w:rFonts w:ascii="PT Astra Serif" w:hAnsi="PT Astra Serif"/>
          <w:sz w:val="28"/>
          <w:szCs w:val="28"/>
        </w:rPr>
        <w:t xml:space="preserve"> </w:t>
      </w:r>
      <w:r>
        <w:rPr>
          <w:rFonts w:ascii="PT Astra Serif" w:hAnsi="PT Astra Serif"/>
          <w:sz w:val="28"/>
          <w:szCs w:val="28"/>
          <w:lang w:val="ru-RU"/>
        </w:rPr>
        <w:t xml:space="preserve">также </w:t>
      </w:r>
      <w:proofErr w:type="spellStart"/>
      <w:r>
        <w:rPr>
          <w:rFonts w:ascii="PT Astra Serif" w:hAnsi="PT Astra Serif"/>
          <w:sz w:val="28"/>
          <w:szCs w:val="28"/>
        </w:rPr>
        <w:t>направлены</w:t>
      </w:r>
      <w:proofErr w:type="spellEnd"/>
      <w:r>
        <w:rPr>
          <w:rFonts w:ascii="PT Astra Serif" w:hAnsi="PT Astra Serif"/>
          <w:sz w:val="28"/>
          <w:szCs w:val="28"/>
        </w:rPr>
        <w:t xml:space="preserve"> в </w:t>
      </w:r>
      <w:proofErr w:type="spellStart"/>
      <w:r>
        <w:rPr>
          <w:rFonts w:ascii="PT Astra Serif" w:hAnsi="PT Astra Serif"/>
          <w:sz w:val="28"/>
          <w:szCs w:val="28"/>
        </w:rPr>
        <w:t>Прокуратуру</w:t>
      </w:r>
      <w:proofErr w:type="spellEnd"/>
      <w:r>
        <w:rPr>
          <w:rFonts w:ascii="PT Astra Serif" w:hAnsi="PT Astra Serif"/>
          <w:sz w:val="28"/>
          <w:szCs w:val="28"/>
        </w:rPr>
        <w:t xml:space="preserve"> </w:t>
      </w:r>
      <w:proofErr w:type="gramStart"/>
      <w:r>
        <w:rPr>
          <w:rFonts w:ascii="PT Astra Serif" w:hAnsi="PT Astra Serif"/>
          <w:sz w:val="28"/>
          <w:szCs w:val="28"/>
        </w:rPr>
        <w:t>г</w:t>
      </w:r>
      <w:proofErr w:type="gramEnd"/>
      <w:r>
        <w:rPr>
          <w:rFonts w:ascii="PT Astra Serif" w:hAnsi="PT Astra Serif"/>
          <w:sz w:val="28"/>
          <w:szCs w:val="28"/>
        </w:rPr>
        <w:t xml:space="preserve">. </w:t>
      </w:r>
      <w:proofErr w:type="spellStart"/>
      <w:r>
        <w:rPr>
          <w:rFonts w:ascii="PT Astra Serif" w:hAnsi="PT Astra Serif"/>
          <w:sz w:val="28"/>
          <w:szCs w:val="28"/>
        </w:rPr>
        <w:t>Хвалынска</w:t>
      </w:r>
      <w:proofErr w:type="spellEnd"/>
      <w:r>
        <w:rPr>
          <w:rFonts w:ascii="PT Astra Serif" w:hAnsi="PT Astra Serif"/>
          <w:sz w:val="28"/>
          <w:szCs w:val="28"/>
          <w:lang w:val="ru-RU"/>
        </w:rPr>
        <w:t>.</w:t>
      </w:r>
    </w:p>
    <w:p w:rsidR="00FF5309" w:rsidRDefault="00FF5309" w:rsidP="00FF5309">
      <w:pPr>
        <w:ind w:firstLine="708"/>
        <w:jc w:val="both"/>
        <w:rPr>
          <w:rFonts w:ascii="PT Astra Serif" w:hAnsi="PT Astra Serif"/>
          <w:bCs/>
          <w:iCs/>
          <w:sz w:val="28"/>
          <w:szCs w:val="28"/>
        </w:rPr>
      </w:pPr>
    </w:p>
    <w:p w:rsidR="00FF5309" w:rsidRDefault="00FF5309" w:rsidP="00FF5309">
      <w:pPr>
        <w:pStyle w:val="aa"/>
        <w:jc w:val="center"/>
        <w:rPr>
          <w:rFonts w:ascii="PT Astra Serif" w:hAnsi="PT Astra Serif"/>
          <w:b/>
          <w:sz w:val="28"/>
          <w:szCs w:val="28"/>
        </w:rPr>
      </w:pPr>
      <w:r>
        <w:rPr>
          <w:rFonts w:ascii="PT Astra Serif" w:hAnsi="PT Astra Serif"/>
          <w:bCs/>
          <w:sz w:val="28"/>
          <w:szCs w:val="28"/>
        </w:rPr>
        <w:t xml:space="preserve">6. </w:t>
      </w:r>
      <w:r>
        <w:rPr>
          <w:rFonts w:ascii="PT Astra Serif" w:hAnsi="PT Astra Serif"/>
          <w:b/>
          <w:sz w:val="28"/>
          <w:szCs w:val="28"/>
        </w:rPr>
        <w:t>Реализация материалов контрольных и экспертно-аналитических мероприятий</w:t>
      </w:r>
    </w:p>
    <w:p w:rsidR="00FF5309" w:rsidRDefault="00FF5309" w:rsidP="00FF5309">
      <w:pPr>
        <w:pStyle w:val="aa"/>
        <w:jc w:val="both"/>
        <w:rPr>
          <w:rFonts w:ascii="PT Astra Serif" w:hAnsi="PT Astra Serif"/>
          <w:sz w:val="28"/>
          <w:szCs w:val="28"/>
        </w:rPr>
      </w:pPr>
      <w:r>
        <w:rPr>
          <w:rFonts w:ascii="PT Astra Serif" w:hAnsi="PT Astra Serif"/>
          <w:sz w:val="28"/>
          <w:szCs w:val="28"/>
        </w:rPr>
        <w:lastRenderedPageBreak/>
        <w:t xml:space="preserve">        В соответствии с требованиями Бюджетного кодекса, постановления администрации Хвалынского муниципального района от 18.11.2021 №491 «О создании Контрольно-счетной комиссии Хвалынского муниципального района Саратовской области» и стандартов внешнего государственного финансового контроля по результатам контрольных и экспертно-аналитических мероприятий принимаются следующие меры:</w:t>
      </w:r>
    </w:p>
    <w:p w:rsidR="00FF5309" w:rsidRDefault="00FF5309" w:rsidP="00FF5309">
      <w:pPr>
        <w:pStyle w:val="aa"/>
        <w:jc w:val="both"/>
        <w:rPr>
          <w:rFonts w:ascii="PT Astra Serif" w:hAnsi="PT Astra Serif"/>
          <w:sz w:val="28"/>
          <w:szCs w:val="28"/>
        </w:rPr>
      </w:pPr>
      <w:r>
        <w:rPr>
          <w:rFonts w:ascii="PT Astra Serif" w:hAnsi="PT Astra Serif"/>
          <w:sz w:val="28"/>
          <w:szCs w:val="28"/>
        </w:rPr>
        <w:t>- направление представлений и предписаний в целях устранения нарушений, возмещения причиненного ущерба и привлечения к дисциплинарной ответственности виновных лиц;</w:t>
      </w:r>
    </w:p>
    <w:p w:rsidR="00FF5309" w:rsidRDefault="00FF5309" w:rsidP="00FF5309">
      <w:pPr>
        <w:pStyle w:val="aa"/>
        <w:jc w:val="both"/>
        <w:rPr>
          <w:rFonts w:ascii="PT Astra Serif" w:hAnsi="PT Astra Serif"/>
          <w:sz w:val="28"/>
          <w:szCs w:val="28"/>
        </w:rPr>
      </w:pPr>
      <w:r>
        <w:rPr>
          <w:rFonts w:ascii="PT Astra Serif" w:hAnsi="PT Astra Serif"/>
          <w:sz w:val="28"/>
          <w:szCs w:val="28"/>
        </w:rPr>
        <w:t>- направление обращений и материалов проверок в органы прокуратуры, иные правоохранительные органы для применения мер прокурорского реагирования и принятия решения о возбуждении уголовного дела.</w:t>
      </w:r>
    </w:p>
    <w:p w:rsidR="00FF5309" w:rsidRDefault="00FF5309" w:rsidP="00FF5309">
      <w:pPr>
        <w:pStyle w:val="aa"/>
        <w:ind w:firstLine="708"/>
        <w:jc w:val="both"/>
        <w:rPr>
          <w:rFonts w:ascii="PT Astra Serif" w:hAnsi="PT Astra Serif"/>
          <w:sz w:val="28"/>
          <w:szCs w:val="28"/>
        </w:rPr>
      </w:pPr>
      <w:r>
        <w:rPr>
          <w:rFonts w:ascii="PT Astra Serif" w:hAnsi="PT Astra Serif"/>
          <w:sz w:val="28"/>
          <w:szCs w:val="28"/>
        </w:rPr>
        <w:t>По результатам проведенных проверок в 2025 году в адрес руководителей проверенных органов местного самоуправления и муниципальных учреждений было внесено 16 представлений для принятия мер по устранению выявленных нарушений и привлечению к ответственности должностных лиц, виновных в допущенных нарушениях, 13 из которых частично выполнено. Привлечено к дисциплинарной ответственности 5 должностных лиц. В Прокуратуру г</w:t>
      </w:r>
      <w:proofErr w:type="gramStart"/>
      <w:r>
        <w:rPr>
          <w:rFonts w:ascii="PT Astra Serif" w:hAnsi="PT Astra Serif"/>
          <w:sz w:val="28"/>
          <w:szCs w:val="28"/>
        </w:rPr>
        <w:t>.Х</w:t>
      </w:r>
      <w:proofErr w:type="gramEnd"/>
      <w:r>
        <w:rPr>
          <w:rFonts w:ascii="PT Astra Serif" w:hAnsi="PT Astra Serif"/>
          <w:sz w:val="28"/>
          <w:szCs w:val="28"/>
        </w:rPr>
        <w:t>валынска были направлены материалы по 3 проведённым мероприятиям, уголовных дел не заводилось.</w:t>
      </w:r>
    </w:p>
    <w:p w:rsidR="00FF5309" w:rsidRDefault="00FF5309" w:rsidP="00FF5309">
      <w:pPr>
        <w:pStyle w:val="aa"/>
        <w:ind w:firstLine="708"/>
        <w:jc w:val="both"/>
        <w:rPr>
          <w:rFonts w:ascii="PT Astra Serif" w:hAnsi="PT Astra Serif"/>
          <w:b/>
          <w:color w:val="000000"/>
          <w:sz w:val="28"/>
          <w:szCs w:val="28"/>
        </w:rPr>
      </w:pPr>
      <w:r>
        <w:rPr>
          <w:rFonts w:ascii="PT Astra Serif" w:hAnsi="PT Astra Serif"/>
          <w:b/>
          <w:sz w:val="28"/>
          <w:szCs w:val="28"/>
        </w:rPr>
        <w:t>Во исполнение представлений</w:t>
      </w:r>
      <w:r>
        <w:rPr>
          <w:rFonts w:ascii="PT Astra Serif" w:hAnsi="PT Astra Serif"/>
          <w:sz w:val="28"/>
          <w:szCs w:val="28"/>
        </w:rPr>
        <w:t xml:space="preserve"> по контрольным и экспертно-аналитическим мероприятиям проверяемыми организациями в 2025 году всего было устранено 97 нарушений, большую часть из которых составили нарушения прочего характера, на общую сумму </w:t>
      </w:r>
      <w:r>
        <w:rPr>
          <w:rFonts w:ascii="PT Astra Serif" w:hAnsi="PT Astra Serif"/>
          <w:b/>
          <w:sz w:val="28"/>
          <w:szCs w:val="28"/>
        </w:rPr>
        <w:t>7166,4</w:t>
      </w:r>
      <w:r>
        <w:rPr>
          <w:rFonts w:ascii="PT Astra Serif" w:hAnsi="PT Astra Serif"/>
          <w:sz w:val="28"/>
          <w:szCs w:val="28"/>
        </w:rPr>
        <w:t xml:space="preserve"> тыс</w:t>
      </w:r>
      <w:proofErr w:type="gramStart"/>
      <w:r>
        <w:rPr>
          <w:rFonts w:ascii="PT Astra Serif" w:hAnsi="PT Astra Serif"/>
          <w:sz w:val="28"/>
          <w:szCs w:val="28"/>
        </w:rPr>
        <w:t>.р</w:t>
      </w:r>
      <w:proofErr w:type="gramEnd"/>
      <w:r>
        <w:rPr>
          <w:rFonts w:ascii="PT Astra Serif" w:hAnsi="PT Astra Serif"/>
          <w:sz w:val="28"/>
          <w:szCs w:val="28"/>
        </w:rPr>
        <w:t xml:space="preserve">уб., средства в бюджет не возвращались. </w:t>
      </w:r>
    </w:p>
    <w:p w:rsidR="00FF5309" w:rsidRDefault="00FF5309" w:rsidP="00FF5309">
      <w:pPr>
        <w:pStyle w:val="aa"/>
        <w:jc w:val="both"/>
        <w:rPr>
          <w:rFonts w:ascii="PT Astra Serif" w:hAnsi="PT Astra Serif"/>
          <w:b/>
          <w:color w:val="000000"/>
          <w:sz w:val="28"/>
          <w:szCs w:val="28"/>
        </w:rPr>
      </w:pPr>
    </w:p>
    <w:p w:rsidR="00FF5309" w:rsidRDefault="00FF5309" w:rsidP="00FF5309">
      <w:pPr>
        <w:pStyle w:val="aa"/>
        <w:jc w:val="center"/>
        <w:rPr>
          <w:rFonts w:ascii="PT Astra Serif" w:hAnsi="PT Astra Serif"/>
          <w:b/>
          <w:color w:val="000000"/>
          <w:sz w:val="28"/>
          <w:szCs w:val="28"/>
        </w:rPr>
      </w:pPr>
      <w:r>
        <w:rPr>
          <w:rFonts w:ascii="PT Astra Serif" w:hAnsi="PT Astra Serif"/>
          <w:b/>
          <w:color w:val="000000"/>
          <w:sz w:val="28"/>
          <w:szCs w:val="28"/>
        </w:rPr>
        <w:t>7.Иные результаты работы.</w:t>
      </w:r>
    </w:p>
    <w:p w:rsidR="00FF5309" w:rsidRDefault="00FF5309" w:rsidP="00FF5309">
      <w:pPr>
        <w:tabs>
          <w:tab w:val="left" w:pos="709"/>
        </w:tabs>
        <w:jc w:val="both"/>
        <w:rPr>
          <w:rFonts w:ascii="PT Astra Serif" w:hAnsi="PT Astra Serif"/>
          <w:sz w:val="28"/>
          <w:szCs w:val="28"/>
        </w:rPr>
      </w:pPr>
      <w:r>
        <w:rPr>
          <w:rFonts w:ascii="PT Astra Serif" w:hAnsi="PT Astra Serif"/>
          <w:sz w:val="28"/>
          <w:szCs w:val="28"/>
        </w:rPr>
        <w:tab/>
        <w:t>В 2025 году</w:t>
      </w:r>
      <w:proofErr w:type="gramStart"/>
      <w:r>
        <w:rPr>
          <w:rFonts w:ascii="PT Astra Serif" w:hAnsi="PT Astra Serif"/>
          <w:sz w:val="28"/>
          <w:szCs w:val="28"/>
        </w:rPr>
        <w:t xml:space="preserve"> К</w:t>
      </w:r>
      <w:proofErr w:type="gramEnd"/>
      <w:r>
        <w:rPr>
          <w:rFonts w:ascii="PT Astra Serif" w:hAnsi="PT Astra Serif"/>
          <w:sz w:val="28"/>
          <w:szCs w:val="28"/>
        </w:rPr>
        <w:t>онтрольно – счетная комиссия принимала участие в совещаниях, семинарах и других мероприятиях по вопросам государственного и муниципального финансового контроля, проводимых с работниками контрольно-счетных органов Счетной палатой Саратовской области.</w:t>
      </w:r>
    </w:p>
    <w:p w:rsidR="00FF5309" w:rsidRDefault="00FF5309" w:rsidP="00FF5309">
      <w:pPr>
        <w:tabs>
          <w:tab w:val="left" w:pos="1487"/>
        </w:tabs>
        <w:jc w:val="both"/>
        <w:rPr>
          <w:rFonts w:ascii="PT Astra Serif" w:hAnsi="PT Astra Serif"/>
          <w:sz w:val="28"/>
          <w:szCs w:val="28"/>
        </w:rPr>
      </w:pPr>
      <w:r>
        <w:rPr>
          <w:rFonts w:ascii="PT Astra Serif" w:hAnsi="PT Astra Serif"/>
          <w:sz w:val="28"/>
          <w:szCs w:val="28"/>
        </w:rPr>
        <w:t xml:space="preserve">          В рамках достижения целей и выполнения задач, поставленных перед Советом контрольно-счетных органов, КСК принимала участие в учредительных собраниях Совета контрольно-счетных органов Саратовской области, в обсуждении и утверждении отчета Совета контрольно-счетных органов, планов работы. </w:t>
      </w:r>
    </w:p>
    <w:p w:rsidR="00FF5309" w:rsidRDefault="00FF5309" w:rsidP="00FF5309">
      <w:pPr>
        <w:tabs>
          <w:tab w:val="left" w:pos="1487"/>
        </w:tabs>
        <w:jc w:val="both"/>
        <w:rPr>
          <w:rFonts w:ascii="PT Astra Serif" w:hAnsi="PT Astra Serif"/>
          <w:sz w:val="28"/>
          <w:szCs w:val="28"/>
        </w:rPr>
      </w:pPr>
      <w:r>
        <w:rPr>
          <w:rFonts w:ascii="PT Astra Serif" w:hAnsi="PT Astra Serif"/>
          <w:sz w:val="28"/>
          <w:szCs w:val="28"/>
        </w:rPr>
        <w:t xml:space="preserve">          Контрольно-счетная комиссия при осуществлении внешнего муниципального финансового контроля руководствовалась Конституцией Российской Федерации, бюджетным законодательством Российской Федерации, законодательством Саратовской области, муниципальными нормативными правовыми актами, а также стандартами внешнего муниципального финансового контроля. </w:t>
      </w:r>
    </w:p>
    <w:p w:rsidR="00FF5309" w:rsidRDefault="00FF5309" w:rsidP="00FF5309">
      <w:pPr>
        <w:tabs>
          <w:tab w:val="left" w:pos="1487"/>
        </w:tabs>
        <w:jc w:val="both"/>
        <w:rPr>
          <w:rFonts w:ascii="PT Astra Serif" w:hAnsi="PT Astra Serif"/>
          <w:sz w:val="28"/>
          <w:szCs w:val="28"/>
        </w:rPr>
      </w:pPr>
      <w:r>
        <w:rPr>
          <w:rFonts w:ascii="PT Astra Serif" w:hAnsi="PT Astra Serif"/>
          <w:sz w:val="28"/>
          <w:szCs w:val="28"/>
        </w:rPr>
        <w:lastRenderedPageBreak/>
        <w:t xml:space="preserve">           В целях обеспечения доступа к информации о своей деятельности, на официальном сайте администрации Хвалынского муниципального района велся раздел КСК. </w:t>
      </w:r>
    </w:p>
    <w:p w:rsidR="00FF5309" w:rsidRDefault="00FF5309" w:rsidP="00FF5309">
      <w:pPr>
        <w:tabs>
          <w:tab w:val="left" w:pos="1487"/>
        </w:tabs>
        <w:jc w:val="both"/>
        <w:rPr>
          <w:rFonts w:ascii="PT Astra Serif" w:hAnsi="PT Astra Serif"/>
          <w:sz w:val="28"/>
          <w:szCs w:val="28"/>
        </w:rPr>
      </w:pPr>
      <w:r>
        <w:rPr>
          <w:rFonts w:ascii="PT Astra Serif" w:hAnsi="PT Astra Serif"/>
          <w:sz w:val="28"/>
          <w:szCs w:val="28"/>
        </w:rPr>
        <w:t xml:space="preserve">           В течение года по заданию Счетной палаты Саратовской области подготавливалась и отправлялась информация о деятельности Контрольно-счетной комиссии.  </w:t>
      </w:r>
    </w:p>
    <w:p w:rsidR="00FF5309" w:rsidRDefault="00FF5309" w:rsidP="00FF5309">
      <w:pPr>
        <w:tabs>
          <w:tab w:val="left" w:pos="1487"/>
        </w:tabs>
        <w:jc w:val="both"/>
      </w:pPr>
      <w:r>
        <w:rPr>
          <w:rFonts w:ascii="PT Astra Serif" w:hAnsi="PT Astra Serif"/>
          <w:sz w:val="28"/>
          <w:szCs w:val="28"/>
        </w:rPr>
        <w:t xml:space="preserve">           В отчетном периоде должностные лица Контрольно-счетной комиссии принимали участие в заседаниях Собрания Хвалынского муниципального района, Совета муниципального образования город Хвалынск, рабочих группах и совещаниях по вопросам исполнения районного бюджета и бюджета муниципального образования город Хвалынск, а также распоряжения муниципальной собственностью.  </w:t>
      </w:r>
      <w:proofErr w:type="gramStart"/>
      <w:r>
        <w:rPr>
          <w:rFonts w:ascii="PT Astra Serif" w:hAnsi="PT Astra Serif"/>
          <w:sz w:val="28"/>
          <w:szCs w:val="28"/>
        </w:rPr>
        <w:t>Участвовали в работе межведомственной комиссии по разработке проектов районного бюджета и бюджета муниципального образования город Хвалынск на 2026 год и плановый период 2027-2028 годов,  в публичных слушаниях отчета об исполнении районного бюджета за 2024 год,  отчета об исполнении бюджета муниципального образования город Хвалынск за 2024 год, по проекту районного бюджета на 2026 год и на плановый период 2027-2028 годов и</w:t>
      </w:r>
      <w:proofErr w:type="gramEnd"/>
      <w:r>
        <w:rPr>
          <w:rFonts w:ascii="PT Astra Serif" w:hAnsi="PT Astra Serif"/>
          <w:sz w:val="28"/>
          <w:szCs w:val="28"/>
        </w:rPr>
        <w:t xml:space="preserve"> проекту бюджета муниципального образования город Хвалынск на 2026 год и плановый период 2027-2028 годов.</w:t>
      </w:r>
      <w:r>
        <w:t xml:space="preserve"> </w:t>
      </w:r>
    </w:p>
    <w:p w:rsidR="00FF5309" w:rsidRDefault="00FF5309" w:rsidP="00FF5309">
      <w:pPr>
        <w:tabs>
          <w:tab w:val="left" w:pos="709"/>
        </w:tabs>
        <w:jc w:val="both"/>
        <w:rPr>
          <w:rFonts w:ascii="PT Astra Serif" w:hAnsi="PT Astra Serif"/>
          <w:sz w:val="28"/>
          <w:szCs w:val="28"/>
        </w:rPr>
      </w:pPr>
      <w:r>
        <w:tab/>
      </w:r>
      <w:r>
        <w:rPr>
          <w:rFonts w:ascii="PT Astra Serif" w:hAnsi="PT Astra Serif"/>
          <w:sz w:val="28"/>
          <w:szCs w:val="28"/>
        </w:rPr>
        <w:t xml:space="preserve">В 2025 году должностные лица КСК ХМР принимали участие в </w:t>
      </w:r>
      <w:proofErr w:type="gramStart"/>
      <w:r>
        <w:rPr>
          <w:rFonts w:ascii="PT Astra Serif" w:hAnsi="PT Astra Serif"/>
          <w:sz w:val="28"/>
          <w:szCs w:val="28"/>
        </w:rPr>
        <w:t>обучающих</w:t>
      </w:r>
      <w:proofErr w:type="gramEnd"/>
      <w:r>
        <w:rPr>
          <w:rFonts w:ascii="PT Astra Serif" w:hAnsi="PT Astra Serif"/>
          <w:sz w:val="28"/>
          <w:szCs w:val="28"/>
        </w:rPr>
        <w:t xml:space="preserve"> </w:t>
      </w:r>
      <w:proofErr w:type="spellStart"/>
      <w:r>
        <w:rPr>
          <w:rFonts w:ascii="PT Astra Serif" w:hAnsi="PT Astra Serif"/>
          <w:sz w:val="28"/>
          <w:szCs w:val="28"/>
        </w:rPr>
        <w:t>онлайн-семинарах</w:t>
      </w:r>
      <w:proofErr w:type="spellEnd"/>
      <w:r>
        <w:rPr>
          <w:rFonts w:ascii="PT Astra Serif" w:hAnsi="PT Astra Serif"/>
          <w:sz w:val="28"/>
          <w:szCs w:val="28"/>
        </w:rPr>
        <w:t xml:space="preserve">, проводимых Счетной палатой Российской Федерации. Вновь поступивший на муниципальную службу инспектор КСК ХМР прослушал обучающие курсы по работе в рамках Федерального закона №44-ФЗ и охране труда, получен диплом о профессиональной переподготовке для проверки деятельности муниципальных учреждений в сфере закупок товаров, работ и услуг. Кроме этого, сотрудниками использовались методы самообучения в «Цифровом университете муниципалитетов», дистанционно пройдены по два курса, получены электронные сертификаты.  </w:t>
      </w:r>
    </w:p>
    <w:p w:rsidR="00FF5309" w:rsidRDefault="00FF5309" w:rsidP="00FF5309">
      <w:pPr>
        <w:tabs>
          <w:tab w:val="left" w:pos="709"/>
        </w:tabs>
        <w:jc w:val="both"/>
        <w:rPr>
          <w:rFonts w:ascii="PT Astra Serif" w:hAnsi="PT Astra Serif"/>
          <w:sz w:val="28"/>
          <w:szCs w:val="28"/>
        </w:rPr>
      </w:pPr>
      <w:r>
        <w:rPr>
          <w:rFonts w:ascii="PT Astra Serif" w:hAnsi="PT Astra Serif"/>
          <w:sz w:val="28"/>
          <w:szCs w:val="28"/>
        </w:rPr>
        <w:tab/>
        <w:t xml:space="preserve">Контрольно-счетная комиссия является членом Совета контрольно-счётных органов Саратовской области, участие в котором способствует укреплению сотрудничества контрольно-счётных органов области, выработке единых подходов к организации контрольных и экспертно-аналитических мероприятий, разработке и внедрению единой системы контроля, методологии и методического обеспечения деятельности. </w:t>
      </w:r>
    </w:p>
    <w:p w:rsidR="00FF5309" w:rsidRDefault="00FF5309" w:rsidP="00FF5309">
      <w:pPr>
        <w:tabs>
          <w:tab w:val="left" w:pos="1487"/>
        </w:tabs>
        <w:jc w:val="both"/>
        <w:rPr>
          <w:rFonts w:ascii="PT Astra Serif" w:hAnsi="PT Astra Serif"/>
          <w:sz w:val="28"/>
          <w:szCs w:val="28"/>
        </w:rPr>
      </w:pPr>
    </w:p>
    <w:p w:rsidR="00FF5309" w:rsidRDefault="00FF5309" w:rsidP="00FF5309">
      <w:pPr>
        <w:tabs>
          <w:tab w:val="left" w:pos="1487"/>
        </w:tabs>
        <w:jc w:val="right"/>
        <w:rPr>
          <w:rFonts w:ascii="PT Astra Serif" w:hAnsi="PT Astra Serif"/>
          <w:b/>
          <w:sz w:val="28"/>
          <w:szCs w:val="28"/>
        </w:rPr>
      </w:pPr>
    </w:p>
    <w:p w:rsidR="00FF5309" w:rsidRDefault="00FF5309" w:rsidP="00FF5309">
      <w:pPr>
        <w:tabs>
          <w:tab w:val="left" w:pos="1487"/>
        </w:tabs>
        <w:jc w:val="right"/>
        <w:rPr>
          <w:rFonts w:ascii="PT Astra Serif" w:hAnsi="PT Astra Serif"/>
          <w:b/>
          <w:sz w:val="28"/>
          <w:szCs w:val="28"/>
        </w:rPr>
      </w:pPr>
    </w:p>
    <w:p w:rsidR="00FF5309" w:rsidRDefault="00FF5309" w:rsidP="00FF5309">
      <w:pPr>
        <w:tabs>
          <w:tab w:val="left" w:pos="1487"/>
        </w:tabs>
        <w:jc w:val="right"/>
        <w:rPr>
          <w:rFonts w:ascii="PT Astra Serif" w:hAnsi="PT Astra Serif"/>
          <w:b/>
          <w:sz w:val="28"/>
          <w:szCs w:val="28"/>
        </w:rPr>
      </w:pPr>
    </w:p>
    <w:p w:rsidR="00FF5309" w:rsidRDefault="00FF5309" w:rsidP="00FF5309">
      <w:pPr>
        <w:tabs>
          <w:tab w:val="left" w:pos="1487"/>
        </w:tabs>
        <w:jc w:val="right"/>
        <w:rPr>
          <w:rFonts w:ascii="PT Astra Serif" w:hAnsi="PT Astra Serif"/>
          <w:b/>
          <w:sz w:val="28"/>
          <w:szCs w:val="28"/>
        </w:rPr>
      </w:pPr>
    </w:p>
    <w:p w:rsidR="00FF5309" w:rsidRDefault="00FF5309" w:rsidP="00FF5309">
      <w:pPr>
        <w:tabs>
          <w:tab w:val="left" w:pos="1487"/>
        </w:tabs>
        <w:jc w:val="right"/>
        <w:rPr>
          <w:rFonts w:ascii="PT Astra Serif" w:hAnsi="PT Astra Serif"/>
          <w:b/>
          <w:sz w:val="28"/>
          <w:szCs w:val="28"/>
        </w:rPr>
      </w:pPr>
    </w:p>
    <w:p w:rsidR="00FF5309" w:rsidRDefault="00FF5309" w:rsidP="00FF5309">
      <w:pPr>
        <w:tabs>
          <w:tab w:val="left" w:pos="1487"/>
        </w:tabs>
        <w:jc w:val="right"/>
        <w:rPr>
          <w:rFonts w:ascii="PT Astra Serif" w:hAnsi="PT Astra Serif"/>
          <w:b/>
          <w:sz w:val="28"/>
          <w:szCs w:val="28"/>
        </w:rPr>
      </w:pPr>
      <w:r>
        <w:rPr>
          <w:rFonts w:ascii="PT Astra Serif" w:hAnsi="PT Astra Serif"/>
          <w:b/>
          <w:sz w:val="28"/>
          <w:szCs w:val="28"/>
        </w:rPr>
        <w:t>Приложение 1</w:t>
      </w:r>
    </w:p>
    <w:p w:rsidR="00FF5309" w:rsidRDefault="00FF5309" w:rsidP="00FF5309">
      <w:pPr>
        <w:jc w:val="center"/>
        <w:rPr>
          <w:rFonts w:ascii="PT Astra Serif" w:hAnsi="PT Astra Serif"/>
          <w:b/>
          <w:sz w:val="28"/>
          <w:lang w:bidi="en-US"/>
        </w:rPr>
      </w:pPr>
      <w:r>
        <w:rPr>
          <w:rFonts w:ascii="PT Astra Serif" w:hAnsi="PT Astra Serif"/>
          <w:b/>
          <w:sz w:val="28"/>
          <w:lang w:bidi="en-US"/>
        </w:rPr>
        <w:t xml:space="preserve">Основные показатели работы контрольно – счетной комиссии </w:t>
      </w:r>
      <w:r>
        <w:rPr>
          <w:rFonts w:ascii="PT Astra Serif" w:hAnsi="PT Astra Serif"/>
          <w:b/>
          <w:sz w:val="28"/>
          <w:lang w:bidi="en-US"/>
        </w:rPr>
        <w:lastRenderedPageBreak/>
        <w:t xml:space="preserve">Хвалынского муниципального района </w:t>
      </w:r>
    </w:p>
    <w:p w:rsidR="00FF5309" w:rsidRDefault="00FF5309" w:rsidP="00FF5309">
      <w:pPr>
        <w:jc w:val="center"/>
        <w:rPr>
          <w:rFonts w:ascii="PT Astra Serif" w:hAnsi="PT Astra Serif"/>
          <w:b/>
          <w:sz w:val="28"/>
          <w:lang w:bidi="en-US"/>
        </w:rPr>
      </w:pPr>
      <w:r>
        <w:rPr>
          <w:rFonts w:ascii="PT Astra Serif" w:hAnsi="PT Astra Serif"/>
          <w:b/>
          <w:sz w:val="28"/>
          <w:lang w:bidi="en-US"/>
        </w:rPr>
        <w:t xml:space="preserve"> в 2023-2025 годах</w:t>
      </w:r>
    </w:p>
    <w:tbl>
      <w:tblPr>
        <w:tblW w:w="5072" w:type="pct"/>
        <w:tblLook w:val="0000"/>
      </w:tblPr>
      <w:tblGrid>
        <w:gridCol w:w="3877"/>
        <w:gridCol w:w="848"/>
        <w:gridCol w:w="92"/>
        <w:gridCol w:w="880"/>
        <w:gridCol w:w="796"/>
        <w:gridCol w:w="645"/>
        <w:gridCol w:w="829"/>
        <w:gridCol w:w="616"/>
        <w:gridCol w:w="1126"/>
      </w:tblGrid>
      <w:tr w:rsidR="00FF5309" w:rsidTr="003923EF">
        <w:trPr>
          <w:trHeight w:val="375"/>
        </w:trPr>
        <w:tc>
          <w:tcPr>
            <w:tcW w:w="2450" w:type="pct"/>
            <w:gridSpan w:val="2"/>
            <w:vMerge w:val="restart"/>
            <w:tcBorders>
              <w:top w:val="single" w:sz="4" w:space="0" w:color="auto"/>
              <w:left w:val="single" w:sz="4" w:space="0" w:color="auto"/>
              <w:bottom w:val="single" w:sz="4" w:space="0" w:color="000000"/>
              <w:right w:val="single" w:sz="4" w:space="0" w:color="auto"/>
            </w:tcBorders>
            <w:vAlign w:val="center"/>
          </w:tcPr>
          <w:p w:rsidR="00FF5309" w:rsidRDefault="00FF5309" w:rsidP="003923EF">
            <w:pPr>
              <w:jc w:val="center"/>
              <w:rPr>
                <w:rFonts w:ascii="PT Astra Serif" w:hAnsi="PT Astra Serif"/>
                <w:b/>
                <w:bCs/>
              </w:rPr>
            </w:pPr>
            <w:r>
              <w:rPr>
                <w:rFonts w:ascii="PT Astra Serif" w:hAnsi="PT Astra Serif"/>
                <w:b/>
                <w:bCs/>
              </w:rPr>
              <w:t>Наименование показателя</w:t>
            </w:r>
          </w:p>
        </w:tc>
        <w:tc>
          <w:tcPr>
            <w:tcW w:w="444" w:type="pct"/>
            <w:gridSpan w:val="2"/>
            <w:vMerge w:val="restart"/>
            <w:tcBorders>
              <w:top w:val="single" w:sz="4" w:space="0" w:color="auto"/>
              <w:left w:val="single" w:sz="4" w:space="0" w:color="auto"/>
              <w:bottom w:val="single" w:sz="4" w:space="0" w:color="000000"/>
              <w:right w:val="single" w:sz="4" w:space="0" w:color="auto"/>
            </w:tcBorders>
            <w:vAlign w:val="center"/>
          </w:tcPr>
          <w:p w:rsidR="00FF5309" w:rsidRDefault="00FF5309" w:rsidP="003923EF">
            <w:pPr>
              <w:jc w:val="center"/>
              <w:rPr>
                <w:rFonts w:ascii="PT Astra Serif" w:hAnsi="PT Astra Serif"/>
                <w:b/>
              </w:rPr>
            </w:pPr>
            <w:r>
              <w:rPr>
                <w:rFonts w:ascii="PT Astra Serif" w:hAnsi="PT Astra Serif"/>
                <w:b/>
              </w:rPr>
              <w:t xml:space="preserve">Ед. </w:t>
            </w:r>
            <w:proofErr w:type="spellStart"/>
            <w:r>
              <w:rPr>
                <w:rFonts w:ascii="PT Astra Serif" w:hAnsi="PT Astra Serif"/>
                <w:b/>
              </w:rPr>
              <w:t>изм</w:t>
            </w:r>
            <w:proofErr w:type="spellEnd"/>
            <w:r>
              <w:rPr>
                <w:rFonts w:ascii="PT Astra Serif" w:hAnsi="PT Astra Serif"/>
                <w:b/>
              </w:rPr>
              <w:t>.</w:t>
            </w:r>
          </w:p>
        </w:tc>
        <w:tc>
          <w:tcPr>
            <w:tcW w:w="2106" w:type="pct"/>
            <w:gridSpan w:val="5"/>
            <w:tcBorders>
              <w:top w:val="single" w:sz="4" w:space="0" w:color="auto"/>
              <w:left w:val="nil"/>
              <w:bottom w:val="single" w:sz="4" w:space="0" w:color="auto"/>
              <w:right w:val="single" w:sz="4" w:space="0" w:color="auto"/>
            </w:tcBorders>
            <w:noWrap/>
            <w:vAlign w:val="bottom"/>
          </w:tcPr>
          <w:p w:rsidR="00FF5309" w:rsidRDefault="00FF5309" w:rsidP="003923EF">
            <w:pPr>
              <w:jc w:val="center"/>
              <w:rPr>
                <w:rFonts w:ascii="PT Astra Serif" w:hAnsi="PT Astra Serif"/>
                <w:b/>
                <w:bCs/>
              </w:rPr>
            </w:pPr>
            <w:r>
              <w:rPr>
                <w:rFonts w:ascii="PT Astra Serif" w:hAnsi="PT Astra Serif"/>
                <w:b/>
                <w:bCs/>
              </w:rPr>
              <w:t>Период</w:t>
            </w:r>
          </w:p>
        </w:tc>
      </w:tr>
      <w:tr w:rsidR="00FF5309" w:rsidTr="003923EF">
        <w:trPr>
          <w:trHeight w:val="312"/>
        </w:trPr>
        <w:tc>
          <w:tcPr>
            <w:tcW w:w="2450"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FF5309" w:rsidRDefault="00FF5309" w:rsidP="003923EF">
            <w:pPr>
              <w:rPr>
                <w:rFonts w:ascii="PT Astra Serif" w:hAnsi="PT Astra Serif"/>
                <w:b/>
                <w:bCs/>
              </w:rPr>
            </w:pPr>
          </w:p>
        </w:tc>
        <w:tc>
          <w:tcPr>
            <w:tcW w:w="444" w:type="pct"/>
            <w:gridSpan w:val="2"/>
            <w:vMerge/>
            <w:tcBorders>
              <w:top w:val="single" w:sz="4" w:space="0" w:color="auto"/>
              <w:left w:val="single" w:sz="4" w:space="0" w:color="auto"/>
              <w:bottom w:val="single" w:sz="4" w:space="0" w:color="000000"/>
              <w:right w:val="single" w:sz="4" w:space="0" w:color="auto"/>
            </w:tcBorders>
            <w:shd w:val="clear" w:color="auto" w:fill="auto"/>
            <w:vAlign w:val="center"/>
          </w:tcPr>
          <w:p w:rsidR="00FF5309" w:rsidRDefault="00FF5309" w:rsidP="003923EF">
            <w:pPr>
              <w:rPr>
                <w:rFonts w:ascii="PT Astra Serif" w:hAnsi="PT Astra Serif"/>
              </w:rPr>
            </w:pPr>
          </w:p>
        </w:tc>
        <w:tc>
          <w:tcPr>
            <w:tcW w:w="776" w:type="pct"/>
            <w:gridSpan w:val="2"/>
            <w:tcBorders>
              <w:top w:val="nil"/>
              <w:left w:val="single" w:sz="4" w:space="0" w:color="auto"/>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b/>
                <w:bCs/>
              </w:rPr>
            </w:pPr>
            <w:r>
              <w:rPr>
                <w:rFonts w:ascii="PT Astra Serif" w:hAnsi="PT Astra Serif"/>
                <w:b/>
                <w:bCs/>
              </w:rPr>
              <w:t>2023 г.</w:t>
            </w:r>
          </w:p>
        </w:tc>
        <w:tc>
          <w:tcPr>
            <w:tcW w:w="778" w:type="pct"/>
            <w:gridSpan w:val="2"/>
            <w:tcBorders>
              <w:top w:val="nil"/>
              <w:left w:val="single" w:sz="4" w:space="0" w:color="auto"/>
              <w:bottom w:val="single" w:sz="4" w:space="0" w:color="000000"/>
              <w:right w:val="single" w:sz="4" w:space="0" w:color="auto"/>
            </w:tcBorders>
            <w:shd w:val="clear" w:color="000000" w:fill="FFFFFF"/>
            <w:noWrap/>
            <w:vAlign w:val="center"/>
          </w:tcPr>
          <w:p w:rsidR="00FF5309" w:rsidRDefault="00FF5309" w:rsidP="003923EF">
            <w:pPr>
              <w:jc w:val="center"/>
              <w:rPr>
                <w:rFonts w:ascii="PT Astra Serif" w:hAnsi="PT Astra Serif"/>
                <w:b/>
                <w:bCs/>
              </w:rPr>
            </w:pPr>
            <w:r>
              <w:rPr>
                <w:rFonts w:ascii="PT Astra Serif" w:hAnsi="PT Astra Serif"/>
                <w:b/>
                <w:bCs/>
              </w:rPr>
              <w:t>2024 г.</w:t>
            </w:r>
          </w:p>
        </w:tc>
        <w:tc>
          <w:tcPr>
            <w:tcW w:w="552" w:type="pct"/>
            <w:tcBorders>
              <w:top w:val="nil"/>
              <w:left w:val="nil"/>
              <w:bottom w:val="single" w:sz="4" w:space="0" w:color="000000"/>
              <w:right w:val="single" w:sz="4" w:space="0" w:color="auto"/>
            </w:tcBorders>
            <w:vAlign w:val="center"/>
          </w:tcPr>
          <w:p w:rsidR="00FF5309" w:rsidRDefault="00FF5309" w:rsidP="003923EF">
            <w:pPr>
              <w:jc w:val="center"/>
              <w:rPr>
                <w:rFonts w:ascii="PT Astra Serif" w:hAnsi="PT Astra Serif"/>
                <w:b/>
                <w:bCs/>
              </w:rPr>
            </w:pPr>
            <w:r>
              <w:rPr>
                <w:rFonts w:ascii="PT Astra Serif" w:hAnsi="PT Astra Serif"/>
                <w:b/>
                <w:bCs/>
              </w:rPr>
              <w:t>2025 г.</w:t>
            </w:r>
          </w:p>
        </w:tc>
      </w:tr>
      <w:tr w:rsidR="00FF5309" w:rsidTr="003923EF">
        <w:trPr>
          <w:trHeight w:val="112"/>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jc w:val="center"/>
              <w:rPr>
                <w:rFonts w:ascii="PT Astra Serif" w:hAnsi="PT Astra Serif"/>
                <w:b/>
                <w:bCs/>
                <w:sz w:val="16"/>
                <w:szCs w:val="16"/>
              </w:rPr>
            </w:pPr>
            <w:r>
              <w:rPr>
                <w:rFonts w:ascii="PT Astra Serif" w:hAnsi="PT Astra Serif"/>
                <w:b/>
                <w:bCs/>
                <w:sz w:val="16"/>
                <w:szCs w:val="16"/>
              </w:rPr>
              <w:t>1</w:t>
            </w:r>
          </w:p>
        </w:tc>
        <w:tc>
          <w:tcPr>
            <w:tcW w:w="444"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jc w:val="center"/>
              <w:rPr>
                <w:rFonts w:ascii="PT Astra Serif" w:hAnsi="PT Astra Serif"/>
                <w:b/>
                <w:sz w:val="16"/>
                <w:szCs w:val="16"/>
              </w:rPr>
            </w:pPr>
            <w:r>
              <w:rPr>
                <w:rFonts w:ascii="PT Astra Serif" w:hAnsi="PT Astra Serif"/>
                <w:b/>
                <w:sz w:val="16"/>
                <w:szCs w:val="16"/>
              </w:rPr>
              <w:t>2</w:t>
            </w:r>
          </w:p>
        </w:tc>
        <w:tc>
          <w:tcPr>
            <w:tcW w:w="776"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jc w:val="center"/>
              <w:rPr>
                <w:rFonts w:ascii="PT Astra Serif" w:hAnsi="PT Astra Serif"/>
                <w:b/>
                <w:bCs/>
                <w:sz w:val="16"/>
                <w:szCs w:val="16"/>
              </w:rPr>
            </w:pPr>
            <w:r>
              <w:rPr>
                <w:rFonts w:ascii="PT Astra Serif" w:hAnsi="PT Astra Serif"/>
                <w:b/>
                <w:bCs/>
                <w:sz w:val="16"/>
                <w:szCs w:val="16"/>
              </w:rPr>
              <w:t>3</w:t>
            </w:r>
          </w:p>
        </w:tc>
        <w:tc>
          <w:tcPr>
            <w:tcW w:w="778" w:type="pct"/>
            <w:gridSpan w:val="2"/>
            <w:tcBorders>
              <w:top w:val="nil"/>
              <w:left w:val="single" w:sz="4" w:space="0" w:color="auto"/>
              <w:bottom w:val="single" w:sz="4" w:space="0" w:color="auto"/>
              <w:right w:val="single" w:sz="4" w:space="0" w:color="auto"/>
            </w:tcBorders>
            <w:vAlign w:val="center"/>
          </w:tcPr>
          <w:p w:rsidR="00FF5309" w:rsidRDefault="00FF5309" w:rsidP="003923EF">
            <w:pPr>
              <w:jc w:val="center"/>
              <w:rPr>
                <w:rFonts w:ascii="PT Astra Serif" w:hAnsi="PT Astra Serif"/>
                <w:b/>
                <w:bCs/>
                <w:sz w:val="16"/>
                <w:szCs w:val="16"/>
              </w:rPr>
            </w:pPr>
            <w:r>
              <w:rPr>
                <w:rFonts w:ascii="PT Astra Serif" w:hAnsi="PT Astra Serif"/>
                <w:b/>
                <w:bCs/>
                <w:sz w:val="16"/>
                <w:szCs w:val="16"/>
              </w:rPr>
              <w:t>4</w:t>
            </w:r>
          </w:p>
        </w:tc>
        <w:tc>
          <w:tcPr>
            <w:tcW w:w="552" w:type="pct"/>
            <w:tcBorders>
              <w:top w:val="nil"/>
              <w:left w:val="nil"/>
              <w:bottom w:val="single" w:sz="4" w:space="0" w:color="auto"/>
              <w:right w:val="single" w:sz="4" w:space="0" w:color="auto"/>
            </w:tcBorders>
            <w:vAlign w:val="center"/>
          </w:tcPr>
          <w:p w:rsidR="00FF5309" w:rsidRDefault="00FF5309" w:rsidP="003923EF">
            <w:pPr>
              <w:jc w:val="center"/>
              <w:rPr>
                <w:rFonts w:ascii="PT Astra Serif" w:hAnsi="PT Astra Serif"/>
                <w:b/>
                <w:bCs/>
                <w:sz w:val="16"/>
                <w:szCs w:val="16"/>
              </w:rPr>
            </w:pPr>
            <w:r>
              <w:rPr>
                <w:rFonts w:ascii="PT Astra Serif" w:hAnsi="PT Astra Serif"/>
                <w:b/>
                <w:bCs/>
                <w:sz w:val="16"/>
                <w:szCs w:val="16"/>
              </w:rPr>
              <w:t>5</w:t>
            </w:r>
          </w:p>
        </w:tc>
      </w:tr>
      <w:tr w:rsidR="00FF5309" w:rsidTr="003923EF">
        <w:trPr>
          <w:trHeight w:val="375"/>
        </w:trPr>
        <w:tc>
          <w:tcPr>
            <w:tcW w:w="5000" w:type="pct"/>
            <w:gridSpan w:val="9"/>
            <w:tcBorders>
              <w:top w:val="single" w:sz="4" w:space="0" w:color="auto"/>
              <w:left w:val="single" w:sz="4" w:space="0" w:color="auto"/>
              <w:bottom w:val="single" w:sz="4" w:space="0" w:color="auto"/>
              <w:right w:val="single" w:sz="4" w:space="0" w:color="auto"/>
            </w:tcBorders>
            <w:vAlign w:val="center"/>
          </w:tcPr>
          <w:p w:rsidR="00FF5309" w:rsidRDefault="00FF5309" w:rsidP="003923EF">
            <w:pPr>
              <w:jc w:val="center"/>
              <w:rPr>
                <w:rFonts w:ascii="PT Astra Serif" w:hAnsi="PT Astra Serif"/>
                <w:b/>
                <w:bCs/>
              </w:rPr>
            </w:pPr>
            <w:r>
              <w:rPr>
                <w:rFonts w:ascii="PT Astra Serif" w:hAnsi="PT Astra Serif"/>
                <w:b/>
                <w:bCs/>
              </w:rPr>
              <w:t>Основные показатели</w:t>
            </w:r>
          </w:p>
        </w:tc>
      </w:tr>
      <w:tr w:rsidR="00FF5309" w:rsidTr="003923EF">
        <w:trPr>
          <w:trHeight w:val="642"/>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rPr>
            </w:pPr>
            <w:r>
              <w:rPr>
                <w:rFonts w:ascii="PT Astra Serif" w:hAnsi="PT Astra Serif"/>
              </w:rPr>
              <w:t xml:space="preserve">Количество проведенных проверок, </w:t>
            </w:r>
          </w:p>
          <w:p w:rsidR="00FF5309" w:rsidRDefault="00FF5309" w:rsidP="003923EF">
            <w:pPr>
              <w:rPr>
                <w:rFonts w:ascii="PT Astra Serif" w:hAnsi="PT Astra Serif"/>
              </w:rPr>
            </w:pPr>
            <w:r>
              <w:rPr>
                <w:rFonts w:ascii="PT Astra Serif" w:hAnsi="PT Astra Serif"/>
              </w:rPr>
              <w:t>в том числе</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bCs/>
              </w:rPr>
            </w:pPr>
            <w:r>
              <w:rPr>
                <w:rFonts w:ascii="PT Astra Serif" w:hAnsi="PT Astra Serif"/>
                <w:b/>
                <w:bCs/>
              </w:rPr>
              <w:t>5</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bCs/>
              </w:rPr>
            </w:pPr>
            <w:r>
              <w:rPr>
                <w:rFonts w:ascii="PT Astra Serif" w:hAnsi="PT Astra Serif"/>
                <w:b/>
                <w:bCs/>
              </w:rPr>
              <w:t>17</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bCs/>
              </w:rPr>
            </w:pPr>
            <w:r>
              <w:rPr>
                <w:rFonts w:ascii="PT Astra Serif" w:hAnsi="PT Astra Serif"/>
                <w:b/>
                <w:bCs/>
              </w:rPr>
              <w:t>18</w:t>
            </w:r>
          </w:p>
        </w:tc>
      </w:tr>
      <w:tr w:rsidR="00FF5309" w:rsidTr="003923EF">
        <w:trPr>
          <w:trHeight w:val="375"/>
        </w:trPr>
        <w:tc>
          <w:tcPr>
            <w:tcW w:w="2450" w:type="pct"/>
            <w:gridSpan w:val="2"/>
            <w:tcBorders>
              <w:top w:val="single" w:sz="4" w:space="0" w:color="auto"/>
              <w:left w:val="single" w:sz="4" w:space="0" w:color="auto"/>
              <w:bottom w:val="nil"/>
              <w:right w:val="single" w:sz="4" w:space="0" w:color="auto"/>
            </w:tcBorders>
            <w:vAlign w:val="center"/>
          </w:tcPr>
          <w:p w:rsidR="00FF5309" w:rsidRDefault="00FF5309" w:rsidP="003923EF">
            <w:pPr>
              <w:rPr>
                <w:rFonts w:ascii="PT Astra Serif" w:hAnsi="PT Astra Serif"/>
              </w:rPr>
            </w:pPr>
            <w:r>
              <w:rPr>
                <w:rFonts w:ascii="PT Astra Serif" w:hAnsi="PT Astra Serif"/>
              </w:rPr>
              <w:t>-  контрольные мероприятия</w:t>
            </w:r>
          </w:p>
        </w:tc>
        <w:tc>
          <w:tcPr>
            <w:tcW w:w="444" w:type="pct"/>
            <w:gridSpan w:val="2"/>
            <w:tcBorders>
              <w:top w:val="single" w:sz="4" w:space="0" w:color="auto"/>
              <w:left w:val="nil"/>
              <w:bottom w:val="nil"/>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1364" w:type="dxa"/>
            <w:gridSpan w:val="2"/>
            <w:tcBorders>
              <w:top w:val="single" w:sz="4" w:space="0" w:color="auto"/>
              <w:left w:val="nil"/>
              <w:bottom w:val="nil"/>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2</w:t>
            </w:r>
          </w:p>
        </w:tc>
        <w:tc>
          <w:tcPr>
            <w:tcW w:w="1368" w:type="dxa"/>
            <w:gridSpan w:val="2"/>
            <w:tcBorders>
              <w:top w:val="single" w:sz="4" w:space="0" w:color="auto"/>
              <w:left w:val="nil"/>
              <w:bottom w:val="nil"/>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3</w:t>
            </w:r>
          </w:p>
        </w:tc>
        <w:tc>
          <w:tcPr>
            <w:tcW w:w="552" w:type="pct"/>
            <w:tcBorders>
              <w:top w:val="single" w:sz="4" w:space="0" w:color="auto"/>
              <w:left w:val="nil"/>
              <w:bottom w:val="nil"/>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3</w:t>
            </w:r>
          </w:p>
        </w:tc>
      </w:tr>
      <w:tr w:rsidR="00FF5309" w:rsidTr="003923EF">
        <w:trPr>
          <w:trHeight w:val="375"/>
        </w:trPr>
        <w:tc>
          <w:tcPr>
            <w:tcW w:w="2450" w:type="pct"/>
            <w:gridSpan w:val="2"/>
            <w:tcBorders>
              <w:top w:val="single" w:sz="4" w:space="0" w:color="auto"/>
              <w:left w:val="single" w:sz="4" w:space="0" w:color="auto"/>
              <w:bottom w:val="nil"/>
              <w:right w:val="single" w:sz="4" w:space="0" w:color="auto"/>
            </w:tcBorders>
            <w:vAlign w:val="center"/>
          </w:tcPr>
          <w:p w:rsidR="00FF5309" w:rsidRDefault="00FF5309" w:rsidP="003923EF">
            <w:pPr>
              <w:rPr>
                <w:rFonts w:ascii="PT Astra Serif" w:hAnsi="PT Astra Serif"/>
              </w:rPr>
            </w:pPr>
            <w:r>
              <w:rPr>
                <w:rFonts w:ascii="PT Astra Serif" w:hAnsi="PT Astra Serif"/>
              </w:rPr>
              <w:t>-  экспертно-аналитические мероприятия*</w:t>
            </w:r>
          </w:p>
        </w:tc>
        <w:tc>
          <w:tcPr>
            <w:tcW w:w="444" w:type="pct"/>
            <w:gridSpan w:val="2"/>
            <w:tcBorders>
              <w:top w:val="single" w:sz="4" w:space="0" w:color="auto"/>
              <w:left w:val="nil"/>
              <w:bottom w:val="nil"/>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1364" w:type="dxa"/>
            <w:gridSpan w:val="2"/>
            <w:tcBorders>
              <w:top w:val="single" w:sz="4" w:space="0" w:color="auto"/>
              <w:left w:val="nil"/>
              <w:bottom w:val="nil"/>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3</w:t>
            </w:r>
          </w:p>
        </w:tc>
        <w:tc>
          <w:tcPr>
            <w:tcW w:w="1368" w:type="dxa"/>
            <w:gridSpan w:val="2"/>
            <w:tcBorders>
              <w:top w:val="single" w:sz="4" w:space="0" w:color="auto"/>
              <w:left w:val="nil"/>
              <w:bottom w:val="nil"/>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14</w:t>
            </w:r>
          </w:p>
        </w:tc>
        <w:tc>
          <w:tcPr>
            <w:tcW w:w="552" w:type="pct"/>
            <w:tcBorders>
              <w:top w:val="single" w:sz="4" w:space="0" w:color="auto"/>
              <w:left w:val="nil"/>
              <w:bottom w:val="nil"/>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15</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rPr>
            </w:pPr>
            <w:r>
              <w:rPr>
                <w:rFonts w:ascii="PT Astra Serif" w:hAnsi="PT Astra Serif"/>
              </w:rPr>
              <w:t>Количество проверок, проведенных по поручениям и запросам правоохранительных органов</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1364" w:type="dxa"/>
            <w:gridSpan w:val="2"/>
            <w:tcBorders>
              <w:top w:val="single" w:sz="4" w:space="0" w:color="auto"/>
              <w:left w:val="nil"/>
              <w:bottom w:val="single" w:sz="4" w:space="0" w:color="auto"/>
              <w:right w:val="single" w:sz="4" w:space="0" w:color="auto"/>
            </w:tcBorders>
            <w:vAlign w:val="center"/>
          </w:tcPr>
          <w:p w:rsidR="00FF5309" w:rsidRDefault="00FF5309" w:rsidP="003923EF">
            <w:pPr>
              <w:jc w:val="center"/>
              <w:rPr>
                <w:rFonts w:ascii="PT Astra Serif" w:hAnsi="PT Astra Serif"/>
              </w:rPr>
            </w:pPr>
            <w:r>
              <w:rPr>
                <w:rFonts w:ascii="PT Astra Serif" w:hAnsi="PT Astra Serif"/>
              </w:rPr>
              <w:t>0</w:t>
            </w:r>
          </w:p>
        </w:tc>
        <w:tc>
          <w:tcPr>
            <w:tcW w:w="1368" w:type="dxa"/>
            <w:gridSpan w:val="2"/>
            <w:tcBorders>
              <w:top w:val="single" w:sz="4" w:space="0" w:color="auto"/>
              <w:left w:val="nil"/>
              <w:bottom w:val="single" w:sz="4" w:space="0" w:color="auto"/>
              <w:right w:val="single" w:sz="4" w:space="0" w:color="auto"/>
            </w:tcBorders>
            <w:vAlign w:val="center"/>
          </w:tcPr>
          <w:p w:rsidR="00FF5309" w:rsidRDefault="00FF5309" w:rsidP="003923EF">
            <w:pPr>
              <w:jc w:val="center"/>
              <w:rPr>
                <w:rFonts w:ascii="PT Astra Serif" w:hAnsi="PT Astra Serif"/>
              </w:rPr>
            </w:pPr>
            <w:r>
              <w:rPr>
                <w:rFonts w:ascii="PT Astra Serif" w:hAnsi="PT Astra Serif"/>
              </w:rPr>
              <w:t>0</w:t>
            </w:r>
          </w:p>
        </w:tc>
        <w:tc>
          <w:tcPr>
            <w:tcW w:w="552" w:type="pct"/>
            <w:tcBorders>
              <w:top w:val="single" w:sz="4" w:space="0" w:color="auto"/>
              <w:left w:val="nil"/>
              <w:bottom w:val="single" w:sz="4" w:space="0" w:color="auto"/>
              <w:right w:val="single" w:sz="4" w:space="0" w:color="auto"/>
            </w:tcBorders>
            <w:vAlign w:val="center"/>
          </w:tcPr>
          <w:p w:rsidR="00FF5309" w:rsidRDefault="00FF5309" w:rsidP="003923EF">
            <w:pPr>
              <w:jc w:val="center"/>
              <w:rPr>
                <w:rFonts w:ascii="PT Astra Serif" w:hAnsi="PT Astra Serif"/>
              </w:rPr>
            </w:pPr>
            <w:r>
              <w:rPr>
                <w:rFonts w:ascii="PT Astra Serif" w:hAnsi="PT Astra Serif"/>
              </w:rPr>
              <w:t>0</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rPr>
            </w:pPr>
            <w:r>
              <w:rPr>
                <w:rFonts w:ascii="PT Astra Serif" w:hAnsi="PT Astra Serif"/>
              </w:rPr>
              <w:t>Количество проверенных объектов</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25</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10</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12</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rPr>
            </w:pPr>
            <w:r>
              <w:rPr>
                <w:rFonts w:ascii="PT Astra Serif" w:hAnsi="PT Astra Serif"/>
              </w:rPr>
              <w:t>Количество проверок, в рамках которых проводился аудит в сфере закупок</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0</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2</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2</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rPr>
            </w:pPr>
            <w:r>
              <w:rPr>
                <w:rFonts w:ascii="PT Astra Serif" w:hAnsi="PT Astra Serif"/>
              </w:rPr>
              <w:t xml:space="preserve">Количество подготовленных экспертных заключений, </w:t>
            </w:r>
          </w:p>
          <w:p w:rsidR="00FF5309" w:rsidRDefault="00FF5309" w:rsidP="003923EF">
            <w:pPr>
              <w:rPr>
                <w:rFonts w:ascii="PT Astra Serif" w:hAnsi="PT Astra Serif"/>
              </w:rPr>
            </w:pPr>
            <w:r>
              <w:rPr>
                <w:rFonts w:ascii="PT Astra Serif" w:hAnsi="PT Astra Serif"/>
              </w:rPr>
              <w:t>в том числе</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bCs/>
              </w:rPr>
            </w:pPr>
            <w:r>
              <w:rPr>
                <w:rFonts w:ascii="PT Astra Serif" w:hAnsi="PT Astra Serif"/>
                <w:b/>
                <w:bCs/>
              </w:rPr>
              <w:t>39</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bCs/>
              </w:rPr>
            </w:pPr>
            <w:r>
              <w:rPr>
                <w:rFonts w:ascii="PT Astra Serif" w:hAnsi="PT Astra Serif"/>
                <w:b/>
                <w:bCs/>
              </w:rPr>
              <w:t>55</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b/>
                <w:bCs/>
              </w:rPr>
              <w:t>33</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rPr>
            </w:pPr>
            <w:r>
              <w:rPr>
                <w:rFonts w:ascii="PT Astra Serif" w:hAnsi="PT Astra Serif"/>
              </w:rPr>
              <w:t xml:space="preserve">-  экспертиза проектов нормативных правовых актов </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29</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36</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rPr>
            </w:pPr>
            <w:r>
              <w:rPr>
                <w:rFonts w:ascii="PT Astra Serif" w:hAnsi="PT Astra Serif"/>
              </w:rPr>
              <w:t xml:space="preserve">-  экспертиза муниципальных программ </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10</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19</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32</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b/>
                <w:sz w:val="28"/>
                <w:szCs w:val="28"/>
              </w:rPr>
            </w:pPr>
            <w:r>
              <w:rPr>
                <w:rFonts w:ascii="PT Astra Serif" w:hAnsi="PT Astra Serif"/>
                <w:b/>
                <w:sz w:val="28"/>
                <w:szCs w:val="28"/>
              </w:rPr>
              <w:t>Выявленные нарушения, всего</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b/>
                <w:sz w:val="28"/>
                <w:szCs w:val="28"/>
              </w:rPr>
            </w:pPr>
            <w:r>
              <w:rPr>
                <w:rFonts w:ascii="PT Astra Serif" w:hAnsi="PT Astra Serif"/>
                <w:b/>
              </w:rPr>
              <w:t>тыс. руб</w:t>
            </w:r>
            <w:r>
              <w:rPr>
                <w:rFonts w:ascii="PT Astra Serif" w:hAnsi="PT Astra Serif"/>
                <w:b/>
                <w:sz w:val="28"/>
                <w:szCs w:val="28"/>
              </w:rPr>
              <w:t>.</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sz w:val="28"/>
                <w:szCs w:val="28"/>
              </w:rPr>
            </w:pPr>
            <w:r>
              <w:rPr>
                <w:rFonts w:ascii="PT Astra Serif" w:hAnsi="PT Astra Serif"/>
                <w:b/>
                <w:sz w:val="28"/>
                <w:szCs w:val="28"/>
              </w:rPr>
              <w:t>48307,5</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sz w:val="28"/>
                <w:szCs w:val="28"/>
              </w:rPr>
            </w:pPr>
            <w:r>
              <w:rPr>
                <w:rFonts w:ascii="PT Astra Serif" w:hAnsi="PT Astra Serif"/>
                <w:b/>
                <w:sz w:val="28"/>
                <w:szCs w:val="28"/>
              </w:rPr>
              <w:t>15391,7</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sz w:val="28"/>
                <w:szCs w:val="28"/>
              </w:rPr>
            </w:pPr>
            <w:r>
              <w:rPr>
                <w:rFonts w:ascii="PT Astra Serif" w:hAnsi="PT Astra Serif"/>
                <w:b/>
                <w:sz w:val="28"/>
                <w:szCs w:val="28"/>
              </w:rPr>
              <w:t>55329,2</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i/>
              </w:rPr>
            </w:pPr>
            <w:r>
              <w:rPr>
                <w:rFonts w:ascii="PT Astra Serif" w:hAnsi="PT Astra Serif"/>
                <w:i/>
              </w:rPr>
              <w:t>в том числе:</w:t>
            </w:r>
          </w:p>
          <w:p w:rsidR="00FF5309" w:rsidRDefault="00FF5309" w:rsidP="003923EF">
            <w:pPr>
              <w:rPr>
                <w:rFonts w:ascii="PT Astra Serif" w:hAnsi="PT Astra Serif"/>
                <w:i/>
              </w:rPr>
            </w:pPr>
            <w:r>
              <w:rPr>
                <w:rFonts w:ascii="PT Astra Serif" w:hAnsi="PT Astra Serif"/>
                <w:i/>
              </w:rPr>
              <w:t>Нарушения при формировании и исполнении бюджетов</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тыс. руб.</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48070,8</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12110,3</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46116,4</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i/>
              </w:rPr>
            </w:pPr>
            <w:r>
              <w:rPr>
                <w:rFonts w:ascii="PT Astra Serif" w:hAnsi="PT Astra Serif"/>
                <w:i/>
              </w:rPr>
              <w:t>Нецелевое использование бюджетных средств</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тыс. руб.</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73,0</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0,0</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0,0</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i/>
              </w:rPr>
            </w:pPr>
            <w:r>
              <w:rPr>
                <w:rFonts w:ascii="PT Astra Serif" w:hAnsi="PT Astra Serif"/>
                <w:i/>
              </w:rPr>
              <w:t>Нарушения ведения бухгалтерского учета, составления и предоставления бухгалтерской (финансовой) отчетности</w:t>
            </w:r>
          </w:p>
        </w:tc>
        <w:tc>
          <w:tcPr>
            <w:tcW w:w="444" w:type="pct"/>
            <w:gridSpan w:val="2"/>
            <w:tcBorders>
              <w:top w:val="single" w:sz="4" w:space="0" w:color="auto"/>
              <w:left w:val="nil"/>
              <w:bottom w:val="single" w:sz="4" w:space="0" w:color="auto"/>
              <w:right w:val="single" w:sz="4" w:space="0" w:color="auto"/>
            </w:tcBorders>
          </w:tcPr>
          <w:p w:rsidR="00FF5309" w:rsidRDefault="00FF5309" w:rsidP="003923EF">
            <w:pPr>
              <w:jc w:val="center"/>
              <w:rPr>
                <w:rFonts w:ascii="PT Astra Serif" w:hAnsi="PT Astra Serif"/>
              </w:rPr>
            </w:pPr>
            <w:r>
              <w:rPr>
                <w:rFonts w:ascii="PT Astra Serif" w:hAnsi="PT Astra Serif"/>
                <w:sz w:val="20"/>
                <w:szCs w:val="20"/>
              </w:rPr>
              <w:t>тыс</w:t>
            </w:r>
            <w:proofErr w:type="gramStart"/>
            <w:r>
              <w:rPr>
                <w:rFonts w:ascii="PT Astra Serif" w:hAnsi="PT Astra Serif"/>
                <w:sz w:val="20"/>
                <w:szCs w:val="20"/>
              </w:rPr>
              <w:t>.р</w:t>
            </w:r>
            <w:proofErr w:type="gramEnd"/>
            <w:r>
              <w:rPr>
                <w:rFonts w:ascii="PT Astra Serif" w:hAnsi="PT Astra Serif"/>
                <w:sz w:val="20"/>
                <w:szCs w:val="20"/>
              </w:rPr>
              <w:t>уб.</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150,0</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1178,5</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7151,6</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i/>
              </w:rPr>
            </w:pPr>
            <w:r>
              <w:rPr>
                <w:rFonts w:ascii="PT Astra Serif" w:hAnsi="PT Astra Serif"/>
                <w:i/>
              </w:rPr>
              <w:t>Нарушения в сфере управления и распоряжения государственной (муниципальной) собственностью</w:t>
            </w:r>
          </w:p>
        </w:tc>
        <w:tc>
          <w:tcPr>
            <w:tcW w:w="444" w:type="pct"/>
            <w:gridSpan w:val="2"/>
            <w:tcBorders>
              <w:top w:val="single" w:sz="4" w:space="0" w:color="auto"/>
              <w:left w:val="nil"/>
              <w:bottom w:val="single" w:sz="4" w:space="0" w:color="auto"/>
              <w:right w:val="single" w:sz="4" w:space="0" w:color="auto"/>
            </w:tcBorders>
          </w:tcPr>
          <w:p w:rsidR="00FF5309" w:rsidRDefault="00FF5309" w:rsidP="003923EF">
            <w:pPr>
              <w:jc w:val="center"/>
              <w:rPr>
                <w:rFonts w:ascii="PT Astra Serif" w:hAnsi="PT Astra Serif"/>
              </w:rPr>
            </w:pPr>
            <w:r>
              <w:rPr>
                <w:rFonts w:ascii="PT Astra Serif" w:hAnsi="PT Astra Serif"/>
                <w:sz w:val="20"/>
                <w:szCs w:val="20"/>
              </w:rPr>
              <w:t>тыс</w:t>
            </w:r>
            <w:proofErr w:type="gramStart"/>
            <w:r>
              <w:rPr>
                <w:rFonts w:ascii="PT Astra Serif" w:hAnsi="PT Astra Serif"/>
                <w:sz w:val="20"/>
                <w:szCs w:val="20"/>
              </w:rPr>
              <w:t>.р</w:t>
            </w:r>
            <w:proofErr w:type="gramEnd"/>
            <w:r>
              <w:rPr>
                <w:rFonts w:ascii="PT Astra Serif" w:hAnsi="PT Astra Serif"/>
                <w:sz w:val="20"/>
                <w:szCs w:val="20"/>
              </w:rPr>
              <w:t>уб.</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0,0</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999,6</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0,0</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i/>
              </w:rPr>
            </w:pPr>
            <w:r>
              <w:rPr>
                <w:rFonts w:ascii="PT Astra Serif" w:hAnsi="PT Astra Serif"/>
                <w:i/>
              </w:rPr>
              <w:t>Нарушения при осуществлении государственных (муниципальных) закупок и закупок отдельными видами юридических лиц</w:t>
            </w:r>
          </w:p>
        </w:tc>
        <w:tc>
          <w:tcPr>
            <w:tcW w:w="444" w:type="pct"/>
            <w:gridSpan w:val="2"/>
            <w:tcBorders>
              <w:top w:val="single" w:sz="4" w:space="0" w:color="auto"/>
              <w:left w:val="nil"/>
              <w:bottom w:val="single" w:sz="4" w:space="0" w:color="auto"/>
              <w:right w:val="single" w:sz="4" w:space="0" w:color="auto"/>
            </w:tcBorders>
          </w:tcPr>
          <w:p w:rsidR="00FF5309" w:rsidRDefault="00FF5309" w:rsidP="003923EF">
            <w:pPr>
              <w:jc w:val="both"/>
              <w:rPr>
                <w:rFonts w:ascii="PT Astra Serif" w:hAnsi="PT Astra Serif"/>
              </w:rPr>
            </w:pPr>
            <w:r>
              <w:rPr>
                <w:rFonts w:ascii="PT Astra Serif" w:hAnsi="PT Astra Serif"/>
                <w:sz w:val="20"/>
                <w:szCs w:val="20"/>
              </w:rPr>
              <w:t>тыс</w:t>
            </w:r>
            <w:proofErr w:type="gramStart"/>
            <w:r>
              <w:rPr>
                <w:rFonts w:ascii="PT Astra Serif" w:hAnsi="PT Astra Serif"/>
                <w:sz w:val="20"/>
                <w:szCs w:val="20"/>
              </w:rPr>
              <w:t>.р</w:t>
            </w:r>
            <w:proofErr w:type="gramEnd"/>
            <w:r>
              <w:rPr>
                <w:rFonts w:ascii="PT Astra Serif" w:hAnsi="PT Astra Serif"/>
                <w:sz w:val="20"/>
                <w:szCs w:val="20"/>
              </w:rPr>
              <w:t>уб.</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0,0</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1103,3</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2061,2</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b/>
              </w:rPr>
            </w:pPr>
            <w:r>
              <w:rPr>
                <w:rFonts w:ascii="PT Astra Serif" w:hAnsi="PT Astra Serif"/>
                <w:b/>
              </w:rPr>
              <w:t>Неэффективное (неэкономное, нерациональное) использование бюджетных средств, в том числе средств субсидий, предоставленных юридическому  или физическому лицу</w:t>
            </w:r>
          </w:p>
        </w:tc>
        <w:tc>
          <w:tcPr>
            <w:tcW w:w="444" w:type="pct"/>
            <w:gridSpan w:val="2"/>
            <w:tcBorders>
              <w:top w:val="single" w:sz="4" w:space="0" w:color="auto"/>
              <w:left w:val="nil"/>
              <w:bottom w:val="single" w:sz="4" w:space="0" w:color="auto"/>
              <w:right w:val="single" w:sz="4" w:space="0" w:color="auto"/>
            </w:tcBorders>
          </w:tcPr>
          <w:p w:rsidR="00FF5309" w:rsidRDefault="00FF5309" w:rsidP="003923EF">
            <w:pPr>
              <w:jc w:val="both"/>
              <w:rPr>
                <w:rFonts w:ascii="PT Astra Serif" w:hAnsi="PT Astra Serif"/>
                <w:b/>
              </w:rPr>
            </w:pPr>
            <w:r>
              <w:rPr>
                <w:rFonts w:ascii="PT Astra Serif" w:hAnsi="PT Astra Serif"/>
                <w:b/>
                <w:sz w:val="20"/>
                <w:szCs w:val="20"/>
              </w:rPr>
              <w:t>тыс</w:t>
            </w:r>
            <w:proofErr w:type="gramStart"/>
            <w:r>
              <w:rPr>
                <w:rFonts w:ascii="PT Astra Serif" w:hAnsi="PT Astra Serif"/>
                <w:b/>
                <w:sz w:val="20"/>
                <w:szCs w:val="20"/>
              </w:rPr>
              <w:t>.р</w:t>
            </w:r>
            <w:proofErr w:type="gramEnd"/>
            <w:r>
              <w:rPr>
                <w:rFonts w:ascii="PT Astra Serif" w:hAnsi="PT Astra Serif"/>
                <w:b/>
                <w:sz w:val="20"/>
                <w:szCs w:val="20"/>
              </w:rPr>
              <w:t>уб.</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rPr>
            </w:pPr>
            <w:r>
              <w:rPr>
                <w:rFonts w:ascii="PT Astra Serif" w:hAnsi="PT Astra Serif"/>
                <w:b/>
              </w:rPr>
              <w:t>13,7</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rPr>
            </w:pPr>
            <w:r>
              <w:rPr>
                <w:rFonts w:ascii="PT Astra Serif" w:hAnsi="PT Astra Serif"/>
                <w:b/>
              </w:rPr>
              <w:t>62,2</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b/>
              </w:rPr>
            </w:pPr>
            <w:r>
              <w:rPr>
                <w:rFonts w:ascii="PT Astra Serif" w:hAnsi="PT Astra Serif"/>
                <w:b/>
              </w:rPr>
              <w:t>5816,8</w:t>
            </w:r>
          </w:p>
        </w:tc>
      </w:tr>
      <w:tr w:rsidR="00FF5309" w:rsidTr="003923EF">
        <w:trPr>
          <w:trHeight w:val="375"/>
        </w:trPr>
        <w:tc>
          <w:tcPr>
            <w:tcW w:w="2450" w:type="pct"/>
            <w:gridSpan w:val="2"/>
            <w:tcBorders>
              <w:top w:val="single" w:sz="4" w:space="0" w:color="auto"/>
              <w:left w:val="single" w:sz="4" w:space="0" w:color="auto"/>
              <w:bottom w:val="single" w:sz="4" w:space="0" w:color="auto"/>
              <w:right w:val="single" w:sz="4" w:space="0" w:color="auto"/>
            </w:tcBorders>
            <w:vAlign w:val="center"/>
          </w:tcPr>
          <w:p w:rsidR="00FF5309" w:rsidRDefault="00FF5309" w:rsidP="003923EF">
            <w:pPr>
              <w:rPr>
                <w:rFonts w:ascii="PT Astra Serif" w:hAnsi="PT Astra Serif"/>
              </w:rPr>
            </w:pPr>
            <w:r>
              <w:rPr>
                <w:rFonts w:ascii="PT Astra Serif" w:hAnsi="PT Astra Serif"/>
              </w:rPr>
              <w:t>Прочие нарушения и недостатки</w:t>
            </w:r>
          </w:p>
        </w:tc>
        <w:tc>
          <w:tcPr>
            <w:tcW w:w="444" w:type="pct"/>
            <w:gridSpan w:val="2"/>
            <w:tcBorders>
              <w:top w:val="single" w:sz="4" w:space="0" w:color="auto"/>
              <w:left w:val="nil"/>
              <w:bottom w:val="single" w:sz="4" w:space="0" w:color="auto"/>
              <w:right w:val="single" w:sz="4" w:space="0" w:color="auto"/>
            </w:tcBorders>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тыс</w:t>
            </w:r>
            <w:proofErr w:type="gramStart"/>
            <w:r>
              <w:rPr>
                <w:rFonts w:ascii="PT Astra Serif" w:hAnsi="PT Astra Serif"/>
                <w:sz w:val="20"/>
                <w:szCs w:val="20"/>
              </w:rPr>
              <w:t>.р</w:t>
            </w:r>
            <w:proofErr w:type="gramEnd"/>
            <w:r>
              <w:rPr>
                <w:rFonts w:ascii="PT Astra Serif" w:hAnsi="PT Astra Serif"/>
                <w:sz w:val="20"/>
                <w:szCs w:val="20"/>
              </w:rPr>
              <w:t>уб.</w:t>
            </w:r>
          </w:p>
        </w:tc>
        <w:tc>
          <w:tcPr>
            <w:tcW w:w="1364"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0,0</w:t>
            </w:r>
          </w:p>
        </w:tc>
        <w:tc>
          <w:tcPr>
            <w:tcW w:w="1368" w:type="dxa"/>
            <w:gridSpan w:val="2"/>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0,0</w:t>
            </w:r>
          </w:p>
        </w:tc>
        <w:tc>
          <w:tcPr>
            <w:tcW w:w="552" w:type="pct"/>
            <w:tcBorders>
              <w:top w:val="single" w:sz="4" w:space="0" w:color="auto"/>
              <w:left w:val="nil"/>
              <w:bottom w:val="single" w:sz="4" w:space="0" w:color="auto"/>
              <w:right w:val="single" w:sz="4" w:space="0" w:color="auto"/>
            </w:tcBorders>
            <w:noWrap/>
            <w:vAlign w:val="center"/>
          </w:tcPr>
          <w:p w:rsidR="00FF5309" w:rsidRDefault="00FF5309" w:rsidP="003923EF">
            <w:pPr>
              <w:jc w:val="center"/>
              <w:rPr>
                <w:rFonts w:ascii="PT Astra Serif" w:hAnsi="PT Astra Serif"/>
              </w:rPr>
            </w:pPr>
            <w:r>
              <w:rPr>
                <w:rFonts w:ascii="PT Astra Serif" w:hAnsi="PT Astra Serif"/>
              </w:rPr>
              <w:t>0,0</w:t>
            </w:r>
          </w:p>
        </w:tc>
      </w:tr>
      <w:tr w:rsidR="00FF5309" w:rsidTr="003923EF">
        <w:trPr>
          <w:trHeight w:val="375"/>
        </w:trPr>
        <w:tc>
          <w:tcPr>
            <w:tcW w:w="5000" w:type="pct"/>
            <w:gridSpan w:val="9"/>
            <w:tcBorders>
              <w:top w:val="single" w:sz="4" w:space="0" w:color="auto"/>
              <w:left w:val="single" w:sz="4" w:space="0" w:color="auto"/>
              <w:bottom w:val="single" w:sz="4" w:space="0" w:color="auto"/>
              <w:right w:val="single" w:sz="4" w:space="0" w:color="auto"/>
            </w:tcBorders>
            <w:vAlign w:val="center"/>
          </w:tcPr>
          <w:p w:rsidR="00FF5309" w:rsidRDefault="00FF5309" w:rsidP="003923EF">
            <w:pPr>
              <w:jc w:val="center"/>
              <w:rPr>
                <w:rFonts w:ascii="PT Astra Serif" w:hAnsi="PT Astra Serif"/>
                <w:b/>
                <w:bCs/>
              </w:rPr>
            </w:pPr>
          </w:p>
          <w:p w:rsidR="00FF5309" w:rsidRDefault="00FF5309" w:rsidP="003923EF">
            <w:pPr>
              <w:jc w:val="center"/>
              <w:rPr>
                <w:rFonts w:ascii="PT Astra Serif" w:hAnsi="PT Astra Serif"/>
                <w:b/>
                <w:bCs/>
              </w:rPr>
            </w:pPr>
          </w:p>
          <w:p w:rsidR="00FF5309" w:rsidRDefault="00FF5309" w:rsidP="003923EF">
            <w:pPr>
              <w:jc w:val="center"/>
              <w:rPr>
                <w:rFonts w:ascii="PT Astra Serif" w:hAnsi="PT Astra Serif"/>
                <w:b/>
                <w:bCs/>
              </w:rPr>
            </w:pPr>
            <w:r>
              <w:rPr>
                <w:rFonts w:ascii="PT Astra Serif" w:hAnsi="PT Astra Serif"/>
                <w:b/>
                <w:bCs/>
              </w:rPr>
              <w:t>Реализация результатов контрольных и экспертно-аналитических мероприятий</w:t>
            </w:r>
          </w:p>
        </w:tc>
      </w:tr>
      <w:tr w:rsidR="00FF5309" w:rsidTr="003923EF">
        <w:trPr>
          <w:trHeight w:val="451"/>
        </w:trPr>
        <w:tc>
          <w:tcPr>
            <w:tcW w:w="2014" w:type="pct"/>
            <w:tcBorders>
              <w:top w:val="nil"/>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Устранено финансовых нарушений</w:t>
            </w:r>
          </w:p>
        </w:tc>
        <w:tc>
          <w:tcPr>
            <w:tcW w:w="478" w:type="pct"/>
            <w:gridSpan w:val="2"/>
            <w:tcBorders>
              <w:top w:val="nil"/>
              <w:left w:val="nil"/>
              <w:bottom w:val="single" w:sz="4" w:space="0" w:color="auto"/>
              <w:right w:val="single" w:sz="4" w:space="0" w:color="auto"/>
            </w:tcBorders>
            <w:shd w:val="clear" w:color="auto" w:fill="auto"/>
          </w:tcPr>
          <w:p w:rsidR="00FF5309" w:rsidRDefault="00FF5309" w:rsidP="003923EF">
            <w:pPr>
              <w:rPr>
                <w:rFonts w:ascii="PT Astra Serif" w:hAnsi="PT Astra Serif"/>
              </w:rPr>
            </w:pPr>
            <w:r>
              <w:rPr>
                <w:rFonts w:ascii="PT Astra Serif" w:hAnsi="PT Astra Serif"/>
                <w:sz w:val="20"/>
                <w:szCs w:val="20"/>
              </w:rPr>
              <w:t>тыс</w:t>
            </w:r>
            <w:proofErr w:type="gramStart"/>
            <w:r>
              <w:rPr>
                <w:rFonts w:ascii="PT Astra Serif" w:hAnsi="PT Astra Serif"/>
                <w:sz w:val="20"/>
                <w:szCs w:val="20"/>
              </w:rPr>
              <w:t>.р</w:t>
            </w:r>
            <w:proofErr w:type="gramEnd"/>
            <w:r>
              <w:rPr>
                <w:rFonts w:ascii="PT Astra Serif" w:hAnsi="PT Astra Serif"/>
                <w:sz w:val="20"/>
                <w:szCs w:val="20"/>
              </w:rPr>
              <w:t>уб.</w:t>
            </w:r>
          </w:p>
        </w:tc>
        <w:tc>
          <w:tcPr>
            <w:tcW w:w="829"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c>
          <w:tcPr>
            <w:tcW w:w="793"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13,7</w:t>
            </w:r>
          </w:p>
        </w:tc>
        <w:tc>
          <w:tcPr>
            <w:tcW w:w="886"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7166,4</w:t>
            </w:r>
          </w:p>
        </w:tc>
      </w:tr>
      <w:tr w:rsidR="00FF5309" w:rsidTr="003923EF">
        <w:trPr>
          <w:trHeight w:val="451"/>
        </w:trPr>
        <w:tc>
          <w:tcPr>
            <w:tcW w:w="2014" w:type="pct"/>
            <w:tcBorders>
              <w:top w:val="nil"/>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в том числе возмещено денежными средствами</w:t>
            </w:r>
          </w:p>
        </w:tc>
        <w:tc>
          <w:tcPr>
            <w:tcW w:w="478" w:type="pct"/>
            <w:gridSpan w:val="2"/>
            <w:tcBorders>
              <w:top w:val="nil"/>
              <w:left w:val="nil"/>
              <w:bottom w:val="single" w:sz="4" w:space="0" w:color="auto"/>
              <w:right w:val="single" w:sz="4" w:space="0" w:color="auto"/>
            </w:tcBorders>
            <w:shd w:val="clear" w:color="auto" w:fill="auto"/>
          </w:tcPr>
          <w:p w:rsidR="00FF5309" w:rsidRDefault="00FF5309" w:rsidP="003923EF">
            <w:pPr>
              <w:rPr>
                <w:rFonts w:ascii="PT Astra Serif" w:hAnsi="PT Astra Serif"/>
              </w:rPr>
            </w:pPr>
            <w:r>
              <w:rPr>
                <w:rFonts w:ascii="PT Astra Serif" w:hAnsi="PT Astra Serif"/>
                <w:sz w:val="20"/>
                <w:szCs w:val="20"/>
              </w:rPr>
              <w:t>тыс</w:t>
            </w:r>
            <w:proofErr w:type="gramStart"/>
            <w:r>
              <w:rPr>
                <w:rFonts w:ascii="PT Astra Serif" w:hAnsi="PT Astra Serif"/>
                <w:sz w:val="20"/>
                <w:szCs w:val="20"/>
              </w:rPr>
              <w:t>.р</w:t>
            </w:r>
            <w:proofErr w:type="gramEnd"/>
            <w:r>
              <w:rPr>
                <w:rFonts w:ascii="PT Astra Serif" w:hAnsi="PT Astra Serif"/>
                <w:sz w:val="20"/>
                <w:szCs w:val="20"/>
              </w:rPr>
              <w:t>уб.</w:t>
            </w:r>
          </w:p>
        </w:tc>
        <w:tc>
          <w:tcPr>
            <w:tcW w:w="829"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c>
          <w:tcPr>
            <w:tcW w:w="793"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c>
          <w:tcPr>
            <w:tcW w:w="886"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r>
      <w:tr w:rsidR="00FF5309" w:rsidTr="003923EF">
        <w:trPr>
          <w:trHeight w:val="451"/>
        </w:trPr>
        <w:tc>
          <w:tcPr>
            <w:tcW w:w="2014" w:type="pct"/>
            <w:tcBorders>
              <w:top w:val="nil"/>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lastRenderedPageBreak/>
              <w:t>Предотвращено выпадающих доходов (потерь) бюджета</w:t>
            </w:r>
          </w:p>
        </w:tc>
        <w:tc>
          <w:tcPr>
            <w:tcW w:w="478" w:type="pct"/>
            <w:gridSpan w:val="2"/>
            <w:tcBorders>
              <w:top w:val="nil"/>
              <w:left w:val="nil"/>
              <w:bottom w:val="single" w:sz="4" w:space="0" w:color="auto"/>
              <w:right w:val="single" w:sz="4" w:space="0" w:color="auto"/>
            </w:tcBorders>
            <w:shd w:val="clear" w:color="auto" w:fill="auto"/>
          </w:tcPr>
          <w:p w:rsidR="00FF5309" w:rsidRDefault="00FF5309" w:rsidP="003923EF">
            <w:pPr>
              <w:rPr>
                <w:rFonts w:ascii="PT Astra Serif" w:hAnsi="PT Astra Serif"/>
              </w:rPr>
            </w:pPr>
            <w:r>
              <w:rPr>
                <w:rFonts w:ascii="PT Astra Serif" w:hAnsi="PT Astra Serif"/>
                <w:sz w:val="20"/>
                <w:szCs w:val="20"/>
              </w:rPr>
              <w:t>тыс</w:t>
            </w:r>
            <w:proofErr w:type="gramStart"/>
            <w:r>
              <w:rPr>
                <w:rFonts w:ascii="PT Astra Serif" w:hAnsi="PT Astra Serif"/>
                <w:sz w:val="20"/>
                <w:szCs w:val="20"/>
              </w:rPr>
              <w:t>.р</w:t>
            </w:r>
            <w:proofErr w:type="gramEnd"/>
            <w:r>
              <w:rPr>
                <w:rFonts w:ascii="PT Astra Serif" w:hAnsi="PT Astra Serif"/>
                <w:sz w:val="20"/>
                <w:szCs w:val="20"/>
              </w:rPr>
              <w:t>уб.</w:t>
            </w:r>
          </w:p>
        </w:tc>
        <w:tc>
          <w:tcPr>
            <w:tcW w:w="829"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c>
          <w:tcPr>
            <w:tcW w:w="793"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c>
          <w:tcPr>
            <w:tcW w:w="886"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r>
      <w:tr w:rsidR="00FF5309" w:rsidTr="003923EF">
        <w:trPr>
          <w:trHeight w:val="451"/>
        </w:trPr>
        <w:tc>
          <w:tcPr>
            <w:tcW w:w="2014" w:type="pct"/>
            <w:tcBorders>
              <w:top w:val="nil"/>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Предотвращено неправомерных расходов</w:t>
            </w:r>
          </w:p>
        </w:tc>
        <w:tc>
          <w:tcPr>
            <w:tcW w:w="478" w:type="pct"/>
            <w:gridSpan w:val="2"/>
            <w:tcBorders>
              <w:top w:val="nil"/>
              <w:left w:val="nil"/>
              <w:bottom w:val="single" w:sz="4" w:space="0" w:color="auto"/>
              <w:right w:val="single" w:sz="4" w:space="0" w:color="auto"/>
            </w:tcBorders>
            <w:shd w:val="clear" w:color="auto" w:fill="auto"/>
          </w:tcPr>
          <w:p w:rsidR="00FF5309" w:rsidRDefault="00FF5309" w:rsidP="003923EF">
            <w:pPr>
              <w:rPr>
                <w:rFonts w:ascii="PT Astra Serif" w:hAnsi="PT Astra Serif"/>
              </w:rPr>
            </w:pPr>
            <w:r>
              <w:rPr>
                <w:rFonts w:ascii="PT Astra Serif" w:hAnsi="PT Astra Serif"/>
                <w:sz w:val="20"/>
                <w:szCs w:val="20"/>
              </w:rPr>
              <w:t>тыс</w:t>
            </w:r>
            <w:proofErr w:type="gramStart"/>
            <w:r>
              <w:rPr>
                <w:rFonts w:ascii="PT Astra Serif" w:hAnsi="PT Astra Serif"/>
                <w:sz w:val="20"/>
                <w:szCs w:val="20"/>
              </w:rPr>
              <w:t>.р</w:t>
            </w:r>
            <w:proofErr w:type="gramEnd"/>
            <w:r>
              <w:rPr>
                <w:rFonts w:ascii="PT Astra Serif" w:hAnsi="PT Astra Serif"/>
                <w:sz w:val="20"/>
                <w:szCs w:val="20"/>
              </w:rPr>
              <w:t>уб.</w:t>
            </w:r>
          </w:p>
        </w:tc>
        <w:tc>
          <w:tcPr>
            <w:tcW w:w="829"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c>
          <w:tcPr>
            <w:tcW w:w="793"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c>
          <w:tcPr>
            <w:tcW w:w="886"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r>
      <w:tr w:rsidR="00FF5309" w:rsidTr="003923EF">
        <w:trPr>
          <w:trHeight w:val="375"/>
        </w:trPr>
        <w:tc>
          <w:tcPr>
            <w:tcW w:w="5000" w:type="pct"/>
            <w:gridSpan w:val="9"/>
            <w:tcBorders>
              <w:top w:val="single" w:sz="4" w:space="0" w:color="auto"/>
              <w:left w:val="single" w:sz="4" w:space="0" w:color="auto"/>
              <w:bottom w:val="single" w:sz="4" w:space="0" w:color="auto"/>
              <w:right w:val="single" w:sz="4" w:space="0" w:color="auto"/>
            </w:tcBorders>
            <w:vAlign w:val="center"/>
          </w:tcPr>
          <w:p w:rsidR="00FF5309" w:rsidRDefault="00FF5309" w:rsidP="003923EF">
            <w:pPr>
              <w:jc w:val="center"/>
              <w:rPr>
                <w:rFonts w:ascii="PT Astra Serif" w:hAnsi="PT Astra Serif"/>
                <w:b/>
                <w:bCs/>
              </w:rPr>
            </w:pPr>
            <w:r>
              <w:rPr>
                <w:rFonts w:ascii="PT Astra Serif" w:hAnsi="PT Astra Serif"/>
                <w:b/>
                <w:bCs/>
              </w:rPr>
              <w:t>Принятые меры по результатам контрольных и экспертно-аналитических мероприятий</w:t>
            </w:r>
          </w:p>
        </w:tc>
      </w:tr>
      <w:tr w:rsidR="00FF5309" w:rsidTr="003923EF">
        <w:trPr>
          <w:trHeight w:val="375"/>
        </w:trPr>
        <w:tc>
          <w:tcPr>
            <w:tcW w:w="2014" w:type="pct"/>
            <w:tcBorders>
              <w:top w:val="nil"/>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Направлено предписаний</w:t>
            </w:r>
          </w:p>
        </w:tc>
        <w:tc>
          <w:tcPr>
            <w:tcW w:w="478" w:type="pct"/>
            <w:gridSpan w:val="2"/>
            <w:tcBorders>
              <w:top w:val="nil"/>
              <w:left w:val="nil"/>
              <w:bottom w:val="single" w:sz="4" w:space="0" w:color="auto"/>
              <w:right w:val="single" w:sz="4" w:space="0" w:color="auto"/>
            </w:tcBorders>
            <w:shd w:val="clear" w:color="auto" w:fill="auto"/>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829"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w:t>
            </w:r>
          </w:p>
        </w:tc>
        <w:tc>
          <w:tcPr>
            <w:tcW w:w="793"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w:t>
            </w:r>
          </w:p>
        </w:tc>
        <w:tc>
          <w:tcPr>
            <w:tcW w:w="886"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w:t>
            </w:r>
          </w:p>
        </w:tc>
      </w:tr>
      <w:tr w:rsidR="00FF5309" w:rsidTr="003923EF">
        <w:trPr>
          <w:trHeight w:val="375"/>
        </w:trPr>
        <w:tc>
          <w:tcPr>
            <w:tcW w:w="2014" w:type="pct"/>
            <w:tcBorders>
              <w:top w:val="nil"/>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Направлено представлений</w:t>
            </w:r>
          </w:p>
        </w:tc>
        <w:tc>
          <w:tcPr>
            <w:tcW w:w="478" w:type="pct"/>
            <w:gridSpan w:val="2"/>
            <w:tcBorders>
              <w:top w:val="nil"/>
              <w:left w:val="nil"/>
              <w:bottom w:val="single" w:sz="4" w:space="0" w:color="auto"/>
              <w:right w:val="single" w:sz="4" w:space="0" w:color="auto"/>
            </w:tcBorders>
            <w:shd w:val="clear" w:color="auto" w:fill="auto"/>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829"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15</w:t>
            </w:r>
          </w:p>
        </w:tc>
        <w:tc>
          <w:tcPr>
            <w:tcW w:w="793"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18</w:t>
            </w:r>
          </w:p>
        </w:tc>
        <w:tc>
          <w:tcPr>
            <w:tcW w:w="886"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16</w:t>
            </w:r>
          </w:p>
        </w:tc>
      </w:tr>
      <w:tr w:rsidR="00FF5309" w:rsidTr="003923EF">
        <w:trPr>
          <w:trHeight w:val="375"/>
        </w:trPr>
        <w:tc>
          <w:tcPr>
            <w:tcW w:w="2014" w:type="pct"/>
            <w:tcBorders>
              <w:top w:val="nil"/>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Привлечено к дисциплинарной ответственности</w:t>
            </w:r>
          </w:p>
        </w:tc>
        <w:tc>
          <w:tcPr>
            <w:tcW w:w="478" w:type="pct"/>
            <w:gridSpan w:val="2"/>
            <w:tcBorders>
              <w:top w:val="nil"/>
              <w:left w:val="nil"/>
              <w:bottom w:val="single" w:sz="4" w:space="0" w:color="auto"/>
              <w:right w:val="single" w:sz="4" w:space="0" w:color="auto"/>
            </w:tcBorders>
            <w:shd w:val="clear" w:color="auto" w:fill="auto"/>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чел.</w:t>
            </w:r>
          </w:p>
        </w:tc>
        <w:tc>
          <w:tcPr>
            <w:tcW w:w="829"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1</w:t>
            </w:r>
          </w:p>
        </w:tc>
        <w:tc>
          <w:tcPr>
            <w:tcW w:w="793"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2</w:t>
            </w:r>
          </w:p>
        </w:tc>
        <w:tc>
          <w:tcPr>
            <w:tcW w:w="886"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5</w:t>
            </w:r>
          </w:p>
        </w:tc>
      </w:tr>
      <w:tr w:rsidR="00FF5309" w:rsidTr="003923EF">
        <w:trPr>
          <w:trHeight w:val="375"/>
        </w:trPr>
        <w:tc>
          <w:tcPr>
            <w:tcW w:w="2014" w:type="pct"/>
            <w:tcBorders>
              <w:top w:val="nil"/>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Привлечено к административной ответственности</w:t>
            </w:r>
          </w:p>
        </w:tc>
        <w:tc>
          <w:tcPr>
            <w:tcW w:w="478" w:type="pct"/>
            <w:gridSpan w:val="2"/>
            <w:tcBorders>
              <w:top w:val="nil"/>
              <w:left w:val="nil"/>
              <w:bottom w:val="single" w:sz="4" w:space="0" w:color="auto"/>
              <w:right w:val="single" w:sz="4" w:space="0" w:color="auto"/>
            </w:tcBorders>
            <w:shd w:val="clear" w:color="auto" w:fill="auto"/>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чел.</w:t>
            </w:r>
          </w:p>
        </w:tc>
        <w:tc>
          <w:tcPr>
            <w:tcW w:w="829"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w:t>
            </w:r>
          </w:p>
        </w:tc>
        <w:tc>
          <w:tcPr>
            <w:tcW w:w="793"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w:t>
            </w:r>
          </w:p>
        </w:tc>
        <w:tc>
          <w:tcPr>
            <w:tcW w:w="886"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w:t>
            </w:r>
          </w:p>
        </w:tc>
      </w:tr>
      <w:tr w:rsidR="00FF5309" w:rsidTr="003923EF">
        <w:trPr>
          <w:trHeight w:val="375"/>
        </w:trPr>
        <w:tc>
          <w:tcPr>
            <w:tcW w:w="2014" w:type="pct"/>
            <w:tcBorders>
              <w:top w:val="nil"/>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В том числе оплачено штрафов</w:t>
            </w:r>
          </w:p>
        </w:tc>
        <w:tc>
          <w:tcPr>
            <w:tcW w:w="478" w:type="pct"/>
            <w:gridSpan w:val="2"/>
            <w:tcBorders>
              <w:top w:val="nil"/>
              <w:left w:val="nil"/>
              <w:bottom w:val="single" w:sz="4" w:space="0" w:color="auto"/>
              <w:right w:val="single" w:sz="4" w:space="0" w:color="auto"/>
            </w:tcBorders>
            <w:shd w:val="clear" w:color="auto" w:fill="auto"/>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тыс</w:t>
            </w:r>
            <w:proofErr w:type="gramStart"/>
            <w:r>
              <w:rPr>
                <w:rFonts w:ascii="PT Astra Serif" w:hAnsi="PT Astra Serif"/>
                <w:sz w:val="20"/>
                <w:szCs w:val="20"/>
              </w:rPr>
              <w:t>.р</w:t>
            </w:r>
            <w:proofErr w:type="gramEnd"/>
            <w:r>
              <w:rPr>
                <w:rFonts w:ascii="PT Astra Serif" w:hAnsi="PT Astra Serif"/>
                <w:sz w:val="20"/>
                <w:szCs w:val="20"/>
              </w:rPr>
              <w:t>уб.</w:t>
            </w:r>
          </w:p>
        </w:tc>
        <w:tc>
          <w:tcPr>
            <w:tcW w:w="829"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c>
          <w:tcPr>
            <w:tcW w:w="793"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0,0</w:t>
            </w:r>
          </w:p>
        </w:tc>
        <w:tc>
          <w:tcPr>
            <w:tcW w:w="886" w:type="pct"/>
            <w:gridSpan w:val="2"/>
            <w:tcBorders>
              <w:top w:val="nil"/>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w:t>
            </w:r>
          </w:p>
        </w:tc>
      </w:tr>
      <w:tr w:rsidR="00FF5309" w:rsidTr="003923EF">
        <w:trPr>
          <w:trHeight w:val="306"/>
        </w:trPr>
        <w:tc>
          <w:tcPr>
            <w:tcW w:w="5000" w:type="pct"/>
            <w:gridSpan w:val="9"/>
            <w:tcBorders>
              <w:top w:val="single" w:sz="4" w:space="0" w:color="auto"/>
              <w:left w:val="single" w:sz="4" w:space="0" w:color="auto"/>
              <w:bottom w:val="single" w:sz="4" w:space="0" w:color="auto"/>
              <w:right w:val="single" w:sz="4" w:space="0" w:color="auto"/>
            </w:tcBorders>
            <w:vAlign w:val="center"/>
          </w:tcPr>
          <w:p w:rsidR="00FF5309" w:rsidRDefault="00FF5309" w:rsidP="003923EF">
            <w:pPr>
              <w:jc w:val="center"/>
              <w:rPr>
                <w:rFonts w:ascii="PT Astra Serif" w:hAnsi="PT Astra Serif"/>
                <w:b/>
                <w:bCs/>
              </w:rPr>
            </w:pPr>
            <w:r>
              <w:rPr>
                <w:rFonts w:ascii="PT Astra Serif" w:hAnsi="PT Astra Serif"/>
                <w:b/>
                <w:bCs/>
              </w:rPr>
              <w:t>Взаимодействие с правоохранительными органами Хвалынского района</w:t>
            </w:r>
          </w:p>
        </w:tc>
      </w:tr>
      <w:tr w:rsidR="00FF5309" w:rsidTr="003923EF">
        <w:trPr>
          <w:trHeight w:val="375"/>
        </w:trPr>
        <w:tc>
          <w:tcPr>
            <w:tcW w:w="2014" w:type="pct"/>
            <w:tcBorders>
              <w:top w:val="single" w:sz="4" w:space="0" w:color="auto"/>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 xml:space="preserve">Направлено материалов в прокуратуру </w:t>
            </w:r>
            <w:proofErr w:type="gramStart"/>
            <w:r>
              <w:rPr>
                <w:rFonts w:ascii="PT Astra Serif" w:hAnsi="PT Astra Serif"/>
              </w:rPr>
              <w:t>г</w:t>
            </w:r>
            <w:proofErr w:type="gramEnd"/>
            <w:r>
              <w:rPr>
                <w:rFonts w:ascii="PT Astra Serif" w:hAnsi="PT Astra Serif"/>
              </w:rPr>
              <w:t>. Хвалынска</w:t>
            </w:r>
          </w:p>
        </w:tc>
        <w:tc>
          <w:tcPr>
            <w:tcW w:w="478" w:type="pct"/>
            <w:gridSpan w:val="2"/>
            <w:tcBorders>
              <w:top w:val="single" w:sz="4" w:space="0" w:color="auto"/>
              <w:left w:val="nil"/>
              <w:bottom w:val="single" w:sz="4" w:space="0" w:color="auto"/>
              <w:right w:val="single" w:sz="4" w:space="0" w:color="auto"/>
            </w:tcBorders>
            <w:shd w:val="clear" w:color="auto" w:fill="auto"/>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829" w:type="pct"/>
            <w:gridSpan w:val="2"/>
            <w:tcBorders>
              <w:top w:val="single" w:sz="4" w:space="0" w:color="auto"/>
              <w:left w:val="nil"/>
              <w:bottom w:val="single" w:sz="4" w:space="0" w:color="auto"/>
              <w:right w:val="single" w:sz="4" w:space="0" w:color="auto"/>
            </w:tcBorders>
            <w:shd w:val="clear" w:color="auto" w:fill="auto"/>
            <w:noWrap/>
            <w:vAlign w:val="center"/>
          </w:tcPr>
          <w:p w:rsidR="00FF5309" w:rsidRDefault="00FF5309" w:rsidP="003923EF">
            <w:pPr>
              <w:jc w:val="center"/>
              <w:rPr>
                <w:rFonts w:ascii="PT Astra Serif" w:hAnsi="PT Astra Serif"/>
              </w:rPr>
            </w:pPr>
            <w:r>
              <w:rPr>
                <w:rFonts w:ascii="PT Astra Serif" w:hAnsi="PT Astra Serif"/>
              </w:rPr>
              <w:t>0</w:t>
            </w:r>
          </w:p>
        </w:tc>
        <w:tc>
          <w:tcPr>
            <w:tcW w:w="793" w:type="pct"/>
            <w:gridSpan w:val="2"/>
            <w:tcBorders>
              <w:top w:val="single" w:sz="4" w:space="0" w:color="auto"/>
              <w:left w:val="nil"/>
              <w:bottom w:val="single" w:sz="4" w:space="0" w:color="auto"/>
              <w:right w:val="single" w:sz="4" w:space="0" w:color="auto"/>
            </w:tcBorders>
            <w:shd w:val="clear" w:color="auto" w:fill="auto"/>
            <w:noWrap/>
            <w:vAlign w:val="center"/>
          </w:tcPr>
          <w:p w:rsidR="00FF5309" w:rsidRDefault="00FF5309" w:rsidP="003923EF">
            <w:pPr>
              <w:jc w:val="center"/>
              <w:rPr>
                <w:rFonts w:ascii="PT Astra Serif" w:hAnsi="PT Astra Serif"/>
              </w:rPr>
            </w:pPr>
            <w:r>
              <w:rPr>
                <w:rFonts w:ascii="PT Astra Serif" w:hAnsi="PT Astra Serif"/>
              </w:rPr>
              <w:t>2</w:t>
            </w:r>
          </w:p>
        </w:tc>
        <w:tc>
          <w:tcPr>
            <w:tcW w:w="886" w:type="pct"/>
            <w:gridSpan w:val="2"/>
            <w:tcBorders>
              <w:top w:val="single" w:sz="4" w:space="0" w:color="auto"/>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3</w:t>
            </w:r>
          </w:p>
        </w:tc>
      </w:tr>
      <w:tr w:rsidR="00FF5309" w:rsidTr="003923EF">
        <w:trPr>
          <w:trHeight w:val="375"/>
        </w:trPr>
        <w:tc>
          <w:tcPr>
            <w:tcW w:w="2014" w:type="pct"/>
            <w:tcBorders>
              <w:top w:val="single" w:sz="4" w:space="0" w:color="auto"/>
              <w:left w:val="single" w:sz="4" w:space="0" w:color="auto"/>
              <w:bottom w:val="single" w:sz="4" w:space="0" w:color="auto"/>
              <w:right w:val="single" w:sz="4" w:space="0" w:color="auto"/>
            </w:tcBorders>
            <w:shd w:val="clear" w:color="auto" w:fill="auto"/>
            <w:vAlign w:val="center"/>
          </w:tcPr>
          <w:p w:rsidR="00FF5309" w:rsidRDefault="00FF5309" w:rsidP="003923EF">
            <w:pPr>
              <w:rPr>
                <w:rFonts w:ascii="PT Astra Serif" w:hAnsi="PT Astra Serif"/>
              </w:rPr>
            </w:pPr>
            <w:r>
              <w:rPr>
                <w:rFonts w:ascii="PT Astra Serif" w:hAnsi="PT Astra Serif"/>
              </w:rPr>
              <w:t>Возбуждено уголовных дел по результатам проверок Контрольно-счетной комиссии</w:t>
            </w:r>
          </w:p>
        </w:tc>
        <w:tc>
          <w:tcPr>
            <w:tcW w:w="478" w:type="pct"/>
            <w:gridSpan w:val="2"/>
            <w:tcBorders>
              <w:top w:val="single" w:sz="4" w:space="0" w:color="auto"/>
              <w:left w:val="nil"/>
              <w:bottom w:val="single" w:sz="4" w:space="0" w:color="auto"/>
              <w:right w:val="single" w:sz="4" w:space="0" w:color="auto"/>
            </w:tcBorders>
            <w:shd w:val="clear" w:color="auto" w:fill="auto"/>
            <w:vAlign w:val="center"/>
          </w:tcPr>
          <w:p w:rsidR="00FF5309" w:rsidRDefault="00FF5309" w:rsidP="003923EF">
            <w:pPr>
              <w:ind w:left="-57" w:right="-57"/>
              <w:jc w:val="center"/>
              <w:rPr>
                <w:rFonts w:ascii="PT Astra Serif" w:hAnsi="PT Astra Serif"/>
                <w:sz w:val="20"/>
                <w:szCs w:val="20"/>
              </w:rPr>
            </w:pPr>
            <w:r>
              <w:rPr>
                <w:rFonts w:ascii="PT Astra Serif" w:hAnsi="PT Astra Serif"/>
                <w:sz w:val="20"/>
                <w:szCs w:val="20"/>
              </w:rPr>
              <w:t>шт.</w:t>
            </w:r>
          </w:p>
        </w:tc>
        <w:tc>
          <w:tcPr>
            <w:tcW w:w="829" w:type="pct"/>
            <w:gridSpan w:val="2"/>
            <w:tcBorders>
              <w:top w:val="single" w:sz="4" w:space="0" w:color="auto"/>
              <w:left w:val="nil"/>
              <w:bottom w:val="single" w:sz="4" w:space="0" w:color="auto"/>
              <w:right w:val="single" w:sz="4" w:space="0" w:color="auto"/>
            </w:tcBorders>
            <w:shd w:val="clear" w:color="auto" w:fill="auto"/>
            <w:noWrap/>
            <w:vAlign w:val="center"/>
          </w:tcPr>
          <w:p w:rsidR="00FF5309" w:rsidRDefault="00FF5309" w:rsidP="003923EF">
            <w:pPr>
              <w:jc w:val="center"/>
              <w:rPr>
                <w:rFonts w:ascii="PT Astra Serif" w:hAnsi="PT Astra Serif"/>
              </w:rPr>
            </w:pPr>
            <w:r>
              <w:rPr>
                <w:rFonts w:ascii="PT Astra Serif" w:hAnsi="PT Astra Serif"/>
              </w:rPr>
              <w:t>0</w:t>
            </w:r>
          </w:p>
        </w:tc>
        <w:tc>
          <w:tcPr>
            <w:tcW w:w="793" w:type="pct"/>
            <w:gridSpan w:val="2"/>
            <w:tcBorders>
              <w:top w:val="single" w:sz="4" w:space="0" w:color="auto"/>
              <w:left w:val="nil"/>
              <w:bottom w:val="single" w:sz="4" w:space="0" w:color="auto"/>
              <w:right w:val="single" w:sz="4" w:space="0" w:color="auto"/>
            </w:tcBorders>
            <w:shd w:val="clear" w:color="auto" w:fill="auto"/>
            <w:noWrap/>
            <w:vAlign w:val="center"/>
          </w:tcPr>
          <w:p w:rsidR="00FF5309" w:rsidRDefault="00FF5309" w:rsidP="003923EF">
            <w:pPr>
              <w:jc w:val="center"/>
              <w:rPr>
                <w:rFonts w:ascii="PT Astra Serif" w:hAnsi="PT Astra Serif"/>
              </w:rPr>
            </w:pPr>
            <w:r>
              <w:rPr>
                <w:rFonts w:ascii="PT Astra Serif" w:hAnsi="PT Astra Serif"/>
              </w:rPr>
              <w:t>0</w:t>
            </w:r>
          </w:p>
        </w:tc>
        <w:tc>
          <w:tcPr>
            <w:tcW w:w="886" w:type="pct"/>
            <w:gridSpan w:val="2"/>
            <w:tcBorders>
              <w:top w:val="single" w:sz="4" w:space="0" w:color="auto"/>
              <w:left w:val="nil"/>
              <w:bottom w:val="single" w:sz="4" w:space="0" w:color="auto"/>
              <w:right w:val="single" w:sz="4" w:space="0" w:color="auto"/>
            </w:tcBorders>
            <w:shd w:val="clear" w:color="000000" w:fill="FFFFFF"/>
            <w:noWrap/>
            <w:vAlign w:val="center"/>
          </w:tcPr>
          <w:p w:rsidR="00FF5309" w:rsidRDefault="00FF5309" w:rsidP="003923EF">
            <w:pPr>
              <w:jc w:val="center"/>
              <w:rPr>
                <w:rFonts w:ascii="PT Astra Serif" w:hAnsi="PT Astra Serif"/>
              </w:rPr>
            </w:pPr>
            <w:r>
              <w:rPr>
                <w:rFonts w:ascii="PT Astra Serif" w:hAnsi="PT Astra Serif"/>
              </w:rPr>
              <w:t>0</w:t>
            </w:r>
          </w:p>
        </w:tc>
      </w:tr>
    </w:tbl>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AE0F5F" w:rsidRDefault="00FF5309" w:rsidP="00FF5309">
      <w:pPr>
        <w:jc w:val="both"/>
        <w:rPr>
          <w:rFonts w:ascii="PT Astra Serif" w:hAnsi="PT Astra Serif"/>
        </w:rPr>
      </w:pPr>
      <w:r>
        <w:rPr>
          <w:rFonts w:ascii="PT Astra Serif" w:hAnsi="PT Astra Serif"/>
        </w:rPr>
        <w:t>* в экспертно-аналитические мероприятия включены: внешняя проверка годового отчета по 8 бюджетам, проверка отчетов об исполнении бюджета на 01 апреля, 01 июля и 01 сентября по двум бюджетам и аудит по 44-ФЗ, проведенный отдельным мероприятием.</w:t>
      </w: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rPr>
      </w:pPr>
    </w:p>
    <w:p w:rsidR="00FF5309" w:rsidRDefault="00FF5309" w:rsidP="00FF5309">
      <w:pPr>
        <w:jc w:val="both"/>
        <w:rPr>
          <w:rFonts w:ascii="PT Astra Serif" w:hAnsi="PT Astra Serif"/>
          <w:b/>
          <w:szCs w:val="28"/>
        </w:rPr>
        <w:sectPr w:rsidR="00FF5309" w:rsidSect="00FF5309">
          <w:footerReference w:type="default" r:id="rId9"/>
          <w:pgSz w:w="11906" w:h="16838"/>
          <w:pgMar w:top="709" w:right="850" w:bottom="1134" w:left="1701" w:header="708" w:footer="708" w:gutter="0"/>
          <w:cols w:space="708"/>
          <w:docGrid w:linePitch="360"/>
        </w:sectPr>
      </w:pPr>
    </w:p>
    <w:p w:rsidR="00FF5309" w:rsidRDefault="00FF5309" w:rsidP="00FF5309">
      <w:pPr>
        <w:tabs>
          <w:tab w:val="left" w:pos="1487"/>
        </w:tabs>
        <w:jc w:val="right"/>
        <w:rPr>
          <w:rFonts w:ascii="PT Astra Serif" w:hAnsi="PT Astra Serif"/>
          <w:b/>
          <w:sz w:val="28"/>
          <w:szCs w:val="28"/>
        </w:rPr>
      </w:pPr>
      <w:r>
        <w:rPr>
          <w:rFonts w:ascii="PT Astra Serif" w:hAnsi="PT Astra Serif"/>
          <w:b/>
          <w:sz w:val="28"/>
          <w:szCs w:val="28"/>
        </w:rPr>
        <w:lastRenderedPageBreak/>
        <w:t>Приложение 2</w:t>
      </w:r>
    </w:p>
    <w:p w:rsidR="00FF5309" w:rsidRDefault="00FF5309" w:rsidP="00FF5309">
      <w:pPr>
        <w:tabs>
          <w:tab w:val="left" w:pos="1487"/>
        </w:tabs>
        <w:jc w:val="right"/>
        <w:rPr>
          <w:rFonts w:ascii="PT Astra Serif" w:hAnsi="PT Astra Serif"/>
        </w:rPr>
      </w:pPr>
    </w:p>
    <w:p w:rsidR="00FF5309" w:rsidRDefault="00FF5309" w:rsidP="00FF5309">
      <w:pPr>
        <w:jc w:val="center"/>
        <w:rPr>
          <w:rFonts w:ascii="PT Astra Serif" w:hAnsi="PT Astra Serif"/>
          <w:b/>
          <w:sz w:val="28"/>
          <w:lang w:bidi="en-US"/>
        </w:rPr>
      </w:pPr>
      <w:r>
        <w:rPr>
          <w:rFonts w:ascii="PT Astra Serif" w:hAnsi="PT Astra Serif"/>
          <w:b/>
          <w:sz w:val="28"/>
          <w:lang w:bidi="en-US"/>
        </w:rPr>
        <w:t>Информация о выявленных нарушениях по результатам контрольных и экспертно-аналитических мероприятий, проведенных контрольно - счетной комиссией в 2025</w:t>
      </w:r>
      <w:r>
        <w:rPr>
          <w:rFonts w:ascii="PT Astra Serif" w:hAnsi="PT Astra Serif"/>
          <w:sz w:val="28"/>
          <w:lang w:bidi="en-US"/>
        </w:rPr>
        <w:t xml:space="preserve"> </w:t>
      </w:r>
      <w:r>
        <w:rPr>
          <w:rFonts w:ascii="PT Astra Serif" w:hAnsi="PT Astra Serif"/>
          <w:b/>
          <w:sz w:val="28"/>
          <w:lang w:bidi="en-US"/>
        </w:rPr>
        <w:t>году</w:t>
      </w:r>
    </w:p>
    <w:tbl>
      <w:tblPr>
        <w:tblW w:w="14489" w:type="dxa"/>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4"/>
        <w:gridCol w:w="4316"/>
        <w:gridCol w:w="1210"/>
        <w:gridCol w:w="1478"/>
        <w:gridCol w:w="1433"/>
        <w:gridCol w:w="1760"/>
        <w:gridCol w:w="1201"/>
        <w:gridCol w:w="1140"/>
        <w:gridCol w:w="1417"/>
      </w:tblGrid>
      <w:tr w:rsidR="00FF5309" w:rsidTr="00FF5309">
        <w:trPr>
          <w:trHeight w:val="255"/>
        </w:trPr>
        <w:tc>
          <w:tcPr>
            <w:tcW w:w="534" w:type="dxa"/>
            <w:vMerge w:val="restart"/>
            <w:tcBorders>
              <w:right w:val="single" w:sz="4" w:space="0" w:color="auto"/>
            </w:tcBorders>
            <w:vAlign w:val="center"/>
          </w:tcPr>
          <w:p w:rsidR="00FF5309" w:rsidRDefault="00FF5309" w:rsidP="003923EF">
            <w:pPr>
              <w:spacing w:line="216" w:lineRule="auto"/>
              <w:jc w:val="center"/>
              <w:rPr>
                <w:rFonts w:ascii="PT Astra Serif" w:hAnsi="PT Astra Serif"/>
                <w:sz w:val="18"/>
                <w:szCs w:val="18"/>
                <w:lang w:bidi="en-US"/>
              </w:rPr>
            </w:pPr>
            <w:r>
              <w:rPr>
                <w:rFonts w:ascii="PT Astra Serif" w:hAnsi="PT Astra Serif"/>
                <w:sz w:val="18"/>
                <w:szCs w:val="18"/>
                <w:lang w:bidi="en-US"/>
              </w:rPr>
              <w:t xml:space="preserve">№ </w:t>
            </w:r>
            <w:proofErr w:type="spellStart"/>
            <w:proofErr w:type="gramStart"/>
            <w:r>
              <w:rPr>
                <w:rFonts w:ascii="PT Astra Serif" w:hAnsi="PT Astra Serif"/>
                <w:sz w:val="18"/>
                <w:szCs w:val="18"/>
                <w:lang w:bidi="en-US"/>
              </w:rPr>
              <w:t>п</w:t>
            </w:r>
            <w:proofErr w:type="spellEnd"/>
            <w:proofErr w:type="gramEnd"/>
            <w:r>
              <w:rPr>
                <w:rFonts w:ascii="PT Astra Serif" w:hAnsi="PT Astra Serif"/>
                <w:sz w:val="18"/>
                <w:szCs w:val="18"/>
                <w:lang w:bidi="en-US"/>
              </w:rPr>
              <w:t>/</w:t>
            </w:r>
            <w:proofErr w:type="spellStart"/>
            <w:r>
              <w:rPr>
                <w:rFonts w:ascii="PT Astra Serif" w:hAnsi="PT Astra Serif"/>
                <w:sz w:val="18"/>
                <w:szCs w:val="18"/>
                <w:lang w:bidi="en-US"/>
              </w:rPr>
              <w:t>п</w:t>
            </w:r>
            <w:proofErr w:type="spellEnd"/>
          </w:p>
        </w:tc>
        <w:tc>
          <w:tcPr>
            <w:tcW w:w="4316" w:type="dxa"/>
            <w:vMerge w:val="restart"/>
            <w:tcBorders>
              <w:left w:val="single" w:sz="4" w:space="0" w:color="auto"/>
            </w:tcBorders>
            <w:vAlign w:val="center"/>
          </w:tcPr>
          <w:p w:rsidR="00FF5309" w:rsidRDefault="00FF5309" w:rsidP="003923EF">
            <w:pPr>
              <w:spacing w:line="216" w:lineRule="auto"/>
              <w:jc w:val="center"/>
              <w:rPr>
                <w:rFonts w:ascii="PT Astra Serif" w:hAnsi="PT Astra Serif"/>
                <w:sz w:val="18"/>
                <w:szCs w:val="18"/>
                <w:lang w:bidi="en-US"/>
              </w:rPr>
            </w:pPr>
            <w:r>
              <w:rPr>
                <w:rFonts w:ascii="PT Astra Serif" w:hAnsi="PT Astra Serif"/>
                <w:sz w:val="18"/>
                <w:szCs w:val="18"/>
                <w:lang w:bidi="en-US"/>
              </w:rPr>
              <w:t>Наименование контрольного/ экспертно-аналитического мероприятия</w:t>
            </w:r>
          </w:p>
        </w:tc>
        <w:tc>
          <w:tcPr>
            <w:tcW w:w="8222" w:type="dxa"/>
            <w:gridSpan w:val="6"/>
            <w:tcBorders>
              <w:bottom w:val="single" w:sz="4" w:space="0" w:color="auto"/>
              <w:right w:val="single" w:sz="4" w:space="0" w:color="auto"/>
            </w:tcBorders>
            <w:vAlign w:val="center"/>
          </w:tcPr>
          <w:p w:rsidR="00FF5309" w:rsidRDefault="00FF5309" w:rsidP="003923EF">
            <w:pPr>
              <w:spacing w:line="216" w:lineRule="auto"/>
              <w:ind w:firstLine="28"/>
              <w:jc w:val="center"/>
              <w:rPr>
                <w:rFonts w:ascii="PT Astra Serif" w:hAnsi="PT Astra Serif"/>
                <w:sz w:val="18"/>
                <w:szCs w:val="18"/>
                <w:lang w:bidi="en-US"/>
              </w:rPr>
            </w:pPr>
            <w:r>
              <w:rPr>
                <w:rFonts w:ascii="PT Astra Serif" w:hAnsi="PT Astra Serif"/>
                <w:sz w:val="18"/>
                <w:szCs w:val="18"/>
                <w:lang w:bidi="en-US"/>
              </w:rPr>
              <w:t>Вид нарушения, тыс. рублей</w:t>
            </w:r>
          </w:p>
        </w:tc>
        <w:tc>
          <w:tcPr>
            <w:tcW w:w="1417" w:type="dxa"/>
            <w:tcBorders>
              <w:right w:val="single" w:sz="4" w:space="0" w:color="auto"/>
            </w:tcBorders>
          </w:tcPr>
          <w:p w:rsidR="00FF5309" w:rsidRDefault="00FF5309" w:rsidP="003923EF">
            <w:pPr>
              <w:spacing w:line="216" w:lineRule="auto"/>
              <w:ind w:firstLine="28"/>
              <w:jc w:val="center"/>
              <w:rPr>
                <w:rFonts w:ascii="PT Astra Serif" w:hAnsi="PT Astra Serif"/>
                <w:sz w:val="18"/>
                <w:szCs w:val="18"/>
                <w:lang w:bidi="en-US"/>
              </w:rPr>
            </w:pPr>
            <w:r>
              <w:rPr>
                <w:rFonts w:ascii="PT Astra Serif" w:hAnsi="PT Astra Serif"/>
                <w:sz w:val="18"/>
                <w:szCs w:val="18"/>
                <w:lang w:bidi="en-US"/>
              </w:rPr>
              <w:t>Неэффективное (неэкономное, нерациональное) использование бюджетных средств, в том числе средств субсидий, предоставленных юридическим или физическим лицам</w:t>
            </w:r>
          </w:p>
        </w:tc>
      </w:tr>
      <w:tr w:rsidR="00FF5309" w:rsidTr="00FF5309">
        <w:trPr>
          <w:trHeight w:val="1523"/>
        </w:trPr>
        <w:tc>
          <w:tcPr>
            <w:tcW w:w="534" w:type="dxa"/>
            <w:vMerge/>
            <w:tcBorders>
              <w:right w:val="single" w:sz="4" w:space="0" w:color="auto"/>
            </w:tcBorders>
            <w:vAlign w:val="center"/>
          </w:tcPr>
          <w:p w:rsidR="00FF5309" w:rsidRDefault="00FF5309" w:rsidP="003923EF">
            <w:pPr>
              <w:spacing w:line="216" w:lineRule="auto"/>
              <w:jc w:val="center"/>
              <w:rPr>
                <w:rFonts w:ascii="PT Astra Serif" w:hAnsi="PT Astra Serif"/>
                <w:sz w:val="18"/>
                <w:szCs w:val="18"/>
                <w:lang w:bidi="en-US"/>
              </w:rPr>
            </w:pPr>
          </w:p>
        </w:tc>
        <w:tc>
          <w:tcPr>
            <w:tcW w:w="4316" w:type="dxa"/>
            <w:vMerge/>
            <w:tcBorders>
              <w:left w:val="single" w:sz="4" w:space="0" w:color="auto"/>
            </w:tcBorders>
            <w:vAlign w:val="center"/>
          </w:tcPr>
          <w:p w:rsidR="00FF5309" w:rsidRDefault="00FF5309" w:rsidP="003923EF">
            <w:pPr>
              <w:spacing w:line="216" w:lineRule="auto"/>
              <w:jc w:val="center"/>
              <w:rPr>
                <w:rFonts w:ascii="PT Astra Serif" w:hAnsi="PT Astra Serif"/>
                <w:sz w:val="18"/>
                <w:szCs w:val="18"/>
                <w:lang w:bidi="en-US"/>
              </w:rPr>
            </w:pPr>
          </w:p>
        </w:tc>
        <w:tc>
          <w:tcPr>
            <w:tcW w:w="1210" w:type="dxa"/>
            <w:tcBorders>
              <w:top w:val="single" w:sz="4" w:space="0" w:color="auto"/>
              <w:right w:val="single" w:sz="4" w:space="0" w:color="auto"/>
            </w:tcBorders>
            <w:vAlign w:val="center"/>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Нарушения при формировании и исполнении бюджетов</w:t>
            </w:r>
          </w:p>
        </w:tc>
        <w:tc>
          <w:tcPr>
            <w:tcW w:w="1478" w:type="dxa"/>
            <w:tcBorders>
              <w:top w:val="single" w:sz="4" w:space="0" w:color="auto"/>
              <w:left w:val="single" w:sz="4" w:space="0" w:color="auto"/>
              <w:right w:val="single" w:sz="4" w:space="0" w:color="auto"/>
            </w:tcBorders>
            <w:vAlign w:val="center"/>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Нарушения ведения бухгалтерского учета, составления и предоставления бухгалтерской (финансовой) отчетности</w:t>
            </w:r>
          </w:p>
        </w:tc>
        <w:tc>
          <w:tcPr>
            <w:tcW w:w="1433" w:type="dxa"/>
            <w:tcBorders>
              <w:top w:val="single" w:sz="4" w:space="0" w:color="auto"/>
              <w:left w:val="single" w:sz="4" w:space="0" w:color="auto"/>
              <w:right w:val="single" w:sz="4" w:space="0" w:color="auto"/>
            </w:tcBorders>
            <w:vAlign w:val="center"/>
          </w:tcPr>
          <w:p w:rsidR="00FF5309" w:rsidRDefault="00FF5309" w:rsidP="003923EF">
            <w:pPr>
              <w:spacing w:line="216" w:lineRule="auto"/>
              <w:ind w:left="-57" w:right="-57"/>
              <w:jc w:val="center"/>
              <w:rPr>
                <w:rFonts w:ascii="PT Astra Serif" w:hAnsi="PT Astra Serif"/>
                <w:spacing w:val="-4"/>
                <w:sz w:val="16"/>
                <w:szCs w:val="16"/>
                <w:lang w:bidi="en-US"/>
              </w:rPr>
            </w:pPr>
            <w:r>
              <w:rPr>
                <w:rFonts w:ascii="PT Astra Serif" w:hAnsi="PT Astra Serif"/>
                <w:spacing w:val="-4"/>
                <w:sz w:val="16"/>
                <w:szCs w:val="16"/>
                <w:lang w:bidi="en-US"/>
              </w:rPr>
              <w:t>Нарушения в сфере управления и распоряжения муниципальной собственностью</w:t>
            </w:r>
          </w:p>
        </w:tc>
        <w:tc>
          <w:tcPr>
            <w:tcW w:w="1760" w:type="dxa"/>
            <w:tcBorders>
              <w:top w:val="single" w:sz="4" w:space="0" w:color="auto"/>
              <w:left w:val="single" w:sz="4" w:space="0" w:color="auto"/>
              <w:right w:val="single" w:sz="4" w:space="0" w:color="auto"/>
            </w:tcBorders>
            <w:vAlign w:val="center"/>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Нарушения при осуществлении государственных (муниципальных) закупок и закупок отдельными юридическими лицами</w:t>
            </w:r>
          </w:p>
        </w:tc>
        <w:tc>
          <w:tcPr>
            <w:tcW w:w="1201" w:type="dxa"/>
            <w:tcBorders>
              <w:top w:val="single" w:sz="4" w:space="0" w:color="auto"/>
              <w:left w:val="single" w:sz="4" w:space="0" w:color="auto"/>
              <w:right w:val="single" w:sz="4" w:space="0" w:color="auto"/>
            </w:tcBorders>
            <w:vAlign w:val="center"/>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Прочие недостатки и нарушения</w:t>
            </w:r>
          </w:p>
        </w:tc>
        <w:tc>
          <w:tcPr>
            <w:tcW w:w="1140" w:type="dxa"/>
            <w:tcBorders>
              <w:top w:val="single" w:sz="4" w:space="0" w:color="auto"/>
              <w:left w:val="single" w:sz="4" w:space="0" w:color="auto"/>
            </w:tcBorders>
            <w:vAlign w:val="center"/>
          </w:tcPr>
          <w:p w:rsidR="00FF5309" w:rsidRDefault="00FF5309" w:rsidP="003923EF">
            <w:pPr>
              <w:spacing w:line="216" w:lineRule="auto"/>
              <w:jc w:val="center"/>
              <w:rPr>
                <w:rFonts w:ascii="PT Astra Serif" w:hAnsi="PT Astra Serif"/>
                <w:b/>
                <w:spacing w:val="-4"/>
                <w:sz w:val="16"/>
                <w:szCs w:val="16"/>
                <w:lang w:bidi="en-US"/>
              </w:rPr>
            </w:pPr>
            <w:r>
              <w:rPr>
                <w:rFonts w:ascii="PT Astra Serif" w:hAnsi="PT Astra Serif"/>
                <w:b/>
                <w:spacing w:val="-4"/>
                <w:sz w:val="16"/>
                <w:szCs w:val="16"/>
                <w:lang w:bidi="en-US"/>
              </w:rPr>
              <w:t>ИТОГО</w:t>
            </w:r>
          </w:p>
        </w:tc>
        <w:tc>
          <w:tcPr>
            <w:tcW w:w="1417" w:type="dxa"/>
            <w:tcBorders>
              <w:right w:val="single" w:sz="4" w:space="0" w:color="auto"/>
            </w:tcBorders>
          </w:tcPr>
          <w:p w:rsidR="00FF5309" w:rsidRDefault="00FF5309" w:rsidP="003923EF">
            <w:pPr>
              <w:spacing w:line="216" w:lineRule="auto"/>
              <w:jc w:val="center"/>
              <w:rPr>
                <w:rFonts w:ascii="PT Astra Serif" w:hAnsi="PT Astra Serif"/>
                <w:b/>
                <w:spacing w:val="-4"/>
                <w:sz w:val="16"/>
                <w:szCs w:val="16"/>
                <w:lang w:bidi="en-US"/>
              </w:rPr>
            </w:pPr>
          </w:p>
        </w:tc>
      </w:tr>
      <w:tr w:rsidR="00FF5309" w:rsidTr="00FF5309">
        <w:trPr>
          <w:trHeight w:val="256"/>
        </w:trPr>
        <w:tc>
          <w:tcPr>
            <w:tcW w:w="534" w:type="dxa"/>
            <w:tcBorders>
              <w:right w:val="single" w:sz="4" w:space="0" w:color="auto"/>
            </w:tcBorders>
            <w:vAlign w:val="center"/>
          </w:tcPr>
          <w:p w:rsidR="00FF5309" w:rsidRDefault="00FF5309" w:rsidP="003923EF">
            <w:pPr>
              <w:spacing w:line="216" w:lineRule="auto"/>
              <w:jc w:val="center"/>
              <w:rPr>
                <w:rFonts w:ascii="PT Astra Serif" w:hAnsi="PT Astra Serif"/>
                <w:sz w:val="18"/>
                <w:szCs w:val="18"/>
                <w:lang w:bidi="en-US"/>
              </w:rPr>
            </w:pPr>
            <w:r>
              <w:rPr>
                <w:rFonts w:ascii="PT Astra Serif" w:hAnsi="PT Astra Serif"/>
                <w:sz w:val="18"/>
                <w:szCs w:val="18"/>
                <w:lang w:bidi="en-US"/>
              </w:rPr>
              <w:t>1</w:t>
            </w:r>
          </w:p>
        </w:tc>
        <w:tc>
          <w:tcPr>
            <w:tcW w:w="4316" w:type="dxa"/>
            <w:tcBorders>
              <w:left w:val="single" w:sz="4" w:space="0" w:color="auto"/>
            </w:tcBorders>
            <w:vAlign w:val="center"/>
          </w:tcPr>
          <w:p w:rsidR="00FF5309" w:rsidRDefault="00FF5309" w:rsidP="003923EF">
            <w:pPr>
              <w:spacing w:line="216" w:lineRule="auto"/>
              <w:jc w:val="center"/>
              <w:rPr>
                <w:rFonts w:ascii="PT Astra Serif" w:hAnsi="PT Astra Serif"/>
                <w:sz w:val="18"/>
                <w:szCs w:val="18"/>
                <w:lang w:bidi="en-US"/>
              </w:rPr>
            </w:pPr>
            <w:r>
              <w:rPr>
                <w:rFonts w:ascii="PT Astra Serif" w:hAnsi="PT Astra Serif"/>
                <w:sz w:val="18"/>
                <w:szCs w:val="18"/>
                <w:lang w:bidi="en-US"/>
              </w:rPr>
              <w:t>2</w:t>
            </w:r>
          </w:p>
        </w:tc>
        <w:tc>
          <w:tcPr>
            <w:tcW w:w="1210" w:type="dxa"/>
            <w:tcBorders>
              <w:top w:val="single" w:sz="4" w:space="0" w:color="auto"/>
              <w:right w:val="single" w:sz="4" w:space="0" w:color="auto"/>
            </w:tcBorders>
            <w:vAlign w:val="center"/>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3</w:t>
            </w:r>
          </w:p>
        </w:tc>
        <w:tc>
          <w:tcPr>
            <w:tcW w:w="1478" w:type="dxa"/>
            <w:tcBorders>
              <w:top w:val="single" w:sz="4" w:space="0" w:color="auto"/>
              <w:left w:val="single" w:sz="4" w:space="0" w:color="auto"/>
              <w:right w:val="single" w:sz="4" w:space="0" w:color="auto"/>
            </w:tcBorders>
            <w:vAlign w:val="center"/>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4</w:t>
            </w:r>
          </w:p>
        </w:tc>
        <w:tc>
          <w:tcPr>
            <w:tcW w:w="1433" w:type="dxa"/>
            <w:tcBorders>
              <w:top w:val="single" w:sz="4" w:space="0" w:color="auto"/>
              <w:left w:val="single" w:sz="4" w:space="0" w:color="auto"/>
              <w:right w:val="single" w:sz="4" w:space="0" w:color="auto"/>
            </w:tcBorders>
            <w:vAlign w:val="center"/>
          </w:tcPr>
          <w:p w:rsidR="00FF5309" w:rsidRDefault="00FF5309" w:rsidP="003923EF">
            <w:pPr>
              <w:spacing w:line="216" w:lineRule="auto"/>
              <w:ind w:left="-57" w:right="-57"/>
              <w:jc w:val="center"/>
              <w:rPr>
                <w:rFonts w:ascii="PT Astra Serif" w:hAnsi="PT Astra Serif"/>
                <w:spacing w:val="-4"/>
                <w:sz w:val="16"/>
                <w:szCs w:val="16"/>
                <w:lang w:bidi="en-US"/>
              </w:rPr>
            </w:pPr>
            <w:r>
              <w:rPr>
                <w:rFonts w:ascii="PT Astra Serif" w:hAnsi="PT Astra Serif"/>
                <w:spacing w:val="-4"/>
                <w:sz w:val="16"/>
                <w:szCs w:val="16"/>
                <w:lang w:bidi="en-US"/>
              </w:rPr>
              <w:t>5</w:t>
            </w:r>
          </w:p>
        </w:tc>
        <w:tc>
          <w:tcPr>
            <w:tcW w:w="1760" w:type="dxa"/>
            <w:tcBorders>
              <w:top w:val="single" w:sz="4" w:space="0" w:color="auto"/>
              <w:left w:val="single" w:sz="4" w:space="0" w:color="auto"/>
              <w:right w:val="single" w:sz="4" w:space="0" w:color="auto"/>
            </w:tcBorders>
            <w:vAlign w:val="center"/>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6</w:t>
            </w:r>
          </w:p>
        </w:tc>
        <w:tc>
          <w:tcPr>
            <w:tcW w:w="1201" w:type="dxa"/>
            <w:tcBorders>
              <w:top w:val="single" w:sz="4" w:space="0" w:color="auto"/>
              <w:left w:val="single" w:sz="4" w:space="0" w:color="auto"/>
              <w:right w:val="single" w:sz="4" w:space="0" w:color="auto"/>
            </w:tcBorders>
            <w:vAlign w:val="center"/>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7</w:t>
            </w:r>
          </w:p>
        </w:tc>
        <w:tc>
          <w:tcPr>
            <w:tcW w:w="1140" w:type="dxa"/>
            <w:tcBorders>
              <w:top w:val="single" w:sz="4" w:space="0" w:color="auto"/>
              <w:left w:val="single" w:sz="4" w:space="0" w:color="auto"/>
              <w:right w:val="single" w:sz="4" w:space="0" w:color="auto"/>
            </w:tcBorders>
            <w:vAlign w:val="center"/>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8</w:t>
            </w:r>
          </w:p>
        </w:tc>
        <w:tc>
          <w:tcPr>
            <w:tcW w:w="1417" w:type="dxa"/>
            <w:tcBorders>
              <w:top w:val="single" w:sz="4" w:space="0" w:color="auto"/>
              <w:left w:val="single" w:sz="4" w:space="0" w:color="auto"/>
              <w:right w:val="single" w:sz="4" w:space="0" w:color="auto"/>
            </w:tcBorders>
          </w:tcPr>
          <w:p w:rsidR="00FF5309" w:rsidRDefault="00FF5309" w:rsidP="003923EF">
            <w:pPr>
              <w:spacing w:line="216" w:lineRule="auto"/>
              <w:jc w:val="center"/>
              <w:rPr>
                <w:rFonts w:ascii="PT Astra Serif" w:hAnsi="PT Astra Serif"/>
                <w:spacing w:val="-4"/>
                <w:sz w:val="16"/>
                <w:szCs w:val="16"/>
                <w:lang w:bidi="en-US"/>
              </w:rPr>
            </w:pPr>
            <w:r>
              <w:rPr>
                <w:rFonts w:ascii="PT Astra Serif" w:hAnsi="PT Astra Serif"/>
                <w:spacing w:val="-4"/>
                <w:sz w:val="16"/>
                <w:szCs w:val="16"/>
                <w:lang w:bidi="en-US"/>
              </w:rPr>
              <w:t>9</w:t>
            </w:r>
          </w:p>
        </w:tc>
      </w:tr>
      <w:tr w:rsidR="00FF5309" w:rsidTr="00FF5309">
        <w:trPr>
          <w:trHeight w:val="401"/>
        </w:trPr>
        <w:tc>
          <w:tcPr>
            <w:tcW w:w="13072" w:type="dxa"/>
            <w:gridSpan w:val="8"/>
            <w:tcBorders>
              <w:right w:val="single" w:sz="4" w:space="0" w:color="auto"/>
            </w:tcBorders>
            <w:vAlign w:val="center"/>
          </w:tcPr>
          <w:p w:rsidR="00FF5309" w:rsidRDefault="00FF5309" w:rsidP="003923EF">
            <w:pPr>
              <w:spacing w:line="216" w:lineRule="auto"/>
              <w:jc w:val="center"/>
              <w:rPr>
                <w:rFonts w:ascii="PT Astra Serif" w:hAnsi="PT Astra Serif"/>
                <w:b/>
                <w:lang w:bidi="en-US"/>
              </w:rPr>
            </w:pPr>
            <w:r>
              <w:rPr>
                <w:rFonts w:ascii="PT Astra Serif" w:hAnsi="PT Astra Serif"/>
                <w:b/>
                <w:lang w:bidi="en-US"/>
              </w:rPr>
              <w:t>Контрольные мероприятия</w:t>
            </w:r>
          </w:p>
        </w:tc>
        <w:tc>
          <w:tcPr>
            <w:tcW w:w="1417" w:type="dxa"/>
            <w:tcBorders>
              <w:right w:val="single" w:sz="4" w:space="0" w:color="auto"/>
            </w:tcBorders>
          </w:tcPr>
          <w:p w:rsidR="00FF5309" w:rsidRDefault="00FF5309" w:rsidP="003923EF">
            <w:pPr>
              <w:spacing w:line="216" w:lineRule="auto"/>
              <w:jc w:val="center"/>
              <w:rPr>
                <w:rFonts w:ascii="PT Astra Serif" w:hAnsi="PT Astra Serif"/>
                <w:b/>
                <w:lang w:bidi="en-US"/>
              </w:rPr>
            </w:pPr>
          </w:p>
        </w:tc>
      </w:tr>
      <w:tr w:rsidR="00FF5309" w:rsidTr="00FF5309">
        <w:trPr>
          <w:trHeight w:val="350"/>
        </w:trPr>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20"/>
                <w:szCs w:val="20"/>
                <w:lang w:bidi="en-US"/>
              </w:rPr>
            </w:pPr>
            <w:r>
              <w:rPr>
                <w:rFonts w:ascii="PT Astra Serif" w:hAnsi="PT Astra Serif"/>
                <w:sz w:val="20"/>
                <w:szCs w:val="20"/>
                <w:lang w:bidi="en-US"/>
              </w:rPr>
              <w:t>1</w:t>
            </w:r>
          </w:p>
        </w:tc>
        <w:tc>
          <w:tcPr>
            <w:tcW w:w="4316" w:type="dxa"/>
            <w:tcBorders>
              <w:left w:val="single" w:sz="4" w:space="0" w:color="auto"/>
            </w:tcBorders>
          </w:tcPr>
          <w:p w:rsidR="00FF5309" w:rsidRDefault="00FF5309" w:rsidP="003923EF">
            <w:pPr>
              <w:ind w:right="-284"/>
              <w:rPr>
                <w:rFonts w:eastAsia="Calibri"/>
                <w:bCs/>
                <w:szCs w:val="28"/>
              </w:rPr>
            </w:pPr>
            <w:r>
              <w:rPr>
                <w:rFonts w:eastAsia="Calibri"/>
                <w:bCs/>
                <w:szCs w:val="28"/>
              </w:rPr>
              <w:t xml:space="preserve">«Проверка использования средств местного бюджета, выделенных на реализацию мероприятия «Выплаты отдельным категориям граждан» в целях выполнения задач муниципальной программы «Социально - направленные мероприятия Хвалынского муниципального района» </w:t>
            </w:r>
          </w:p>
          <w:p w:rsidR="00FF5309" w:rsidRDefault="00FF5309" w:rsidP="003923EF">
            <w:pPr>
              <w:ind w:right="-284"/>
              <w:rPr>
                <w:rFonts w:ascii="PT Astra Serif" w:eastAsia="Lucida Sans Unicode" w:hAnsi="PT Astra Serif"/>
                <w:bCs/>
                <w:color w:val="000000"/>
                <w:sz w:val="20"/>
                <w:szCs w:val="20"/>
                <w:lang w:bidi="en-US"/>
              </w:rPr>
            </w:pPr>
            <w:r>
              <w:rPr>
                <w:rFonts w:eastAsia="Calibri"/>
                <w:bCs/>
                <w:szCs w:val="28"/>
              </w:rPr>
              <w:t xml:space="preserve">на объекте Администрация Хвалынского </w:t>
            </w:r>
            <w:r>
              <w:rPr>
                <w:rFonts w:eastAsia="Calibri"/>
                <w:bCs/>
                <w:szCs w:val="28"/>
              </w:rPr>
              <w:lastRenderedPageBreak/>
              <w:t>муниципального района</w:t>
            </w:r>
          </w:p>
        </w:tc>
        <w:tc>
          <w:tcPr>
            <w:tcW w:w="1210" w:type="dxa"/>
            <w:tcBorders>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lastRenderedPageBreak/>
              <w:t>2743,0</w:t>
            </w:r>
          </w:p>
        </w:tc>
        <w:tc>
          <w:tcPr>
            <w:tcW w:w="1478"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22,1</w:t>
            </w:r>
          </w:p>
        </w:tc>
        <w:tc>
          <w:tcPr>
            <w:tcW w:w="1433"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c>
          <w:tcPr>
            <w:tcW w:w="1760"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c>
          <w:tcPr>
            <w:tcW w:w="1201"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0,00</w:t>
            </w:r>
          </w:p>
        </w:tc>
        <w:tc>
          <w:tcPr>
            <w:tcW w:w="1140"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2765,1</w:t>
            </w:r>
          </w:p>
        </w:tc>
        <w:tc>
          <w:tcPr>
            <w:tcW w:w="1417"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20"/>
                <w:szCs w:val="20"/>
                <w:lang w:bidi="en-US"/>
              </w:rPr>
            </w:pPr>
            <w:r>
              <w:rPr>
                <w:rFonts w:ascii="PT Astra Serif" w:hAnsi="PT Astra Serif"/>
                <w:sz w:val="20"/>
                <w:szCs w:val="20"/>
                <w:lang w:bidi="en-US"/>
              </w:rPr>
              <w:lastRenderedPageBreak/>
              <w:t>2</w:t>
            </w:r>
          </w:p>
        </w:tc>
        <w:tc>
          <w:tcPr>
            <w:tcW w:w="4316" w:type="dxa"/>
            <w:tcBorders>
              <w:left w:val="single" w:sz="4" w:space="0" w:color="auto"/>
            </w:tcBorders>
          </w:tcPr>
          <w:p w:rsidR="00FF5309" w:rsidRPr="00FF5309" w:rsidRDefault="00FF5309" w:rsidP="003923EF">
            <w:pPr>
              <w:pStyle w:val="msonospacing0"/>
              <w:ind w:firstLine="0"/>
              <w:jc w:val="left"/>
              <w:rPr>
                <w:rFonts w:ascii="PT Astra Serif" w:hAnsi="PT Astra Serif"/>
                <w:bCs/>
                <w:sz w:val="20"/>
                <w:lang w:val="ru-RU"/>
              </w:rPr>
            </w:pPr>
            <w:r w:rsidRPr="00A40F90">
              <w:rPr>
                <w:rFonts w:ascii="PT Astra Serif" w:eastAsia="PT Astra Serif" w:hAnsi="PT Astra Serif" w:cs="PT Astra Serif"/>
                <w:bCs/>
                <w:sz w:val="24"/>
                <w:szCs w:val="24"/>
                <w:lang w:val="ru-RU"/>
              </w:rPr>
              <w:t xml:space="preserve">«Проверка </w:t>
            </w:r>
            <w:r>
              <w:rPr>
                <w:rFonts w:ascii="PT Astra Serif" w:eastAsia="PT Astra Serif" w:hAnsi="PT Astra Serif" w:cs="PT Astra Serif"/>
                <w:bCs/>
                <w:sz w:val="24"/>
                <w:szCs w:val="24"/>
                <w:lang w:val="ru-RU"/>
              </w:rPr>
              <w:t xml:space="preserve">отдельных вопросов </w:t>
            </w:r>
            <w:r w:rsidRPr="00A40F90">
              <w:rPr>
                <w:rFonts w:ascii="PT Astra Serif" w:eastAsia="PT Astra Serif" w:hAnsi="PT Astra Serif" w:cs="PT Astra Serif"/>
                <w:bCs/>
                <w:sz w:val="24"/>
                <w:szCs w:val="24"/>
                <w:lang w:val="ru-RU"/>
              </w:rPr>
              <w:t>финансово - хозяйственной     деятельности, в том числе эффективности использования бюджетных средств, а также соблюдения установленного порядка управления и распоряжения муниципальным имуществом»</w:t>
            </w:r>
            <w:r>
              <w:rPr>
                <w:rFonts w:ascii="PT Astra Serif" w:eastAsia="PT Astra Serif" w:hAnsi="PT Astra Serif" w:cs="PT Astra Serif"/>
                <w:bCs/>
                <w:sz w:val="24"/>
                <w:szCs w:val="24"/>
                <w:lang w:val="ru-RU"/>
              </w:rPr>
              <w:t xml:space="preserve"> </w:t>
            </w:r>
            <w:r w:rsidRPr="00A40F90">
              <w:rPr>
                <w:rFonts w:ascii="PT Astra Serif" w:eastAsia="PT Astra Serif" w:hAnsi="PT Astra Serif" w:cs="PT Astra Serif"/>
                <w:bCs/>
                <w:sz w:val="24"/>
                <w:szCs w:val="24"/>
                <w:lang w:val="ru-RU"/>
              </w:rPr>
              <w:t xml:space="preserve">на объекте: </w:t>
            </w:r>
            <w:r>
              <w:rPr>
                <w:rFonts w:ascii="PT Astra Serif" w:eastAsia="PT Astra Serif" w:hAnsi="PT Astra Serif" w:cs="PT Astra Serif"/>
                <w:bCs/>
                <w:sz w:val="24"/>
                <w:szCs w:val="24"/>
                <w:lang w:val="ru-RU"/>
              </w:rPr>
              <w:t>М</w:t>
            </w:r>
            <w:r w:rsidRPr="00A40F90">
              <w:rPr>
                <w:rFonts w:ascii="PT Astra Serif" w:eastAsia="PT Astra Serif" w:hAnsi="PT Astra Serif" w:cs="PT Astra Serif"/>
                <w:bCs/>
                <w:sz w:val="24"/>
                <w:szCs w:val="24"/>
                <w:lang w:val="ru-RU"/>
              </w:rPr>
              <w:t>униципальное учреждение Хвалынск</w:t>
            </w:r>
            <w:r>
              <w:rPr>
                <w:rFonts w:ascii="PT Astra Serif" w:eastAsia="PT Astra Serif" w:hAnsi="PT Astra Serif" w:cs="PT Astra Serif"/>
                <w:bCs/>
                <w:sz w:val="24"/>
                <w:szCs w:val="24"/>
                <w:lang w:val="ru-RU"/>
              </w:rPr>
              <w:t>ий</w:t>
            </w:r>
            <w:r w:rsidRPr="00A40F90">
              <w:rPr>
                <w:rFonts w:ascii="PT Astra Serif" w:eastAsia="PT Astra Serif" w:hAnsi="PT Astra Serif" w:cs="PT Astra Serif"/>
                <w:bCs/>
                <w:sz w:val="24"/>
                <w:szCs w:val="24"/>
                <w:lang w:val="ru-RU"/>
              </w:rPr>
              <w:t xml:space="preserve"> </w:t>
            </w:r>
            <w:r>
              <w:rPr>
                <w:rFonts w:ascii="PT Astra Serif" w:eastAsia="PT Astra Serif" w:hAnsi="PT Astra Serif" w:cs="PT Astra Serif"/>
                <w:bCs/>
                <w:sz w:val="24"/>
                <w:szCs w:val="24"/>
                <w:lang w:val="ru-RU"/>
              </w:rPr>
              <w:t xml:space="preserve">физкультурно-оздоровительный комплекс </w:t>
            </w:r>
          </w:p>
        </w:tc>
        <w:tc>
          <w:tcPr>
            <w:tcW w:w="1210" w:type="dxa"/>
            <w:tcBorders>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256,5</w:t>
            </w:r>
          </w:p>
        </w:tc>
        <w:tc>
          <w:tcPr>
            <w:tcW w:w="1478"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7129,5</w:t>
            </w:r>
          </w:p>
        </w:tc>
        <w:tc>
          <w:tcPr>
            <w:tcW w:w="1433"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c>
          <w:tcPr>
            <w:tcW w:w="1760"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257,4</w:t>
            </w:r>
          </w:p>
        </w:tc>
        <w:tc>
          <w:tcPr>
            <w:tcW w:w="1201"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1738,4</w:t>
            </w:r>
          </w:p>
        </w:tc>
        <w:tc>
          <w:tcPr>
            <w:tcW w:w="1140"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9381,8</w:t>
            </w:r>
          </w:p>
        </w:tc>
        <w:tc>
          <w:tcPr>
            <w:tcW w:w="1417" w:type="dxa"/>
            <w:tcBorders>
              <w:left w:val="single" w:sz="4" w:space="0" w:color="auto"/>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r>
      <w:tr w:rsidR="00FF5309" w:rsidTr="00FF5309">
        <w:tc>
          <w:tcPr>
            <w:tcW w:w="534" w:type="dxa"/>
            <w:tcBorders>
              <w:top w:val="single" w:sz="4" w:space="0" w:color="000000"/>
              <w:left w:val="single" w:sz="4" w:space="0" w:color="000000"/>
              <w:bottom w:val="single" w:sz="4" w:space="0" w:color="000000"/>
              <w:right w:val="single" w:sz="4" w:space="0" w:color="auto"/>
            </w:tcBorders>
            <w:vAlign w:val="center"/>
          </w:tcPr>
          <w:p w:rsidR="00FF5309" w:rsidRDefault="00FF5309" w:rsidP="003923EF">
            <w:pPr>
              <w:tabs>
                <w:tab w:val="left" w:pos="993"/>
              </w:tabs>
              <w:jc w:val="center"/>
              <w:rPr>
                <w:rFonts w:ascii="PT Astra Serif" w:hAnsi="PT Astra Serif"/>
                <w:sz w:val="20"/>
                <w:szCs w:val="20"/>
                <w:lang w:bidi="en-US"/>
              </w:rPr>
            </w:pPr>
            <w:r>
              <w:rPr>
                <w:rFonts w:ascii="PT Astra Serif" w:hAnsi="PT Astra Serif"/>
                <w:sz w:val="20"/>
                <w:szCs w:val="20"/>
                <w:lang w:bidi="en-US"/>
              </w:rPr>
              <w:t>3</w:t>
            </w:r>
          </w:p>
        </w:tc>
        <w:tc>
          <w:tcPr>
            <w:tcW w:w="4316" w:type="dxa"/>
            <w:tcBorders>
              <w:top w:val="single" w:sz="4" w:space="0" w:color="000000"/>
              <w:left w:val="single" w:sz="4" w:space="0" w:color="auto"/>
              <w:bottom w:val="single" w:sz="4" w:space="0" w:color="000000"/>
              <w:right w:val="single" w:sz="4" w:space="0" w:color="000000"/>
            </w:tcBorders>
          </w:tcPr>
          <w:p w:rsidR="00FF5309" w:rsidRDefault="00FF5309" w:rsidP="003923EF">
            <w:pPr>
              <w:jc w:val="both"/>
              <w:rPr>
                <w:rFonts w:ascii="PT Astra Serif" w:hAnsi="PT Astra Serif"/>
                <w:bCs/>
                <w:sz w:val="20"/>
                <w:szCs w:val="20"/>
              </w:rPr>
            </w:pPr>
            <w:r>
              <w:rPr>
                <w:rFonts w:ascii="PT Astra Serif" w:hAnsi="PT Astra Serif" w:cs="PT Astra Serif"/>
                <w:bCs/>
              </w:rPr>
              <w:t xml:space="preserve">«Оценка состояния муниципального долга Хвалынского района» </w:t>
            </w:r>
            <w:r>
              <w:rPr>
                <w:rFonts w:ascii="PT Astra Serif" w:hAnsi="PT Astra Serif" w:cs="PT Astra Serif"/>
                <w:bCs/>
                <w:snapToGrid w:val="0"/>
                <w:szCs w:val="28"/>
              </w:rPr>
              <w:t>на объекте: Финансовое управление администрации Хвалынского муниципального района</w:t>
            </w:r>
          </w:p>
        </w:tc>
        <w:tc>
          <w:tcPr>
            <w:tcW w:w="1210" w:type="dxa"/>
            <w:tcBorders>
              <w:top w:val="single" w:sz="4" w:space="0" w:color="000000"/>
              <w:left w:val="single" w:sz="4" w:space="0" w:color="000000"/>
              <w:bottom w:val="single" w:sz="4" w:space="0" w:color="000000"/>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1200,0</w:t>
            </w:r>
          </w:p>
        </w:tc>
        <w:tc>
          <w:tcPr>
            <w:tcW w:w="1478" w:type="dxa"/>
            <w:tcBorders>
              <w:top w:val="single" w:sz="4" w:space="0" w:color="000000"/>
              <w:left w:val="single" w:sz="4" w:space="0" w:color="auto"/>
              <w:bottom w:val="single" w:sz="4" w:space="0" w:color="000000"/>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c>
          <w:tcPr>
            <w:tcW w:w="1433" w:type="dxa"/>
            <w:tcBorders>
              <w:top w:val="single" w:sz="4" w:space="0" w:color="000000"/>
              <w:left w:val="single" w:sz="4" w:space="0" w:color="auto"/>
              <w:bottom w:val="single" w:sz="4" w:space="0" w:color="000000"/>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c>
          <w:tcPr>
            <w:tcW w:w="1760" w:type="dxa"/>
            <w:tcBorders>
              <w:top w:val="single" w:sz="4" w:space="0" w:color="000000"/>
              <w:left w:val="single" w:sz="4" w:space="0" w:color="auto"/>
              <w:bottom w:val="single" w:sz="4" w:space="0" w:color="000000"/>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c>
          <w:tcPr>
            <w:tcW w:w="1201" w:type="dxa"/>
            <w:tcBorders>
              <w:top w:val="single" w:sz="4" w:space="0" w:color="000000"/>
              <w:left w:val="single" w:sz="4" w:space="0" w:color="auto"/>
              <w:bottom w:val="single" w:sz="4" w:space="0" w:color="000000"/>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0,00</w:t>
            </w:r>
          </w:p>
        </w:tc>
        <w:tc>
          <w:tcPr>
            <w:tcW w:w="1140" w:type="dxa"/>
            <w:tcBorders>
              <w:top w:val="single" w:sz="4" w:space="0" w:color="000000"/>
              <w:left w:val="single" w:sz="4" w:space="0" w:color="auto"/>
              <w:bottom w:val="single" w:sz="4" w:space="0" w:color="000000"/>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1200,0</w:t>
            </w:r>
          </w:p>
        </w:tc>
        <w:tc>
          <w:tcPr>
            <w:tcW w:w="1417" w:type="dxa"/>
            <w:tcBorders>
              <w:top w:val="single" w:sz="4" w:space="0" w:color="000000"/>
              <w:left w:val="single" w:sz="4" w:space="0" w:color="auto"/>
              <w:bottom w:val="single" w:sz="4" w:space="0" w:color="000000"/>
              <w:right w:val="single" w:sz="4" w:space="0" w:color="auto"/>
            </w:tcBorders>
            <w:vAlign w:val="center"/>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b/>
                <w:sz w:val="20"/>
                <w:szCs w:val="20"/>
                <w:lang w:bidi="en-US"/>
              </w:rPr>
            </w:pPr>
          </w:p>
        </w:tc>
        <w:tc>
          <w:tcPr>
            <w:tcW w:w="4316" w:type="dxa"/>
            <w:tcBorders>
              <w:left w:val="single" w:sz="4" w:space="0" w:color="auto"/>
            </w:tcBorders>
          </w:tcPr>
          <w:p w:rsidR="00FF5309" w:rsidRDefault="00FF5309" w:rsidP="003923EF">
            <w:pPr>
              <w:rPr>
                <w:rFonts w:ascii="PT Astra Serif" w:hAnsi="PT Astra Serif"/>
                <w:b/>
                <w:color w:val="000000"/>
                <w:sz w:val="20"/>
                <w:szCs w:val="20"/>
              </w:rPr>
            </w:pPr>
            <w:r>
              <w:rPr>
                <w:rFonts w:ascii="PT Astra Serif" w:hAnsi="PT Astra Serif"/>
                <w:b/>
                <w:color w:val="000000"/>
                <w:sz w:val="20"/>
                <w:szCs w:val="20"/>
              </w:rPr>
              <w:t>Итого</w:t>
            </w:r>
          </w:p>
        </w:tc>
        <w:tc>
          <w:tcPr>
            <w:tcW w:w="1210" w:type="dxa"/>
            <w:tcBorders>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4199,5</w:t>
            </w:r>
          </w:p>
        </w:tc>
        <w:tc>
          <w:tcPr>
            <w:tcW w:w="1478"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7151,6</w:t>
            </w:r>
          </w:p>
        </w:tc>
        <w:tc>
          <w:tcPr>
            <w:tcW w:w="1433"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0,0</w:t>
            </w:r>
          </w:p>
        </w:tc>
        <w:tc>
          <w:tcPr>
            <w:tcW w:w="1760"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257,4</w:t>
            </w:r>
          </w:p>
        </w:tc>
        <w:tc>
          <w:tcPr>
            <w:tcW w:w="1201"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1738,4</w:t>
            </w:r>
          </w:p>
        </w:tc>
        <w:tc>
          <w:tcPr>
            <w:tcW w:w="1140"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13346,9</w:t>
            </w:r>
          </w:p>
        </w:tc>
        <w:tc>
          <w:tcPr>
            <w:tcW w:w="1417" w:type="dxa"/>
            <w:tcBorders>
              <w:left w:val="single" w:sz="4" w:space="0" w:color="auto"/>
              <w:right w:val="single" w:sz="4" w:space="0" w:color="auto"/>
            </w:tcBorders>
          </w:tcPr>
          <w:p w:rsidR="00FF5309" w:rsidRDefault="00FF5309" w:rsidP="003923EF">
            <w:pPr>
              <w:ind w:left="-57" w:right="-57"/>
              <w:rPr>
                <w:rFonts w:ascii="PT Astra Serif" w:hAnsi="PT Astra Serif"/>
                <w:sz w:val="20"/>
                <w:szCs w:val="20"/>
                <w:lang w:bidi="en-US"/>
              </w:rPr>
            </w:pPr>
            <w:r>
              <w:rPr>
                <w:rFonts w:ascii="PT Astra Serif" w:hAnsi="PT Astra Serif"/>
                <w:sz w:val="20"/>
                <w:szCs w:val="20"/>
                <w:lang w:bidi="en-US"/>
              </w:rPr>
              <w:t>0,0</w:t>
            </w:r>
          </w:p>
        </w:tc>
      </w:tr>
      <w:tr w:rsidR="00FF5309" w:rsidTr="00FF5309">
        <w:trPr>
          <w:trHeight w:val="401"/>
        </w:trPr>
        <w:tc>
          <w:tcPr>
            <w:tcW w:w="14489" w:type="dxa"/>
            <w:gridSpan w:val="9"/>
            <w:tcBorders>
              <w:right w:val="single" w:sz="4" w:space="0" w:color="auto"/>
            </w:tcBorders>
            <w:vAlign w:val="center"/>
          </w:tcPr>
          <w:p w:rsidR="00FF5309" w:rsidRDefault="00FF5309" w:rsidP="003923EF">
            <w:pPr>
              <w:spacing w:line="216" w:lineRule="auto"/>
              <w:jc w:val="center"/>
              <w:rPr>
                <w:rFonts w:ascii="PT Astra Serif" w:hAnsi="PT Astra Serif"/>
                <w:b/>
                <w:lang w:bidi="en-US"/>
              </w:rPr>
            </w:pPr>
            <w:r>
              <w:rPr>
                <w:rFonts w:ascii="PT Astra Serif" w:hAnsi="PT Astra Serif"/>
                <w:b/>
                <w:lang w:bidi="en-US"/>
              </w:rPr>
              <w:t xml:space="preserve">                     Экспертно-аналитические мероприятия</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18"/>
                <w:szCs w:val="18"/>
                <w:lang w:bidi="en-US"/>
              </w:rPr>
            </w:pPr>
            <w:r>
              <w:rPr>
                <w:rFonts w:ascii="PT Astra Serif" w:hAnsi="PT Astra Serif"/>
                <w:sz w:val="18"/>
                <w:szCs w:val="18"/>
                <w:lang w:bidi="en-US"/>
              </w:rPr>
              <w:t>1</w:t>
            </w:r>
          </w:p>
        </w:tc>
        <w:tc>
          <w:tcPr>
            <w:tcW w:w="4316" w:type="dxa"/>
            <w:tcBorders>
              <w:lef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 xml:space="preserve">Внешняя проверка годового отчета за 2024 год </w:t>
            </w:r>
            <w:proofErr w:type="gramStart"/>
            <w:r>
              <w:rPr>
                <w:rFonts w:ascii="PT Astra Serif" w:hAnsi="PT Astra Serif"/>
                <w:sz w:val="20"/>
                <w:szCs w:val="20"/>
              </w:rPr>
              <w:t>в</w:t>
            </w:r>
            <w:proofErr w:type="gramEnd"/>
            <w:r>
              <w:rPr>
                <w:rFonts w:ascii="PT Astra Serif" w:hAnsi="PT Astra Serif"/>
                <w:sz w:val="20"/>
                <w:szCs w:val="20"/>
              </w:rPr>
              <w:t xml:space="preserve"> </w:t>
            </w:r>
            <w:proofErr w:type="gramStart"/>
            <w:r>
              <w:rPr>
                <w:rFonts w:ascii="PT Astra Serif" w:hAnsi="PT Astra Serif"/>
                <w:sz w:val="20"/>
                <w:szCs w:val="20"/>
              </w:rPr>
              <w:t>Хвалынском</w:t>
            </w:r>
            <w:proofErr w:type="gramEnd"/>
            <w:r>
              <w:rPr>
                <w:rFonts w:ascii="PT Astra Serif" w:hAnsi="PT Astra Serif"/>
                <w:sz w:val="20"/>
                <w:szCs w:val="20"/>
              </w:rPr>
              <w:t xml:space="preserve"> муниципальном районе</w:t>
            </w:r>
          </w:p>
        </w:tc>
        <w:tc>
          <w:tcPr>
            <w:tcW w:w="1210" w:type="dxa"/>
            <w:tcBorders>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25906,1</w:t>
            </w:r>
          </w:p>
        </w:tc>
        <w:tc>
          <w:tcPr>
            <w:tcW w:w="1478"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c>
          <w:tcPr>
            <w:tcW w:w="1433"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760"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201"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140" w:type="dxa"/>
            <w:tcBorders>
              <w:left w:val="single" w:sz="4" w:space="0" w:color="auto"/>
              <w:right w:val="single" w:sz="4" w:space="0" w:color="auto"/>
            </w:tcBorders>
          </w:tcPr>
          <w:p w:rsidR="00FF5309" w:rsidRDefault="00FF5309" w:rsidP="003923EF">
            <w:pPr>
              <w:rPr>
                <w:rFonts w:ascii="PT Astra Serif" w:hAnsi="PT Astra Serif"/>
                <w:b/>
                <w:bCs/>
                <w:sz w:val="20"/>
                <w:szCs w:val="20"/>
              </w:rPr>
            </w:pPr>
            <w:r>
              <w:rPr>
                <w:rFonts w:ascii="PT Astra Serif" w:hAnsi="PT Astra Serif"/>
                <w:b/>
                <w:bCs/>
                <w:sz w:val="20"/>
                <w:szCs w:val="20"/>
              </w:rPr>
              <w:t>25906,1</w:t>
            </w:r>
          </w:p>
        </w:tc>
        <w:tc>
          <w:tcPr>
            <w:tcW w:w="1417"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5816,8</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18"/>
                <w:szCs w:val="18"/>
                <w:lang w:bidi="en-US"/>
              </w:rPr>
            </w:pPr>
            <w:r>
              <w:rPr>
                <w:rFonts w:ascii="PT Astra Serif" w:hAnsi="PT Astra Serif"/>
                <w:sz w:val="18"/>
                <w:szCs w:val="18"/>
                <w:lang w:bidi="en-US"/>
              </w:rPr>
              <w:t>2</w:t>
            </w:r>
          </w:p>
        </w:tc>
        <w:tc>
          <w:tcPr>
            <w:tcW w:w="4316" w:type="dxa"/>
            <w:tcBorders>
              <w:lef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Внешняя проверка годового отчета за 2024 год в МО г. Хвалынск</w:t>
            </w:r>
          </w:p>
        </w:tc>
        <w:tc>
          <w:tcPr>
            <w:tcW w:w="1210" w:type="dxa"/>
            <w:tcBorders>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466,4</w:t>
            </w:r>
          </w:p>
        </w:tc>
        <w:tc>
          <w:tcPr>
            <w:tcW w:w="1478"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433"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760"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201"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140" w:type="dxa"/>
            <w:tcBorders>
              <w:left w:val="single" w:sz="4" w:space="0" w:color="auto"/>
              <w:right w:val="single" w:sz="4" w:space="0" w:color="auto"/>
            </w:tcBorders>
          </w:tcPr>
          <w:p w:rsidR="00FF5309" w:rsidRDefault="00FF5309" w:rsidP="003923EF">
            <w:pPr>
              <w:rPr>
                <w:rFonts w:ascii="PT Astra Serif" w:hAnsi="PT Astra Serif"/>
                <w:b/>
                <w:bCs/>
                <w:sz w:val="20"/>
                <w:szCs w:val="20"/>
              </w:rPr>
            </w:pPr>
            <w:r>
              <w:rPr>
                <w:rFonts w:ascii="PT Astra Serif" w:hAnsi="PT Astra Serif"/>
                <w:b/>
                <w:bCs/>
                <w:sz w:val="20"/>
                <w:szCs w:val="20"/>
              </w:rPr>
              <w:t>466,4</w:t>
            </w:r>
          </w:p>
        </w:tc>
        <w:tc>
          <w:tcPr>
            <w:tcW w:w="1417"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18"/>
                <w:szCs w:val="18"/>
                <w:lang w:bidi="en-US"/>
              </w:rPr>
            </w:pPr>
            <w:r>
              <w:rPr>
                <w:rFonts w:ascii="PT Astra Serif" w:hAnsi="PT Astra Serif"/>
                <w:sz w:val="18"/>
                <w:szCs w:val="18"/>
                <w:lang w:bidi="en-US"/>
              </w:rPr>
              <w:t>3</w:t>
            </w:r>
          </w:p>
        </w:tc>
        <w:tc>
          <w:tcPr>
            <w:tcW w:w="4316" w:type="dxa"/>
            <w:tcBorders>
              <w:lef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Внешняя проверка годового отчета за 2024 год в Алексеевском МО</w:t>
            </w:r>
          </w:p>
        </w:tc>
        <w:tc>
          <w:tcPr>
            <w:tcW w:w="1210" w:type="dxa"/>
            <w:tcBorders>
              <w:right w:val="single" w:sz="4" w:space="0" w:color="auto"/>
            </w:tcBorders>
          </w:tcPr>
          <w:p w:rsidR="00FF5309" w:rsidRDefault="00FF5309" w:rsidP="003923EF">
            <w:pPr>
              <w:rPr>
                <w:rFonts w:ascii="PT Astra Serif" w:hAnsi="PT Astra Serif"/>
                <w:sz w:val="20"/>
                <w:szCs w:val="20"/>
              </w:rPr>
            </w:pPr>
            <w:r>
              <w:rPr>
                <w:rFonts w:ascii="PT Astra Serif" w:hAnsi="PT Astra Serif"/>
                <w:bCs/>
                <w:sz w:val="20"/>
                <w:szCs w:val="20"/>
              </w:rPr>
              <w:t>6919,4</w:t>
            </w:r>
          </w:p>
        </w:tc>
        <w:tc>
          <w:tcPr>
            <w:tcW w:w="1478"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433"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760"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201"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140" w:type="dxa"/>
            <w:tcBorders>
              <w:left w:val="single" w:sz="4" w:space="0" w:color="auto"/>
              <w:right w:val="single" w:sz="4" w:space="0" w:color="auto"/>
            </w:tcBorders>
          </w:tcPr>
          <w:p w:rsidR="00FF5309" w:rsidRDefault="00FF5309" w:rsidP="003923EF">
            <w:pPr>
              <w:rPr>
                <w:rFonts w:ascii="PT Astra Serif" w:hAnsi="PT Astra Serif"/>
                <w:b/>
                <w:bCs/>
                <w:sz w:val="20"/>
                <w:szCs w:val="20"/>
              </w:rPr>
            </w:pPr>
            <w:r>
              <w:rPr>
                <w:rFonts w:ascii="PT Astra Serif" w:hAnsi="PT Astra Serif"/>
                <w:b/>
                <w:bCs/>
                <w:sz w:val="20"/>
                <w:szCs w:val="20"/>
              </w:rPr>
              <w:t>6919,4</w:t>
            </w:r>
          </w:p>
        </w:tc>
        <w:tc>
          <w:tcPr>
            <w:tcW w:w="1417" w:type="dxa"/>
            <w:tcBorders>
              <w:left w:val="single" w:sz="4" w:space="0" w:color="auto"/>
              <w:right w:val="single" w:sz="4" w:space="0" w:color="auto"/>
            </w:tcBorders>
          </w:tcPr>
          <w:p w:rsidR="00FF5309" w:rsidRDefault="00FF5309" w:rsidP="003923EF">
            <w:pPr>
              <w:rPr>
                <w:rFonts w:ascii="PT Astra Serif" w:hAnsi="PT Astra Serif"/>
                <w:bCs/>
                <w:sz w:val="20"/>
                <w:szCs w:val="20"/>
              </w:rPr>
            </w:pPr>
            <w:r>
              <w:rPr>
                <w:rFonts w:ascii="PT Astra Serif" w:hAnsi="PT Astra Serif"/>
                <w:bCs/>
                <w:sz w:val="20"/>
                <w:szCs w:val="20"/>
              </w:rPr>
              <w:t>0,0</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18"/>
                <w:szCs w:val="18"/>
                <w:lang w:bidi="en-US"/>
              </w:rPr>
            </w:pPr>
            <w:r>
              <w:rPr>
                <w:rFonts w:ascii="PT Astra Serif" w:hAnsi="PT Astra Serif"/>
                <w:sz w:val="18"/>
                <w:szCs w:val="18"/>
                <w:lang w:bidi="en-US"/>
              </w:rPr>
              <w:t>4</w:t>
            </w:r>
          </w:p>
        </w:tc>
        <w:tc>
          <w:tcPr>
            <w:tcW w:w="4316" w:type="dxa"/>
            <w:tcBorders>
              <w:lef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 xml:space="preserve">Внешняя проверка годового отчета за 2024 год в </w:t>
            </w:r>
            <w:proofErr w:type="spellStart"/>
            <w:r>
              <w:rPr>
                <w:rFonts w:ascii="PT Astra Serif" w:hAnsi="PT Astra Serif"/>
                <w:sz w:val="20"/>
                <w:szCs w:val="20"/>
              </w:rPr>
              <w:t>Благодатинском</w:t>
            </w:r>
            <w:proofErr w:type="spellEnd"/>
            <w:r>
              <w:rPr>
                <w:rFonts w:ascii="PT Astra Serif" w:hAnsi="PT Astra Serif"/>
                <w:sz w:val="20"/>
                <w:szCs w:val="20"/>
              </w:rPr>
              <w:t xml:space="preserve"> МО</w:t>
            </w:r>
          </w:p>
        </w:tc>
        <w:tc>
          <w:tcPr>
            <w:tcW w:w="1210" w:type="dxa"/>
            <w:tcBorders>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2256,1</w:t>
            </w:r>
          </w:p>
        </w:tc>
        <w:tc>
          <w:tcPr>
            <w:tcW w:w="1478"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433"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760"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201"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140" w:type="dxa"/>
            <w:tcBorders>
              <w:left w:val="single" w:sz="4" w:space="0" w:color="auto"/>
              <w:right w:val="single" w:sz="4" w:space="0" w:color="auto"/>
            </w:tcBorders>
          </w:tcPr>
          <w:p w:rsidR="00FF5309" w:rsidRDefault="00FF5309" w:rsidP="003923EF">
            <w:pPr>
              <w:rPr>
                <w:rFonts w:ascii="PT Astra Serif" w:hAnsi="PT Astra Serif"/>
                <w:b/>
                <w:bCs/>
                <w:sz w:val="20"/>
                <w:szCs w:val="20"/>
              </w:rPr>
            </w:pPr>
            <w:r>
              <w:rPr>
                <w:rFonts w:ascii="PT Astra Serif" w:hAnsi="PT Astra Serif"/>
                <w:b/>
                <w:bCs/>
                <w:sz w:val="20"/>
                <w:szCs w:val="20"/>
              </w:rPr>
              <w:t>2256,1</w:t>
            </w:r>
          </w:p>
        </w:tc>
        <w:tc>
          <w:tcPr>
            <w:tcW w:w="1417"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18"/>
                <w:szCs w:val="18"/>
                <w:lang w:bidi="en-US"/>
              </w:rPr>
            </w:pPr>
            <w:r>
              <w:rPr>
                <w:rFonts w:ascii="PT Astra Serif" w:hAnsi="PT Astra Serif"/>
                <w:sz w:val="18"/>
                <w:szCs w:val="18"/>
                <w:lang w:bidi="en-US"/>
              </w:rPr>
              <w:t>5</w:t>
            </w:r>
          </w:p>
        </w:tc>
        <w:tc>
          <w:tcPr>
            <w:tcW w:w="4316" w:type="dxa"/>
            <w:tcBorders>
              <w:lef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 xml:space="preserve">Внешняя проверка годового отчета за 2024 год в </w:t>
            </w:r>
            <w:proofErr w:type="spellStart"/>
            <w:r>
              <w:rPr>
                <w:rFonts w:ascii="PT Astra Serif" w:hAnsi="PT Astra Serif"/>
                <w:sz w:val="20"/>
                <w:szCs w:val="20"/>
              </w:rPr>
              <w:t>Возрожденческом</w:t>
            </w:r>
            <w:proofErr w:type="spellEnd"/>
            <w:r w:rsidR="00954F5F">
              <w:rPr>
                <w:rFonts w:ascii="PT Astra Serif" w:hAnsi="PT Astra Serif"/>
                <w:sz w:val="20"/>
                <w:szCs w:val="20"/>
              </w:rPr>
              <w:t xml:space="preserve"> </w:t>
            </w:r>
            <w:r>
              <w:rPr>
                <w:rFonts w:ascii="PT Astra Serif" w:hAnsi="PT Astra Serif"/>
                <w:sz w:val="20"/>
                <w:szCs w:val="20"/>
              </w:rPr>
              <w:t xml:space="preserve"> МО</w:t>
            </w:r>
          </w:p>
        </w:tc>
        <w:tc>
          <w:tcPr>
            <w:tcW w:w="1210" w:type="dxa"/>
            <w:tcBorders>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1816,3</w:t>
            </w:r>
          </w:p>
        </w:tc>
        <w:tc>
          <w:tcPr>
            <w:tcW w:w="1478"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433"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760"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201"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140" w:type="dxa"/>
            <w:tcBorders>
              <w:left w:val="single" w:sz="4" w:space="0" w:color="auto"/>
              <w:right w:val="single" w:sz="4" w:space="0" w:color="auto"/>
            </w:tcBorders>
          </w:tcPr>
          <w:p w:rsidR="00FF5309" w:rsidRDefault="00FF5309" w:rsidP="003923EF">
            <w:pPr>
              <w:rPr>
                <w:rFonts w:ascii="PT Astra Serif" w:hAnsi="PT Astra Serif"/>
                <w:b/>
                <w:bCs/>
                <w:sz w:val="20"/>
                <w:szCs w:val="20"/>
              </w:rPr>
            </w:pPr>
            <w:r>
              <w:rPr>
                <w:rFonts w:ascii="PT Astra Serif" w:hAnsi="PT Astra Serif"/>
                <w:b/>
                <w:bCs/>
                <w:sz w:val="20"/>
                <w:szCs w:val="20"/>
              </w:rPr>
              <w:t>1816,3</w:t>
            </w:r>
          </w:p>
        </w:tc>
        <w:tc>
          <w:tcPr>
            <w:tcW w:w="1417"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18"/>
                <w:szCs w:val="18"/>
                <w:lang w:bidi="en-US"/>
              </w:rPr>
            </w:pPr>
            <w:r>
              <w:rPr>
                <w:rFonts w:ascii="PT Astra Serif" w:hAnsi="PT Astra Serif"/>
                <w:sz w:val="18"/>
                <w:szCs w:val="18"/>
                <w:lang w:bidi="en-US"/>
              </w:rPr>
              <w:t>6</w:t>
            </w:r>
          </w:p>
        </w:tc>
        <w:tc>
          <w:tcPr>
            <w:tcW w:w="4316" w:type="dxa"/>
            <w:tcBorders>
              <w:lef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Внешняя проверка годового отчета за 2024год в Елшанском МО</w:t>
            </w:r>
          </w:p>
        </w:tc>
        <w:tc>
          <w:tcPr>
            <w:tcW w:w="1210" w:type="dxa"/>
            <w:tcBorders>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42,3</w:t>
            </w:r>
          </w:p>
        </w:tc>
        <w:tc>
          <w:tcPr>
            <w:tcW w:w="1478"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433"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760"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201"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140" w:type="dxa"/>
            <w:tcBorders>
              <w:left w:val="single" w:sz="4" w:space="0" w:color="auto"/>
              <w:right w:val="single" w:sz="4" w:space="0" w:color="auto"/>
            </w:tcBorders>
          </w:tcPr>
          <w:p w:rsidR="00FF5309" w:rsidRDefault="00FF5309" w:rsidP="003923EF">
            <w:pPr>
              <w:rPr>
                <w:rFonts w:ascii="PT Astra Serif" w:hAnsi="PT Astra Serif"/>
                <w:b/>
                <w:bCs/>
                <w:sz w:val="20"/>
                <w:szCs w:val="20"/>
              </w:rPr>
            </w:pPr>
            <w:r>
              <w:rPr>
                <w:rFonts w:ascii="PT Astra Serif" w:hAnsi="PT Astra Serif"/>
                <w:b/>
                <w:bCs/>
                <w:sz w:val="20"/>
                <w:szCs w:val="20"/>
              </w:rPr>
              <w:t>42,3</w:t>
            </w:r>
          </w:p>
        </w:tc>
        <w:tc>
          <w:tcPr>
            <w:tcW w:w="1417"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18"/>
                <w:szCs w:val="18"/>
                <w:lang w:bidi="en-US"/>
              </w:rPr>
            </w:pPr>
            <w:r>
              <w:rPr>
                <w:rFonts w:ascii="PT Astra Serif" w:hAnsi="PT Astra Serif"/>
                <w:sz w:val="18"/>
                <w:szCs w:val="18"/>
                <w:lang w:bidi="en-US"/>
              </w:rPr>
              <w:t>7</w:t>
            </w:r>
          </w:p>
        </w:tc>
        <w:tc>
          <w:tcPr>
            <w:tcW w:w="4316" w:type="dxa"/>
            <w:tcBorders>
              <w:lef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Внешняя проверка годового отчета за 2024 год в Северном МО</w:t>
            </w:r>
          </w:p>
        </w:tc>
        <w:tc>
          <w:tcPr>
            <w:tcW w:w="1210" w:type="dxa"/>
            <w:tcBorders>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35,2</w:t>
            </w:r>
          </w:p>
        </w:tc>
        <w:tc>
          <w:tcPr>
            <w:tcW w:w="1478"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433"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760"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201"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140" w:type="dxa"/>
            <w:tcBorders>
              <w:left w:val="single" w:sz="4" w:space="0" w:color="auto"/>
              <w:right w:val="single" w:sz="4" w:space="0" w:color="auto"/>
            </w:tcBorders>
          </w:tcPr>
          <w:p w:rsidR="00FF5309" w:rsidRDefault="00FF5309" w:rsidP="003923EF">
            <w:pPr>
              <w:rPr>
                <w:rFonts w:ascii="PT Astra Serif" w:hAnsi="PT Astra Serif"/>
                <w:b/>
                <w:bCs/>
                <w:sz w:val="20"/>
                <w:szCs w:val="20"/>
              </w:rPr>
            </w:pPr>
            <w:r>
              <w:rPr>
                <w:rFonts w:ascii="PT Astra Serif" w:hAnsi="PT Astra Serif"/>
                <w:b/>
                <w:bCs/>
                <w:sz w:val="20"/>
                <w:szCs w:val="20"/>
              </w:rPr>
              <w:t>35,2</w:t>
            </w:r>
          </w:p>
        </w:tc>
        <w:tc>
          <w:tcPr>
            <w:tcW w:w="1417"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18"/>
                <w:szCs w:val="18"/>
                <w:lang w:bidi="en-US"/>
              </w:rPr>
            </w:pPr>
            <w:r>
              <w:rPr>
                <w:rFonts w:ascii="PT Astra Serif" w:hAnsi="PT Astra Serif"/>
                <w:sz w:val="18"/>
                <w:szCs w:val="18"/>
                <w:lang w:bidi="en-US"/>
              </w:rPr>
              <w:lastRenderedPageBreak/>
              <w:t>8</w:t>
            </w:r>
          </w:p>
        </w:tc>
        <w:tc>
          <w:tcPr>
            <w:tcW w:w="4316" w:type="dxa"/>
            <w:tcBorders>
              <w:lef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 xml:space="preserve">Внешняя проверка годового отчета за 2024 год в </w:t>
            </w:r>
            <w:proofErr w:type="spellStart"/>
            <w:r>
              <w:rPr>
                <w:rFonts w:ascii="PT Astra Serif" w:hAnsi="PT Astra Serif"/>
                <w:sz w:val="20"/>
                <w:szCs w:val="20"/>
              </w:rPr>
              <w:t>С.Мазинском</w:t>
            </w:r>
            <w:proofErr w:type="spellEnd"/>
            <w:r>
              <w:rPr>
                <w:rFonts w:ascii="PT Astra Serif" w:hAnsi="PT Astra Serif"/>
                <w:sz w:val="20"/>
                <w:szCs w:val="20"/>
              </w:rPr>
              <w:t xml:space="preserve"> МО</w:t>
            </w:r>
          </w:p>
        </w:tc>
        <w:tc>
          <w:tcPr>
            <w:tcW w:w="1210" w:type="dxa"/>
            <w:tcBorders>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1952,2</w:t>
            </w:r>
          </w:p>
        </w:tc>
        <w:tc>
          <w:tcPr>
            <w:tcW w:w="1478"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433"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760"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201" w:type="dxa"/>
            <w:tcBorders>
              <w:left w:val="single" w:sz="4" w:space="0" w:color="auto"/>
              <w:right w:val="single" w:sz="4" w:space="0" w:color="auto"/>
            </w:tcBorders>
          </w:tcPr>
          <w:p w:rsidR="00FF5309" w:rsidRDefault="00FF5309" w:rsidP="003923EF">
            <w:r>
              <w:rPr>
                <w:rFonts w:ascii="PT Astra Serif" w:hAnsi="PT Astra Serif"/>
                <w:sz w:val="20"/>
                <w:szCs w:val="20"/>
              </w:rPr>
              <w:t>0,0</w:t>
            </w:r>
          </w:p>
        </w:tc>
        <w:tc>
          <w:tcPr>
            <w:tcW w:w="1140" w:type="dxa"/>
            <w:tcBorders>
              <w:left w:val="single" w:sz="4" w:space="0" w:color="auto"/>
              <w:right w:val="single" w:sz="4" w:space="0" w:color="auto"/>
            </w:tcBorders>
          </w:tcPr>
          <w:p w:rsidR="00FF5309" w:rsidRDefault="00FF5309" w:rsidP="003923EF">
            <w:pPr>
              <w:rPr>
                <w:rFonts w:ascii="PT Astra Serif" w:hAnsi="PT Astra Serif"/>
                <w:b/>
                <w:bCs/>
                <w:sz w:val="20"/>
                <w:szCs w:val="20"/>
              </w:rPr>
            </w:pPr>
            <w:r>
              <w:rPr>
                <w:rFonts w:ascii="PT Astra Serif" w:hAnsi="PT Astra Serif"/>
                <w:b/>
                <w:bCs/>
                <w:sz w:val="20"/>
                <w:szCs w:val="20"/>
              </w:rPr>
              <w:t>1952,2</w:t>
            </w:r>
          </w:p>
        </w:tc>
        <w:tc>
          <w:tcPr>
            <w:tcW w:w="1417"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r>
      <w:tr w:rsidR="00FF5309" w:rsidTr="00FF5309">
        <w:tc>
          <w:tcPr>
            <w:tcW w:w="534" w:type="dxa"/>
            <w:tcBorders>
              <w:right w:val="single" w:sz="4" w:space="0" w:color="auto"/>
            </w:tcBorders>
            <w:vAlign w:val="center"/>
          </w:tcPr>
          <w:p w:rsidR="00FF5309" w:rsidRDefault="00FF5309" w:rsidP="003923EF">
            <w:pPr>
              <w:tabs>
                <w:tab w:val="left" w:pos="993"/>
              </w:tabs>
              <w:jc w:val="center"/>
              <w:rPr>
                <w:rFonts w:ascii="PT Astra Serif" w:hAnsi="PT Astra Serif"/>
                <w:sz w:val="18"/>
                <w:szCs w:val="18"/>
                <w:lang w:bidi="en-US"/>
              </w:rPr>
            </w:pPr>
            <w:r>
              <w:rPr>
                <w:rFonts w:ascii="PT Astra Serif" w:hAnsi="PT Astra Serif"/>
                <w:sz w:val="18"/>
                <w:szCs w:val="18"/>
                <w:lang w:bidi="en-US"/>
              </w:rPr>
              <w:t>9</w:t>
            </w:r>
          </w:p>
        </w:tc>
        <w:tc>
          <w:tcPr>
            <w:tcW w:w="4316" w:type="dxa"/>
            <w:tcBorders>
              <w:lef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Аудит по 44-ФЗ МДОУ детский сад №7 г</w:t>
            </w:r>
            <w:proofErr w:type="gramStart"/>
            <w:r>
              <w:rPr>
                <w:rFonts w:ascii="PT Astra Serif" w:hAnsi="PT Astra Serif"/>
                <w:sz w:val="20"/>
                <w:szCs w:val="20"/>
              </w:rPr>
              <w:t>.Х</w:t>
            </w:r>
            <w:proofErr w:type="gramEnd"/>
            <w:r>
              <w:rPr>
                <w:rFonts w:ascii="PT Astra Serif" w:hAnsi="PT Astra Serif"/>
                <w:sz w:val="20"/>
                <w:szCs w:val="20"/>
              </w:rPr>
              <w:t xml:space="preserve">валынска </w:t>
            </w:r>
          </w:p>
        </w:tc>
        <w:tc>
          <w:tcPr>
            <w:tcW w:w="1210" w:type="dxa"/>
            <w:tcBorders>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784,5</w:t>
            </w:r>
          </w:p>
        </w:tc>
        <w:tc>
          <w:tcPr>
            <w:tcW w:w="1478"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c>
          <w:tcPr>
            <w:tcW w:w="1433"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c>
          <w:tcPr>
            <w:tcW w:w="1760"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1803,8</w:t>
            </w:r>
          </w:p>
        </w:tc>
        <w:tc>
          <w:tcPr>
            <w:tcW w:w="1201"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c>
          <w:tcPr>
            <w:tcW w:w="1140" w:type="dxa"/>
            <w:tcBorders>
              <w:left w:val="single" w:sz="4" w:space="0" w:color="auto"/>
              <w:right w:val="single" w:sz="4" w:space="0" w:color="auto"/>
            </w:tcBorders>
          </w:tcPr>
          <w:p w:rsidR="00FF5309" w:rsidRDefault="00FF5309" w:rsidP="003923EF">
            <w:pPr>
              <w:rPr>
                <w:rFonts w:ascii="PT Astra Serif" w:hAnsi="PT Astra Serif"/>
                <w:b/>
                <w:bCs/>
                <w:sz w:val="20"/>
                <w:szCs w:val="20"/>
              </w:rPr>
            </w:pPr>
            <w:r>
              <w:rPr>
                <w:rFonts w:ascii="PT Astra Serif" w:hAnsi="PT Astra Serif"/>
                <w:b/>
                <w:bCs/>
                <w:sz w:val="20"/>
                <w:szCs w:val="20"/>
              </w:rPr>
              <w:t>2588,3</w:t>
            </w:r>
          </w:p>
        </w:tc>
        <w:tc>
          <w:tcPr>
            <w:tcW w:w="1417" w:type="dxa"/>
            <w:tcBorders>
              <w:left w:val="single" w:sz="4" w:space="0" w:color="auto"/>
              <w:right w:val="single" w:sz="4" w:space="0" w:color="auto"/>
            </w:tcBorders>
          </w:tcPr>
          <w:p w:rsidR="00FF5309" w:rsidRDefault="00FF5309" w:rsidP="003923EF">
            <w:pPr>
              <w:rPr>
                <w:rFonts w:ascii="PT Astra Serif" w:hAnsi="PT Astra Serif"/>
                <w:sz w:val="20"/>
                <w:szCs w:val="20"/>
              </w:rPr>
            </w:pPr>
          </w:p>
        </w:tc>
      </w:tr>
      <w:tr w:rsidR="00FF5309" w:rsidTr="00FF5309">
        <w:trPr>
          <w:trHeight w:val="377"/>
        </w:trPr>
        <w:tc>
          <w:tcPr>
            <w:tcW w:w="4850" w:type="dxa"/>
            <w:gridSpan w:val="2"/>
            <w:vAlign w:val="center"/>
          </w:tcPr>
          <w:p w:rsidR="00FF5309" w:rsidRDefault="00FF5309" w:rsidP="003923EF">
            <w:pPr>
              <w:suppressLineNumbers/>
              <w:suppressAutoHyphens/>
              <w:ind w:left="57" w:right="57"/>
              <w:rPr>
                <w:rFonts w:ascii="PT Astra Serif" w:eastAsia="Lucida Sans Unicode" w:hAnsi="PT Astra Serif"/>
                <w:b/>
                <w:color w:val="000000"/>
                <w:sz w:val="20"/>
                <w:szCs w:val="20"/>
                <w:lang w:bidi="en-US"/>
              </w:rPr>
            </w:pPr>
            <w:r>
              <w:rPr>
                <w:rFonts w:ascii="PT Astra Serif" w:eastAsia="Lucida Sans Unicode" w:hAnsi="PT Astra Serif"/>
                <w:b/>
                <w:color w:val="000000"/>
                <w:sz w:val="20"/>
                <w:szCs w:val="20"/>
                <w:lang w:bidi="en-US"/>
              </w:rPr>
              <w:t>ИТОГО:</w:t>
            </w:r>
          </w:p>
        </w:tc>
        <w:tc>
          <w:tcPr>
            <w:tcW w:w="1210" w:type="dxa"/>
            <w:tcBorders>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40178,5</w:t>
            </w:r>
          </w:p>
        </w:tc>
        <w:tc>
          <w:tcPr>
            <w:tcW w:w="1478"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0,00</w:t>
            </w:r>
          </w:p>
        </w:tc>
        <w:tc>
          <w:tcPr>
            <w:tcW w:w="1433" w:type="dxa"/>
            <w:tcBorders>
              <w:left w:val="single" w:sz="4" w:space="0" w:color="auto"/>
              <w:right w:val="single" w:sz="4" w:space="0" w:color="auto"/>
            </w:tcBorders>
          </w:tcPr>
          <w:p w:rsidR="00FF5309" w:rsidRDefault="00FF5309" w:rsidP="003923EF">
            <w:pPr>
              <w:rPr>
                <w:b/>
              </w:rPr>
            </w:pPr>
            <w:r>
              <w:rPr>
                <w:rFonts w:ascii="PT Astra Serif" w:hAnsi="PT Astra Serif"/>
                <w:b/>
                <w:sz w:val="20"/>
                <w:szCs w:val="20"/>
              </w:rPr>
              <w:t>0,0</w:t>
            </w:r>
          </w:p>
        </w:tc>
        <w:tc>
          <w:tcPr>
            <w:tcW w:w="1760" w:type="dxa"/>
            <w:tcBorders>
              <w:left w:val="single" w:sz="4" w:space="0" w:color="auto"/>
              <w:right w:val="single" w:sz="4" w:space="0" w:color="auto"/>
            </w:tcBorders>
          </w:tcPr>
          <w:p w:rsidR="00FF5309" w:rsidRDefault="00FF5309" w:rsidP="003923EF">
            <w:pPr>
              <w:rPr>
                <w:b/>
              </w:rPr>
            </w:pPr>
            <w:r>
              <w:rPr>
                <w:rFonts w:ascii="PT Astra Serif" w:hAnsi="PT Astra Serif"/>
                <w:b/>
                <w:sz w:val="20"/>
                <w:szCs w:val="20"/>
              </w:rPr>
              <w:t>1803,8</w:t>
            </w:r>
          </w:p>
        </w:tc>
        <w:tc>
          <w:tcPr>
            <w:tcW w:w="1201" w:type="dxa"/>
            <w:tcBorders>
              <w:left w:val="single" w:sz="4" w:space="0" w:color="auto"/>
              <w:right w:val="single" w:sz="4" w:space="0" w:color="auto"/>
            </w:tcBorders>
          </w:tcPr>
          <w:p w:rsidR="00FF5309" w:rsidRDefault="00FF5309" w:rsidP="003923EF">
            <w:pPr>
              <w:rPr>
                <w:b/>
              </w:rPr>
            </w:pPr>
            <w:r>
              <w:rPr>
                <w:rFonts w:ascii="PT Astra Serif" w:hAnsi="PT Astra Serif"/>
                <w:b/>
                <w:sz w:val="20"/>
                <w:szCs w:val="20"/>
              </w:rPr>
              <w:t>0,0</w:t>
            </w:r>
          </w:p>
        </w:tc>
        <w:tc>
          <w:tcPr>
            <w:tcW w:w="1140" w:type="dxa"/>
            <w:tcBorders>
              <w:left w:val="single" w:sz="4" w:space="0" w:color="auto"/>
              <w:right w:val="single" w:sz="4" w:space="0" w:color="auto"/>
            </w:tcBorders>
          </w:tcPr>
          <w:p w:rsidR="00FF5309" w:rsidRDefault="00FF5309" w:rsidP="003923EF">
            <w:pPr>
              <w:rPr>
                <w:b/>
              </w:rPr>
            </w:pPr>
            <w:r>
              <w:rPr>
                <w:rFonts w:ascii="PT Astra Serif" w:hAnsi="PT Astra Serif"/>
                <w:b/>
                <w:sz w:val="20"/>
                <w:szCs w:val="20"/>
              </w:rPr>
              <w:t>41982,3</w:t>
            </w:r>
          </w:p>
        </w:tc>
        <w:tc>
          <w:tcPr>
            <w:tcW w:w="1417" w:type="dxa"/>
            <w:tcBorders>
              <w:left w:val="single" w:sz="4" w:space="0" w:color="auto"/>
              <w:right w:val="single" w:sz="4" w:space="0" w:color="auto"/>
            </w:tcBorders>
          </w:tcPr>
          <w:p w:rsidR="00FF5309" w:rsidRDefault="00FF5309" w:rsidP="003923EF">
            <w:pPr>
              <w:rPr>
                <w:rFonts w:ascii="PT Astra Serif" w:hAnsi="PT Astra Serif"/>
                <w:sz w:val="20"/>
                <w:szCs w:val="20"/>
              </w:rPr>
            </w:pPr>
            <w:r>
              <w:rPr>
                <w:rFonts w:ascii="PT Astra Serif" w:hAnsi="PT Astra Serif"/>
                <w:sz w:val="20"/>
                <w:szCs w:val="20"/>
              </w:rPr>
              <w:t>0,0</w:t>
            </w:r>
          </w:p>
        </w:tc>
      </w:tr>
      <w:tr w:rsidR="00FF5309" w:rsidTr="00FF5309">
        <w:tc>
          <w:tcPr>
            <w:tcW w:w="4850" w:type="dxa"/>
            <w:gridSpan w:val="2"/>
            <w:vAlign w:val="center"/>
          </w:tcPr>
          <w:p w:rsidR="00FF5309" w:rsidRDefault="00FF5309" w:rsidP="003923EF">
            <w:pPr>
              <w:suppressLineNumbers/>
              <w:suppressAutoHyphens/>
              <w:ind w:left="57" w:right="57"/>
              <w:rPr>
                <w:rFonts w:ascii="PT Astra Serif" w:eastAsia="Lucida Sans Unicode" w:hAnsi="PT Astra Serif"/>
                <w:b/>
                <w:color w:val="000000"/>
                <w:sz w:val="20"/>
                <w:szCs w:val="20"/>
                <w:lang w:bidi="en-US"/>
              </w:rPr>
            </w:pPr>
            <w:r>
              <w:rPr>
                <w:rFonts w:ascii="PT Astra Serif" w:eastAsia="Lucida Sans Unicode" w:hAnsi="PT Astra Serif"/>
                <w:b/>
                <w:color w:val="000000"/>
                <w:sz w:val="20"/>
                <w:szCs w:val="20"/>
                <w:lang w:bidi="en-US"/>
              </w:rPr>
              <w:t>ВСЕГО</w:t>
            </w:r>
          </w:p>
        </w:tc>
        <w:tc>
          <w:tcPr>
            <w:tcW w:w="1210" w:type="dxa"/>
            <w:tcBorders>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44378,0</w:t>
            </w:r>
          </w:p>
        </w:tc>
        <w:tc>
          <w:tcPr>
            <w:tcW w:w="1478"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7151,6</w:t>
            </w:r>
          </w:p>
        </w:tc>
        <w:tc>
          <w:tcPr>
            <w:tcW w:w="1433"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0,0</w:t>
            </w:r>
          </w:p>
        </w:tc>
        <w:tc>
          <w:tcPr>
            <w:tcW w:w="1760"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2061,2</w:t>
            </w:r>
          </w:p>
        </w:tc>
        <w:tc>
          <w:tcPr>
            <w:tcW w:w="1201"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1738,4</w:t>
            </w:r>
          </w:p>
        </w:tc>
        <w:tc>
          <w:tcPr>
            <w:tcW w:w="1140" w:type="dxa"/>
            <w:tcBorders>
              <w:left w:val="single" w:sz="4" w:space="0" w:color="auto"/>
              <w:right w:val="single" w:sz="4" w:space="0" w:color="auto"/>
            </w:tcBorders>
            <w:vAlign w:val="center"/>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55329,2</w:t>
            </w:r>
          </w:p>
        </w:tc>
        <w:tc>
          <w:tcPr>
            <w:tcW w:w="1417" w:type="dxa"/>
            <w:tcBorders>
              <w:left w:val="single" w:sz="4" w:space="0" w:color="auto"/>
              <w:right w:val="single" w:sz="4" w:space="0" w:color="auto"/>
            </w:tcBorders>
          </w:tcPr>
          <w:p w:rsidR="00FF5309" w:rsidRDefault="00FF5309" w:rsidP="003923EF">
            <w:pPr>
              <w:ind w:left="-57" w:right="-57"/>
              <w:rPr>
                <w:rFonts w:ascii="PT Astra Serif" w:hAnsi="PT Astra Serif"/>
                <w:b/>
                <w:sz w:val="20"/>
                <w:szCs w:val="20"/>
                <w:lang w:bidi="en-US"/>
              </w:rPr>
            </w:pPr>
            <w:r>
              <w:rPr>
                <w:rFonts w:ascii="PT Astra Serif" w:hAnsi="PT Astra Serif"/>
                <w:b/>
                <w:sz w:val="20"/>
                <w:szCs w:val="20"/>
                <w:lang w:bidi="en-US"/>
              </w:rPr>
              <w:t>5816,8</w:t>
            </w:r>
          </w:p>
        </w:tc>
      </w:tr>
    </w:tbl>
    <w:p w:rsidR="00FF5309" w:rsidRDefault="00FF5309" w:rsidP="00FF5309">
      <w:pPr>
        <w:tabs>
          <w:tab w:val="left" w:pos="1487"/>
        </w:tabs>
        <w:rPr>
          <w:rFonts w:ascii="PT Astra Serif" w:hAnsi="PT Astra Serif"/>
          <w:sz w:val="20"/>
          <w:szCs w:val="20"/>
          <w:highlight w:val="yellow"/>
        </w:rPr>
      </w:pPr>
    </w:p>
    <w:p w:rsidR="00FF5309" w:rsidRDefault="00FF5309" w:rsidP="00FF5309">
      <w:pPr>
        <w:tabs>
          <w:tab w:val="left" w:pos="1487"/>
        </w:tabs>
        <w:rPr>
          <w:rFonts w:ascii="PT Astra Serif" w:hAnsi="PT Astra Serif"/>
          <w:highlight w:val="yellow"/>
        </w:rPr>
      </w:pPr>
    </w:p>
    <w:p w:rsidR="00FF5309" w:rsidRDefault="00FF5309" w:rsidP="00FF5309">
      <w:pPr>
        <w:tabs>
          <w:tab w:val="left" w:pos="1487"/>
        </w:tabs>
        <w:jc w:val="both"/>
        <w:rPr>
          <w:rFonts w:ascii="PT Astra Serif" w:hAnsi="PT Astra Serif"/>
          <w:bCs/>
          <w:sz w:val="28"/>
          <w:szCs w:val="28"/>
        </w:rPr>
      </w:pPr>
      <w:r>
        <w:rPr>
          <w:rFonts w:ascii="PT Astra Serif" w:hAnsi="PT Astra Serif"/>
          <w:bCs/>
          <w:sz w:val="28"/>
          <w:szCs w:val="28"/>
        </w:rPr>
        <w:t>Сумма нарушений по проверке отчета об исполнении бюджета на 01 апреля, 01 июля и 01 сентября по двум бюджетам будет включаться в отчет КСК ХМР за следующий период (за 2026 год).</w:t>
      </w:r>
    </w:p>
    <w:p w:rsidR="00FF5309" w:rsidRDefault="00FF5309" w:rsidP="00FF5309">
      <w:pPr>
        <w:tabs>
          <w:tab w:val="left" w:pos="1487"/>
        </w:tabs>
        <w:wordWrap w:val="0"/>
        <w:jc w:val="right"/>
        <w:rPr>
          <w:rFonts w:ascii="PT Astra Serif" w:hAnsi="PT Astra Serif" w:cs="PT Astra Serif"/>
          <w:b/>
          <w:sz w:val="28"/>
          <w:szCs w:val="28"/>
        </w:rPr>
      </w:pPr>
      <w:r>
        <w:rPr>
          <w:rFonts w:ascii="PT Astra Serif" w:hAnsi="PT Astra Serif" w:cs="PT Astra Serif"/>
          <w:b/>
          <w:sz w:val="28"/>
          <w:szCs w:val="28"/>
        </w:rPr>
        <w:t>Приложение 3</w:t>
      </w:r>
    </w:p>
    <w:p w:rsidR="00FF5309" w:rsidRDefault="00FF5309" w:rsidP="00FF5309">
      <w:pPr>
        <w:ind w:firstLine="709"/>
        <w:jc w:val="center"/>
        <w:rPr>
          <w:rFonts w:ascii="PT Astra Serif" w:hAnsi="PT Astra Serif" w:cs="PT Astra Serif"/>
          <w:b/>
          <w:sz w:val="28"/>
          <w:lang w:bidi="en-US"/>
        </w:rPr>
      </w:pPr>
      <w:r>
        <w:rPr>
          <w:rFonts w:ascii="PT Astra Serif" w:hAnsi="PT Astra Serif" w:cs="PT Astra Serif"/>
          <w:b/>
          <w:sz w:val="28"/>
          <w:lang w:bidi="en-US"/>
        </w:rPr>
        <w:t>Информация о мерах, принятых по результатам проведенных контрольных и экспертно-аналитических мероприятий</w:t>
      </w:r>
      <w:proofErr w:type="gramStart"/>
      <w:r>
        <w:rPr>
          <w:rFonts w:ascii="PT Astra Serif" w:hAnsi="PT Astra Serif" w:cs="PT Astra Serif"/>
          <w:b/>
          <w:sz w:val="28"/>
          <w:lang w:bidi="en-US"/>
        </w:rPr>
        <w:t xml:space="preserve"> К</w:t>
      </w:r>
      <w:proofErr w:type="gramEnd"/>
      <w:r>
        <w:rPr>
          <w:rFonts w:ascii="PT Astra Serif" w:hAnsi="PT Astra Serif" w:cs="PT Astra Serif"/>
          <w:b/>
          <w:sz w:val="28"/>
          <w:lang w:bidi="en-US"/>
        </w:rPr>
        <w:t>онтрольно – счетной комиссией Хвалынского муниципального района Саратовской области</w:t>
      </w:r>
    </w:p>
    <w:p w:rsidR="00FF5309" w:rsidRDefault="00FF5309" w:rsidP="00FF5309">
      <w:pPr>
        <w:ind w:firstLine="709"/>
        <w:jc w:val="center"/>
        <w:rPr>
          <w:rFonts w:ascii="PT Astra Serif" w:hAnsi="PT Astra Serif" w:cs="PT Astra Serif"/>
          <w:sz w:val="28"/>
          <w:lang w:bidi="en-US"/>
        </w:rPr>
      </w:pPr>
      <w:r>
        <w:rPr>
          <w:rFonts w:ascii="PT Astra Serif" w:hAnsi="PT Astra Serif" w:cs="PT Astra Serif"/>
          <w:b/>
          <w:sz w:val="28"/>
          <w:lang w:bidi="en-US"/>
        </w:rPr>
        <w:t xml:space="preserve"> </w:t>
      </w:r>
      <w:r>
        <w:rPr>
          <w:rFonts w:ascii="PT Astra Serif" w:hAnsi="PT Astra Serif" w:cs="PT Astra Serif"/>
          <w:sz w:val="28"/>
          <w:lang w:bidi="en-US"/>
        </w:rPr>
        <w:t>в 2025 году</w:t>
      </w:r>
    </w:p>
    <w:p w:rsidR="00FF5309" w:rsidRDefault="00FF5309" w:rsidP="00FF5309">
      <w:pPr>
        <w:ind w:firstLine="709"/>
        <w:jc w:val="both"/>
        <w:rPr>
          <w:rFonts w:ascii="PT Astra Serif" w:hAnsi="PT Astra Serif" w:cs="PT Astra Serif"/>
          <w:sz w:val="28"/>
          <w:lang w:bidi="en-US"/>
        </w:rPr>
      </w:pPr>
    </w:p>
    <w:tbl>
      <w:tblPr>
        <w:tblW w:w="1460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13"/>
        <w:gridCol w:w="7186"/>
        <w:gridCol w:w="6901"/>
      </w:tblGrid>
      <w:tr w:rsidR="00FF5309" w:rsidTr="00FF5309">
        <w:tc>
          <w:tcPr>
            <w:tcW w:w="513" w:type="dxa"/>
            <w:tcBorders>
              <w:right w:val="single" w:sz="4" w:space="0" w:color="auto"/>
            </w:tcBorders>
            <w:vAlign w:val="center"/>
          </w:tcPr>
          <w:p w:rsidR="00FF5309" w:rsidRDefault="00FF5309" w:rsidP="003923EF">
            <w:pPr>
              <w:jc w:val="center"/>
              <w:rPr>
                <w:rFonts w:ascii="PT Astra Serif" w:hAnsi="PT Astra Serif" w:cs="PT Astra Serif"/>
                <w:lang w:bidi="en-US"/>
              </w:rPr>
            </w:pPr>
            <w:r>
              <w:rPr>
                <w:rFonts w:ascii="PT Astra Serif" w:hAnsi="PT Astra Serif" w:cs="PT Astra Serif"/>
                <w:lang w:bidi="en-US"/>
              </w:rPr>
              <w:t xml:space="preserve">№ </w:t>
            </w:r>
            <w:proofErr w:type="spellStart"/>
            <w:proofErr w:type="gramStart"/>
            <w:r>
              <w:rPr>
                <w:rFonts w:ascii="PT Astra Serif" w:hAnsi="PT Astra Serif" w:cs="PT Astra Serif"/>
                <w:lang w:bidi="en-US"/>
              </w:rPr>
              <w:t>п</w:t>
            </w:r>
            <w:proofErr w:type="spellEnd"/>
            <w:proofErr w:type="gramEnd"/>
            <w:r>
              <w:rPr>
                <w:rFonts w:ascii="PT Astra Serif" w:hAnsi="PT Astra Serif" w:cs="PT Astra Serif"/>
                <w:lang w:bidi="en-US"/>
              </w:rPr>
              <w:t>/</w:t>
            </w:r>
            <w:proofErr w:type="spellStart"/>
            <w:r>
              <w:rPr>
                <w:rFonts w:ascii="PT Astra Serif" w:hAnsi="PT Astra Serif" w:cs="PT Astra Serif"/>
                <w:lang w:bidi="en-US"/>
              </w:rPr>
              <w:t>п</w:t>
            </w:r>
            <w:proofErr w:type="spellEnd"/>
          </w:p>
        </w:tc>
        <w:tc>
          <w:tcPr>
            <w:tcW w:w="7186" w:type="dxa"/>
            <w:tcBorders>
              <w:left w:val="single" w:sz="4" w:space="0" w:color="auto"/>
            </w:tcBorders>
            <w:vAlign w:val="center"/>
          </w:tcPr>
          <w:p w:rsidR="00FF5309" w:rsidRDefault="00FF5309" w:rsidP="003923EF">
            <w:pPr>
              <w:jc w:val="center"/>
              <w:rPr>
                <w:rFonts w:ascii="PT Astra Serif" w:hAnsi="PT Astra Serif" w:cs="PT Astra Serif"/>
                <w:lang w:bidi="en-US"/>
              </w:rPr>
            </w:pPr>
            <w:r>
              <w:rPr>
                <w:rFonts w:ascii="PT Astra Serif" w:hAnsi="PT Astra Serif" w:cs="PT Astra Serif"/>
                <w:lang w:bidi="en-US"/>
              </w:rPr>
              <w:t xml:space="preserve">Наименование </w:t>
            </w:r>
            <w:proofErr w:type="gramStart"/>
            <w:r>
              <w:rPr>
                <w:rFonts w:ascii="PT Astra Serif" w:hAnsi="PT Astra Serif" w:cs="PT Astra Serif"/>
                <w:lang w:bidi="en-US"/>
              </w:rPr>
              <w:t>контрольного</w:t>
            </w:r>
            <w:proofErr w:type="gramEnd"/>
            <w:r>
              <w:rPr>
                <w:rFonts w:ascii="PT Astra Serif" w:hAnsi="PT Astra Serif" w:cs="PT Astra Serif"/>
                <w:lang w:bidi="en-US"/>
              </w:rPr>
              <w:t>/</w:t>
            </w:r>
          </w:p>
          <w:p w:rsidR="00FF5309" w:rsidRDefault="00FF5309" w:rsidP="003923EF">
            <w:pPr>
              <w:jc w:val="center"/>
              <w:rPr>
                <w:rFonts w:ascii="PT Astra Serif" w:hAnsi="PT Astra Serif" w:cs="PT Astra Serif"/>
                <w:lang w:bidi="en-US"/>
              </w:rPr>
            </w:pPr>
            <w:r>
              <w:rPr>
                <w:rFonts w:ascii="PT Astra Serif" w:hAnsi="PT Astra Serif" w:cs="PT Astra Serif"/>
                <w:lang w:bidi="en-US"/>
              </w:rPr>
              <w:t>экспертно-аналитического мероприятия</w:t>
            </w:r>
          </w:p>
        </w:tc>
        <w:tc>
          <w:tcPr>
            <w:tcW w:w="6901" w:type="dxa"/>
            <w:tcBorders>
              <w:left w:val="single" w:sz="4" w:space="0" w:color="auto"/>
              <w:right w:val="single" w:sz="4" w:space="0" w:color="auto"/>
            </w:tcBorders>
            <w:vAlign w:val="center"/>
          </w:tcPr>
          <w:p w:rsidR="00FF5309" w:rsidRDefault="00FF5309" w:rsidP="003923EF">
            <w:pPr>
              <w:jc w:val="center"/>
              <w:rPr>
                <w:rFonts w:ascii="PT Astra Serif" w:hAnsi="PT Astra Serif" w:cs="PT Astra Serif"/>
                <w:lang w:bidi="en-US"/>
              </w:rPr>
            </w:pPr>
            <w:r>
              <w:rPr>
                <w:rFonts w:ascii="PT Astra Serif" w:hAnsi="PT Astra Serif" w:cs="PT Astra Serif"/>
                <w:lang w:bidi="en-US"/>
              </w:rPr>
              <w:t>Принятые меры по результатам проверки</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18"/>
                <w:szCs w:val="18"/>
                <w:lang w:bidi="en-US"/>
              </w:rPr>
            </w:pPr>
            <w:r>
              <w:rPr>
                <w:rFonts w:ascii="PT Astra Serif" w:hAnsi="PT Astra Serif" w:cs="PT Astra Serif"/>
                <w:sz w:val="18"/>
                <w:szCs w:val="18"/>
                <w:lang w:bidi="en-US"/>
              </w:rPr>
              <w:t>1</w:t>
            </w:r>
          </w:p>
        </w:tc>
        <w:tc>
          <w:tcPr>
            <w:tcW w:w="7186" w:type="dxa"/>
            <w:tcBorders>
              <w:left w:val="single" w:sz="4" w:space="0" w:color="auto"/>
            </w:tcBorders>
            <w:vAlign w:val="center"/>
          </w:tcPr>
          <w:p w:rsidR="00FF5309" w:rsidRDefault="00FF5309" w:rsidP="003923EF">
            <w:pPr>
              <w:jc w:val="center"/>
              <w:rPr>
                <w:rFonts w:ascii="PT Astra Serif" w:hAnsi="PT Astra Serif" w:cs="PT Astra Serif"/>
                <w:sz w:val="18"/>
                <w:szCs w:val="18"/>
                <w:lang w:bidi="en-US"/>
              </w:rPr>
            </w:pPr>
            <w:r>
              <w:rPr>
                <w:rFonts w:ascii="PT Astra Serif" w:hAnsi="PT Astra Serif" w:cs="PT Astra Serif"/>
                <w:sz w:val="18"/>
                <w:szCs w:val="18"/>
                <w:lang w:bidi="en-US"/>
              </w:rPr>
              <w:t>2</w:t>
            </w:r>
          </w:p>
        </w:tc>
        <w:tc>
          <w:tcPr>
            <w:tcW w:w="6901" w:type="dxa"/>
            <w:tcBorders>
              <w:left w:val="single" w:sz="4" w:space="0" w:color="auto"/>
              <w:right w:val="single" w:sz="4" w:space="0" w:color="auto"/>
            </w:tcBorders>
          </w:tcPr>
          <w:p w:rsidR="00FF5309" w:rsidRDefault="00FF5309" w:rsidP="003923EF">
            <w:pPr>
              <w:jc w:val="center"/>
              <w:rPr>
                <w:rFonts w:ascii="PT Astra Serif" w:hAnsi="PT Astra Serif" w:cs="PT Astra Serif"/>
                <w:sz w:val="18"/>
                <w:szCs w:val="18"/>
                <w:lang w:bidi="en-US"/>
              </w:rPr>
            </w:pPr>
            <w:r>
              <w:rPr>
                <w:rFonts w:ascii="PT Astra Serif" w:hAnsi="PT Astra Serif" w:cs="PT Astra Serif"/>
                <w:sz w:val="18"/>
                <w:szCs w:val="18"/>
                <w:lang w:bidi="en-US"/>
              </w:rPr>
              <w:t>3</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b/>
                <w:bCs/>
                <w:sz w:val="24"/>
                <w:szCs w:val="24"/>
                <w:lang w:bidi="en-US"/>
              </w:rPr>
            </w:pPr>
            <w:r>
              <w:rPr>
                <w:rFonts w:ascii="PT Astra Serif" w:hAnsi="PT Astra Serif" w:cs="PT Astra Serif"/>
                <w:b/>
                <w:bCs/>
                <w:sz w:val="24"/>
                <w:szCs w:val="24"/>
                <w:lang w:bidi="en-US"/>
              </w:rPr>
              <w:t>1</w:t>
            </w:r>
          </w:p>
        </w:tc>
        <w:tc>
          <w:tcPr>
            <w:tcW w:w="7186" w:type="dxa"/>
            <w:tcBorders>
              <w:left w:val="single" w:sz="4" w:space="0" w:color="auto"/>
            </w:tcBorders>
          </w:tcPr>
          <w:p w:rsidR="00FF5309" w:rsidRDefault="00FF5309" w:rsidP="003923EF">
            <w:pPr>
              <w:ind w:right="-284"/>
              <w:rPr>
                <w:rFonts w:ascii="PT Astra Serif" w:eastAsia="Calibri" w:hAnsi="PT Astra Serif" w:cs="PT Astra Serif"/>
                <w:b/>
                <w:bCs/>
                <w:sz w:val="24"/>
                <w:szCs w:val="24"/>
              </w:rPr>
            </w:pPr>
            <w:r>
              <w:rPr>
                <w:rFonts w:ascii="PT Astra Serif" w:eastAsia="Calibri" w:hAnsi="PT Astra Serif" w:cs="PT Astra Serif"/>
                <w:b/>
                <w:bCs/>
                <w:sz w:val="24"/>
                <w:szCs w:val="24"/>
              </w:rPr>
              <w:t xml:space="preserve">«Проверка использования средств местного бюджета, выделенных на реализацию мероприятия «Выплаты отдельным категориям граждан» в целях выполнения задач муниципальной программы «Социально - направленные мероприятия Хвалынского муниципального района» </w:t>
            </w:r>
          </w:p>
          <w:p w:rsidR="00FF5309" w:rsidRDefault="00FF5309" w:rsidP="003923EF">
            <w:pPr>
              <w:suppressLineNumbers/>
              <w:suppressAutoHyphens/>
              <w:ind w:left="57" w:right="57"/>
              <w:rPr>
                <w:rFonts w:ascii="PT Astra Serif" w:eastAsia="Lucida Sans Unicode" w:hAnsi="PT Astra Serif" w:cs="PT Astra Serif"/>
                <w:b/>
                <w:bCs/>
                <w:color w:val="000000"/>
                <w:sz w:val="24"/>
                <w:szCs w:val="24"/>
                <w:lang w:bidi="en-US"/>
              </w:rPr>
            </w:pPr>
            <w:r>
              <w:rPr>
                <w:rFonts w:ascii="PT Astra Serif" w:eastAsia="Calibri" w:hAnsi="PT Astra Serif" w:cs="PT Astra Serif"/>
                <w:b/>
                <w:bCs/>
                <w:sz w:val="24"/>
                <w:szCs w:val="24"/>
              </w:rPr>
              <w:t>на объекте Администрация Хвалынского муниципального района</w:t>
            </w:r>
          </w:p>
        </w:tc>
        <w:tc>
          <w:tcPr>
            <w:tcW w:w="6901" w:type="dxa"/>
            <w:tcBorders>
              <w:left w:val="single" w:sz="4" w:space="0" w:color="auto"/>
              <w:right w:val="single" w:sz="4" w:space="0" w:color="auto"/>
            </w:tcBorders>
          </w:tcPr>
          <w:p w:rsidR="00FF5309" w:rsidRDefault="00FF5309" w:rsidP="003923EF">
            <w:pPr>
              <w:pStyle w:val="af6"/>
              <w:tabs>
                <w:tab w:val="left" w:pos="495"/>
                <w:tab w:val="right" w:pos="10205"/>
              </w:tabs>
              <w:jc w:val="both"/>
              <w:rPr>
                <w:rFonts w:ascii="PT Astra Serif" w:eastAsia="Times New Roman" w:hAnsi="PT Astra Serif" w:cs="PT Astra Serif"/>
                <w:sz w:val="24"/>
                <w:szCs w:val="24"/>
                <w:lang w:eastAsia="en-US" w:bidi="en-US"/>
              </w:rPr>
            </w:pPr>
            <w:r>
              <w:rPr>
                <w:rFonts w:ascii="PT Astra Serif" w:eastAsia="Times New Roman" w:hAnsi="PT Astra Serif" w:cs="PT Astra Serif"/>
                <w:sz w:val="24"/>
                <w:szCs w:val="24"/>
                <w:lang w:eastAsia="en-US" w:bidi="en-US"/>
              </w:rPr>
              <w:t>Направлено 2 представления – главе администрации Хвалынского муниципального района и р</w:t>
            </w:r>
            <w:r>
              <w:rPr>
                <w:rFonts w:ascii="PT Astra Serif" w:hAnsi="PT Astra Serif" w:cs="PT Astra Serif"/>
                <w:sz w:val="24"/>
                <w:szCs w:val="24"/>
              </w:rPr>
              <w:t>уководителю муниципального учреждения «Централизованная бухгалтерия» Хвалынского   муниципального района</w:t>
            </w:r>
            <w:r>
              <w:rPr>
                <w:rFonts w:ascii="PT Astra Serif" w:eastAsia="Times New Roman" w:hAnsi="PT Astra Serif" w:cs="PT Astra Serif"/>
                <w:sz w:val="24"/>
                <w:szCs w:val="24"/>
                <w:lang w:eastAsia="en-US" w:bidi="en-US"/>
              </w:rPr>
              <w:t>. Нарушения устранены частично.</w:t>
            </w:r>
          </w:p>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Информация о проверке представлена главе Хвалынского муниципального района и в Собрание Хвалынского муниципального района. Акт проверки направлен в прокуратуру г</w:t>
            </w:r>
            <w:proofErr w:type="gramStart"/>
            <w:r>
              <w:rPr>
                <w:rFonts w:ascii="PT Astra Serif" w:hAnsi="PT Astra Serif" w:cs="PT Astra Serif"/>
                <w:sz w:val="24"/>
                <w:szCs w:val="24"/>
                <w:lang w:bidi="en-US"/>
              </w:rPr>
              <w:t>.Х</w:t>
            </w:r>
            <w:proofErr w:type="gramEnd"/>
            <w:r>
              <w:rPr>
                <w:rFonts w:ascii="PT Astra Serif" w:hAnsi="PT Astra Serif" w:cs="PT Astra Serif"/>
                <w:sz w:val="24"/>
                <w:szCs w:val="24"/>
                <w:lang w:bidi="en-US"/>
              </w:rPr>
              <w:t>валынска.</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b/>
                <w:bCs/>
                <w:sz w:val="24"/>
                <w:szCs w:val="24"/>
                <w:lang w:bidi="en-US"/>
              </w:rPr>
            </w:pPr>
            <w:r>
              <w:rPr>
                <w:rFonts w:ascii="PT Astra Serif" w:hAnsi="PT Astra Serif" w:cs="PT Astra Serif"/>
                <w:b/>
                <w:bCs/>
                <w:sz w:val="24"/>
                <w:szCs w:val="24"/>
                <w:lang w:bidi="en-US"/>
              </w:rPr>
              <w:t>2</w:t>
            </w:r>
          </w:p>
        </w:tc>
        <w:tc>
          <w:tcPr>
            <w:tcW w:w="7186" w:type="dxa"/>
            <w:tcBorders>
              <w:left w:val="single" w:sz="4" w:space="0" w:color="auto"/>
            </w:tcBorders>
          </w:tcPr>
          <w:p w:rsidR="00FF5309" w:rsidRPr="00FF5309" w:rsidRDefault="00FF5309" w:rsidP="003923EF">
            <w:pPr>
              <w:pStyle w:val="msonospacing0"/>
              <w:ind w:firstLine="0"/>
              <w:jc w:val="left"/>
              <w:rPr>
                <w:rFonts w:ascii="PT Astra Serif" w:eastAsia="Lucida Sans Unicode" w:hAnsi="PT Astra Serif" w:cs="PT Astra Serif"/>
                <w:b/>
                <w:bCs/>
                <w:color w:val="000000"/>
                <w:sz w:val="24"/>
                <w:szCs w:val="24"/>
                <w:lang w:val="ru-RU" w:eastAsia="en-US" w:bidi="en-US"/>
              </w:rPr>
            </w:pPr>
            <w:r w:rsidRPr="00A40F90">
              <w:rPr>
                <w:rFonts w:ascii="PT Astra Serif" w:eastAsia="PT Astra Serif" w:hAnsi="PT Astra Serif" w:cs="PT Astra Serif"/>
                <w:b/>
                <w:bCs/>
                <w:sz w:val="24"/>
                <w:szCs w:val="24"/>
                <w:lang w:val="ru-RU"/>
              </w:rPr>
              <w:t xml:space="preserve">«Проверка </w:t>
            </w:r>
            <w:r>
              <w:rPr>
                <w:rFonts w:ascii="PT Astra Serif" w:eastAsia="PT Astra Serif" w:hAnsi="PT Astra Serif" w:cs="PT Astra Serif"/>
                <w:b/>
                <w:bCs/>
                <w:sz w:val="24"/>
                <w:szCs w:val="24"/>
                <w:lang w:val="ru-RU"/>
              </w:rPr>
              <w:t xml:space="preserve">отдельных вопросов </w:t>
            </w:r>
            <w:r w:rsidRPr="00A40F90">
              <w:rPr>
                <w:rFonts w:ascii="PT Astra Serif" w:eastAsia="PT Astra Serif" w:hAnsi="PT Astra Serif" w:cs="PT Astra Serif"/>
                <w:b/>
                <w:bCs/>
                <w:sz w:val="24"/>
                <w:szCs w:val="24"/>
                <w:lang w:val="ru-RU"/>
              </w:rPr>
              <w:t xml:space="preserve">финансово - хозяйственной     деятельности, в том числе эффективности использования бюджетных средств, а также соблюдения установленного </w:t>
            </w:r>
            <w:r w:rsidRPr="00A40F90">
              <w:rPr>
                <w:rFonts w:ascii="PT Astra Serif" w:eastAsia="PT Astra Serif" w:hAnsi="PT Astra Serif" w:cs="PT Astra Serif"/>
                <w:b/>
                <w:bCs/>
                <w:sz w:val="24"/>
                <w:szCs w:val="24"/>
                <w:lang w:val="ru-RU"/>
              </w:rPr>
              <w:lastRenderedPageBreak/>
              <w:t>порядка управления и распоряжения муниципальным имуществом»</w:t>
            </w:r>
            <w:r>
              <w:rPr>
                <w:rFonts w:ascii="PT Astra Serif" w:eastAsia="PT Astra Serif" w:hAnsi="PT Astra Serif" w:cs="PT Astra Serif"/>
                <w:b/>
                <w:bCs/>
                <w:sz w:val="24"/>
                <w:szCs w:val="24"/>
                <w:lang w:val="ru-RU"/>
              </w:rPr>
              <w:t xml:space="preserve"> </w:t>
            </w:r>
            <w:r w:rsidRPr="00A40F90">
              <w:rPr>
                <w:rFonts w:ascii="PT Astra Serif" w:eastAsia="PT Astra Serif" w:hAnsi="PT Astra Serif" w:cs="PT Astra Serif"/>
                <w:b/>
                <w:bCs/>
                <w:sz w:val="24"/>
                <w:szCs w:val="24"/>
                <w:lang w:val="ru-RU"/>
              </w:rPr>
              <w:t xml:space="preserve">на объекте: </w:t>
            </w:r>
            <w:r w:rsidRPr="00954F5F">
              <w:rPr>
                <w:rFonts w:ascii="PT Astra Serif" w:eastAsia="PT Astra Serif" w:hAnsi="PT Astra Serif" w:cs="PT Astra Serif"/>
                <w:b/>
                <w:bCs/>
                <w:sz w:val="24"/>
                <w:szCs w:val="24"/>
                <w:lang w:val="ru-RU"/>
              </w:rPr>
              <w:t>М</w:t>
            </w:r>
            <w:r w:rsidRPr="00A40F90">
              <w:rPr>
                <w:rFonts w:ascii="PT Astra Serif" w:eastAsia="PT Astra Serif" w:hAnsi="PT Astra Serif" w:cs="PT Astra Serif"/>
                <w:b/>
                <w:bCs/>
                <w:sz w:val="24"/>
                <w:szCs w:val="24"/>
                <w:lang w:val="ru-RU"/>
              </w:rPr>
              <w:t>униципальное учреждение Хвалынск</w:t>
            </w:r>
            <w:r>
              <w:rPr>
                <w:rFonts w:ascii="PT Astra Serif" w:eastAsia="PT Astra Serif" w:hAnsi="PT Astra Serif" w:cs="PT Astra Serif"/>
                <w:b/>
                <w:bCs/>
                <w:sz w:val="24"/>
                <w:szCs w:val="24"/>
                <w:lang w:val="ru-RU"/>
              </w:rPr>
              <w:t>ий</w:t>
            </w:r>
            <w:r w:rsidRPr="00A40F90">
              <w:rPr>
                <w:rFonts w:ascii="PT Astra Serif" w:eastAsia="PT Astra Serif" w:hAnsi="PT Astra Serif" w:cs="PT Astra Serif"/>
                <w:b/>
                <w:bCs/>
                <w:sz w:val="24"/>
                <w:szCs w:val="24"/>
                <w:lang w:val="ru-RU"/>
              </w:rPr>
              <w:t xml:space="preserve">  </w:t>
            </w:r>
            <w:r>
              <w:rPr>
                <w:rFonts w:ascii="PT Astra Serif" w:eastAsia="PT Astra Serif" w:hAnsi="PT Astra Serif" w:cs="PT Astra Serif"/>
                <w:b/>
                <w:bCs/>
                <w:sz w:val="24"/>
                <w:szCs w:val="24"/>
                <w:lang w:val="ru-RU"/>
              </w:rPr>
              <w:t xml:space="preserve">физкультурно-оздоровительный комплекс </w:t>
            </w:r>
          </w:p>
        </w:tc>
        <w:tc>
          <w:tcPr>
            <w:tcW w:w="6901" w:type="dxa"/>
            <w:tcBorders>
              <w:left w:val="single" w:sz="4" w:space="0" w:color="auto"/>
              <w:right w:val="single" w:sz="4" w:space="0" w:color="auto"/>
            </w:tcBorders>
          </w:tcPr>
          <w:p w:rsidR="00FF5309" w:rsidRDefault="00FF5309" w:rsidP="003923EF">
            <w:pPr>
              <w:pStyle w:val="af6"/>
              <w:tabs>
                <w:tab w:val="left" w:pos="495"/>
                <w:tab w:val="right" w:pos="10205"/>
              </w:tabs>
              <w:jc w:val="both"/>
              <w:rPr>
                <w:rFonts w:ascii="PT Astra Serif" w:eastAsia="Times New Roman" w:hAnsi="PT Astra Serif" w:cs="PT Astra Serif"/>
                <w:sz w:val="24"/>
                <w:szCs w:val="24"/>
                <w:lang w:eastAsia="en-US" w:bidi="en-US"/>
              </w:rPr>
            </w:pPr>
            <w:r>
              <w:rPr>
                <w:rFonts w:ascii="PT Astra Serif" w:eastAsia="Times New Roman" w:hAnsi="PT Astra Serif" w:cs="PT Astra Serif"/>
                <w:sz w:val="24"/>
                <w:szCs w:val="24"/>
                <w:lang w:eastAsia="en-US" w:bidi="en-US"/>
              </w:rPr>
              <w:lastRenderedPageBreak/>
              <w:t>Направлено 2 представления: руководителю МУ Хвалынский ФОК и главе администрации Хвалынского муниципального района.</w:t>
            </w:r>
            <w:r w:rsidR="00954F5F">
              <w:rPr>
                <w:rFonts w:ascii="PT Astra Serif" w:eastAsia="Times New Roman" w:hAnsi="PT Astra Serif" w:cs="PT Astra Serif"/>
                <w:sz w:val="24"/>
                <w:szCs w:val="24"/>
                <w:lang w:eastAsia="en-US" w:bidi="en-US"/>
              </w:rPr>
              <w:t xml:space="preserve"> </w:t>
            </w:r>
            <w:r>
              <w:rPr>
                <w:rFonts w:ascii="PT Astra Serif" w:eastAsia="Times New Roman" w:hAnsi="PT Astra Serif" w:cs="PT Astra Serif"/>
                <w:sz w:val="24"/>
                <w:szCs w:val="24"/>
                <w:lang w:eastAsia="en-US" w:bidi="en-US"/>
              </w:rPr>
              <w:t>Нарушения устранены частично.</w:t>
            </w:r>
          </w:p>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lastRenderedPageBreak/>
              <w:t xml:space="preserve">Информация о проверке представлена главе Хвалынского муниципального района и в Собрание Хвалынского муниципального района. </w:t>
            </w:r>
            <w:r>
              <w:rPr>
                <w:rFonts w:ascii="PT Astra Serif" w:hAnsi="PT Astra Serif"/>
                <w:sz w:val="24"/>
                <w:szCs w:val="24"/>
              </w:rPr>
              <w:t>К главному бухгалтеру применена мера дисциплинарной ответственности в виде выговора, специалисту по кадрам и заместителю руководителя по АХЧ объявлены замечания за допущенные нарушения.</w:t>
            </w:r>
          </w:p>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Акт проверки направлен в прокуратуру г</w:t>
            </w:r>
            <w:proofErr w:type="gramStart"/>
            <w:r>
              <w:rPr>
                <w:rFonts w:ascii="PT Astra Serif" w:hAnsi="PT Astra Serif" w:cs="PT Astra Serif"/>
                <w:sz w:val="24"/>
                <w:szCs w:val="24"/>
                <w:lang w:bidi="en-US"/>
              </w:rPr>
              <w:t>.Х</w:t>
            </w:r>
            <w:proofErr w:type="gramEnd"/>
            <w:r>
              <w:rPr>
                <w:rFonts w:ascii="PT Astra Serif" w:hAnsi="PT Astra Serif" w:cs="PT Astra Serif"/>
                <w:sz w:val="24"/>
                <w:szCs w:val="24"/>
                <w:lang w:bidi="en-US"/>
              </w:rPr>
              <w:t>валынска.</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b/>
                <w:bCs/>
                <w:sz w:val="24"/>
                <w:szCs w:val="24"/>
                <w:lang w:bidi="en-US"/>
              </w:rPr>
            </w:pPr>
            <w:r>
              <w:rPr>
                <w:rFonts w:ascii="PT Astra Serif" w:hAnsi="PT Astra Serif" w:cs="PT Astra Serif"/>
                <w:b/>
                <w:bCs/>
                <w:sz w:val="24"/>
                <w:szCs w:val="24"/>
                <w:lang w:bidi="en-US"/>
              </w:rPr>
              <w:lastRenderedPageBreak/>
              <w:t>3</w:t>
            </w:r>
          </w:p>
        </w:tc>
        <w:tc>
          <w:tcPr>
            <w:tcW w:w="7186" w:type="dxa"/>
            <w:tcBorders>
              <w:left w:val="single" w:sz="4" w:space="0" w:color="auto"/>
            </w:tcBorders>
          </w:tcPr>
          <w:p w:rsidR="00FF5309" w:rsidRDefault="00FF5309" w:rsidP="003923EF">
            <w:pPr>
              <w:jc w:val="both"/>
              <w:rPr>
                <w:rFonts w:ascii="PT Astra Serif" w:eastAsia="Lucida Sans Unicode" w:hAnsi="PT Astra Serif" w:cs="PT Astra Serif"/>
                <w:b/>
                <w:bCs/>
                <w:color w:val="000000"/>
                <w:sz w:val="24"/>
                <w:szCs w:val="24"/>
                <w:lang w:bidi="en-US"/>
              </w:rPr>
            </w:pPr>
            <w:r>
              <w:rPr>
                <w:rFonts w:ascii="PT Astra Serif" w:hAnsi="PT Astra Serif" w:cs="PT Astra Serif"/>
                <w:b/>
                <w:bCs/>
                <w:sz w:val="24"/>
                <w:szCs w:val="24"/>
              </w:rPr>
              <w:t xml:space="preserve">«Оценка состояния муниципального долга Хвалынского района» </w:t>
            </w:r>
            <w:r>
              <w:rPr>
                <w:rFonts w:ascii="PT Astra Serif" w:hAnsi="PT Astra Serif" w:cs="PT Astra Serif"/>
                <w:b/>
                <w:bCs/>
                <w:snapToGrid w:val="0"/>
                <w:sz w:val="24"/>
                <w:szCs w:val="24"/>
              </w:rPr>
              <w:t>на объекте: Финансовое управление администрации Хвалынского муниципального района</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Направлено 1 представление на имя начальника финансового органа ХМР. Информация о проверке представлена главе Хвалынского муниципального района и в Собрание Хвалынского муниципального района.</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4</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 xml:space="preserve">Внешняя проверка годового отчета об исполнении бюджета Хвалынского муниципального района (с отчетностью ГАБС) </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rPr>
            </w:pPr>
            <w:r>
              <w:rPr>
                <w:rFonts w:ascii="PT Astra Serif" w:hAnsi="PT Astra Serif" w:cs="PT Astra Serif"/>
                <w:sz w:val="24"/>
                <w:szCs w:val="24"/>
                <w:lang w:bidi="en-US"/>
              </w:rPr>
              <w:t>На основании проведенной проверки внесено 3 представления: начальнику финансового управления администрации ХМР,  руководителю МУ «ЦБ», руководителю МУ «ЦБ ХМР». Нарушения частично устранены.</w:t>
            </w:r>
            <w:r>
              <w:rPr>
                <w:rFonts w:ascii="PT Astra Serif" w:hAnsi="PT Astra Serif" w:cs="PT Astra Serif"/>
                <w:sz w:val="24"/>
                <w:szCs w:val="24"/>
              </w:rPr>
              <w:t xml:space="preserve"> </w:t>
            </w:r>
          </w:p>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Информация о проверке представлена главе Хвалынского муниципального района и в Собрание Хвалынского муниципального района.</w:t>
            </w:r>
          </w:p>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 xml:space="preserve">Главному бухгалтеру Управления образования объявлено замечание. </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5</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Внешняя проверка годового отчета об исполнении бюджета МО город Хвалынск (с отчетностью ГАБС)</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На основании проведенной проверки внесено 1 представление: начальнику финансового органа ХМР.</w:t>
            </w:r>
          </w:p>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Информация о проверке представлена главе города Хвалынск и в Совет города.</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6</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 xml:space="preserve">Внешняя проверка годового отчета об исполнении бюджета Алексеевского МО (с отчетностью ГАБС) </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На основании проведенной проверки внесено 1 представление: главе Алексеевского МО и МУ «ЦБ ХМР», нарушения частично исправлены.</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7</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Внешняя проверка годового отчета об исполнении бюджета Благодатинского МО (с отчетностью ГАБС)</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На основании проведенной проверки внесено 1 представления: главе Алексеевского МО и МУ «ЦБ ХМР», нарушения частично исправлены.</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lastRenderedPageBreak/>
              <w:t>8</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Внешняя проверка годового отчета об исполнении бюджета Возрожденческого МО (с отчетностью ГАБС)</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На основании проведенной проверки внесено 1 представление: главе Возрожденческого МО, нарушения частично исправлены.</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9</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Внешняя проверка годового отчета об исполнении бюджета Елшанского МО (с отчетностью ГАБС)</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На основании проведенной проверки внесено 1 представление: главе Елшанского МО, нарушения частично исправлены.</w:t>
            </w:r>
          </w:p>
        </w:tc>
      </w:tr>
      <w:tr w:rsidR="00FF5309" w:rsidTr="00FF5309">
        <w:trPr>
          <w:trHeight w:val="259"/>
        </w:trPr>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10</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Внешняя проверка годового отчета об исполнении бюджета Северного МО (с отчетностью ГАБС)</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На основании проведенной проверки внесено 1 представление: главе Северного МО, нарушения частично исправлены.</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11</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Внешняя проверка годового отчета об исполнении бюджета Сосново-Мазинского МО (с отчетностью ГАБС)</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На основании проведенной проверки внесено 1 представление: главе Сосново-Мазинского МО, нарушения частично исправлены.</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12</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Аудит в сфере закупок товаров, работ, услуг МДОУ детский сад №7 г</w:t>
            </w:r>
            <w:proofErr w:type="gramStart"/>
            <w:r>
              <w:rPr>
                <w:rFonts w:ascii="PT Astra Serif" w:eastAsia="Lucida Sans Unicode" w:hAnsi="PT Astra Serif" w:cs="PT Astra Serif"/>
                <w:b/>
                <w:color w:val="000000"/>
                <w:sz w:val="24"/>
                <w:szCs w:val="24"/>
                <w:lang w:bidi="en-US"/>
              </w:rPr>
              <w:t>.Х</w:t>
            </w:r>
            <w:proofErr w:type="gramEnd"/>
            <w:r>
              <w:rPr>
                <w:rFonts w:ascii="PT Astra Serif" w:eastAsia="Lucida Sans Unicode" w:hAnsi="PT Astra Serif" w:cs="PT Astra Serif"/>
                <w:b/>
                <w:color w:val="000000"/>
                <w:sz w:val="24"/>
                <w:szCs w:val="24"/>
                <w:lang w:bidi="en-US"/>
              </w:rPr>
              <w:t>валынска</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rPr>
            </w:pPr>
            <w:r>
              <w:rPr>
                <w:rFonts w:ascii="PT Astra Serif" w:hAnsi="PT Astra Serif" w:cs="PT Astra Serif"/>
                <w:sz w:val="24"/>
                <w:szCs w:val="24"/>
                <w:lang w:bidi="en-US"/>
              </w:rPr>
              <w:t>На основании проведенной проверки внесено 1 представление на имя заведующей МДОУ детский сад №7 г</w:t>
            </w:r>
            <w:proofErr w:type="gramStart"/>
            <w:r>
              <w:rPr>
                <w:rFonts w:ascii="PT Astra Serif" w:hAnsi="PT Astra Serif" w:cs="PT Astra Serif"/>
                <w:sz w:val="24"/>
                <w:szCs w:val="24"/>
                <w:lang w:bidi="en-US"/>
              </w:rPr>
              <w:t>.Х</w:t>
            </w:r>
            <w:proofErr w:type="gramEnd"/>
            <w:r>
              <w:rPr>
                <w:rFonts w:ascii="PT Astra Serif" w:hAnsi="PT Astra Serif" w:cs="PT Astra Serif"/>
                <w:sz w:val="24"/>
                <w:szCs w:val="24"/>
                <w:lang w:bidi="en-US"/>
              </w:rPr>
              <w:t>валынска. Нарушения частично устранены.</w:t>
            </w:r>
            <w:r>
              <w:rPr>
                <w:rFonts w:ascii="PT Astra Serif" w:hAnsi="PT Astra Serif" w:cs="PT Astra Serif"/>
                <w:sz w:val="24"/>
                <w:szCs w:val="24"/>
              </w:rPr>
              <w:t xml:space="preserve"> </w:t>
            </w:r>
          </w:p>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Информация о проверке представлена главе Хвалынского муниципального района и в Собрание Хвалынского муниципального района. Заведующей объявлено замечание.</w:t>
            </w:r>
          </w:p>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Заключение направлено в прокуратуру г</w:t>
            </w:r>
            <w:proofErr w:type="gramStart"/>
            <w:r>
              <w:rPr>
                <w:rFonts w:ascii="PT Astra Serif" w:hAnsi="PT Astra Serif" w:cs="PT Astra Serif"/>
                <w:sz w:val="24"/>
                <w:szCs w:val="24"/>
                <w:lang w:bidi="en-US"/>
              </w:rPr>
              <w:t>.Х</w:t>
            </w:r>
            <w:proofErr w:type="gramEnd"/>
            <w:r>
              <w:rPr>
                <w:rFonts w:ascii="PT Astra Serif" w:hAnsi="PT Astra Serif" w:cs="PT Astra Serif"/>
                <w:sz w:val="24"/>
                <w:szCs w:val="24"/>
                <w:lang w:bidi="en-US"/>
              </w:rPr>
              <w:t>валынска.</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12</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Оперативный анализ исполнения местного бюджета за 1,2,3  кварталы 2025 год</w:t>
            </w:r>
            <w:proofErr w:type="gramStart"/>
            <w:r>
              <w:rPr>
                <w:rFonts w:ascii="PT Astra Serif" w:eastAsia="Lucida Sans Unicode" w:hAnsi="PT Astra Serif" w:cs="PT Astra Serif"/>
                <w:b/>
                <w:color w:val="000000"/>
                <w:sz w:val="24"/>
                <w:szCs w:val="24"/>
                <w:lang w:bidi="en-US"/>
              </w:rPr>
              <w:t>а(</w:t>
            </w:r>
            <w:proofErr w:type="gramEnd"/>
            <w:r>
              <w:rPr>
                <w:rFonts w:ascii="PT Astra Serif" w:eastAsia="Lucida Sans Unicode" w:hAnsi="PT Astra Serif" w:cs="PT Astra Serif"/>
                <w:b/>
                <w:color w:val="000000"/>
                <w:sz w:val="24"/>
                <w:szCs w:val="24"/>
                <w:lang w:bidi="en-US"/>
              </w:rPr>
              <w:t>нарастающим) по Хвалынскому муниципальному району</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Представления не вносились, информация по проверке представлялась главе Хвалынского муниципального района и в Собрание Хвалынского муниципального района.</w:t>
            </w:r>
          </w:p>
        </w:tc>
      </w:tr>
      <w:tr w:rsidR="00FF5309" w:rsidTr="00FF5309">
        <w:tc>
          <w:tcPr>
            <w:tcW w:w="513" w:type="dxa"/>
            <w:tcBorders>
              <w:right w:val="single" w:sz="4" w:space="0" w:color="auto"/>
            </w:tcBorders>
          </w:tcPr>
          <w:p w:rsidR="00FF5309" w:rsidRDefault="00FF5309" w:rsidP="003923EF">
            <w:pPr>
              <w:jc w:val="center"/>
              <w:rPr>
                <w:rFonts w:ascii="PT Astra Serif" w:hAnsi="PT Astra Serif" w:cs="PT Astra Serif"/>
                <w:sz w:val="24"/>
                <w:szCs w:val="24"/>
                <w:lang w:bidi="en-US"/>
              </w:rPr>
            </w:pPr>
            <w:r>
              <w:rPr>
                <w:rFonts w:ascii="PT Astra Serif" w:hAnsi="PT Astra Serif" w:cs="PT Astra Serif"/>
                <w:sz w:val="24"/>
                <w:szCs w:val="24"/>
                <w:lang w:bidi="en-US"/>
              </w:rPr>
              <w:t>13</w:t>
            </w:r>
          </w:p>
        </w:tc>
        <w:tc>
          <w:tcPr>
            <w:tcW w:w="7186" w:type="dxa"/>
            <w:tcBorders>
              <w:left w:val="single" w:sz="4" w:space="0" w:color="auto"/>
            </w:tcBorders>
          </w:tcPr>
          <w:p w:rsidR="00FF5309" w:rsidRDefault="00FF5309" w:rsidP="003923EF">
            <w:pPr>
              <w:suppressLineNumbers/>
              <w:suppressAutoHyphens/>
              <w:ind w:left="57" w:right="57"/>
              <w:rPr>
                <w:rFonts w:ascii="PT Astra Serif" w:eastAsia="Lucida Sans Unicode" w:hAnsi="PT Astra Serif" w:cs="PT Astra Serif"/>
                <w:b/>
                <w:color w:val="000000"/>
                <w:sz w:val="24"/>
                <w:szCs w:val="24"/>
                <w:lang w:bidi="en-US"/>
              </w:rPr>
            </w:pPr>
            <w:r>
              <w:rPr>
                <w:rFonts w:ascii="PT Astra Serif" w:eastAsia="Lucida Sans Unicode" w:hAnsi="PT Astra Serif" w:cs="PT Astra Serif"/>
                <w:b/>
                <w:color w:val="000000"/>
                <w:sz w:val="24"/>
                <w:szCs w:val="24"/>
                <w:lang w:bidi="en-US"/>
              </w:rPr>
              <w:t xml:space="preserve">Оперативный анализ исполнения местного бюджета за 1,2,3  кварталы 2024 года по городу Хвалынску </w:t>
            </w:r>
          </w:p>
        </w:tc>
        <w:tc>
          <w:tcPr>
            <w:tcW w:w="6901" w:type="dxa"/>
            <w:tcBorders>
              <w:left w:val="single" w:sz="4" w:space="0" w:color="auto"/>
              <w:right w:val="single" w:sz="4" w:space="0" w:color="auto"/>
            </w:tcBorders>
          </w:tcPr>
          <w:p w:rsidR="00FF5309" w:rsidRDefault="00FF5309" w:rsidP="003923EF">
            <w:pPr>
              <w:rPr>
                <w:rFonts w:ascii="PT Astra Serif" w:hAnsi="PT Astra Serif" w:cs="PT Astra Serif"/>
                <w:sz w:val="24"/>
                <w:szCs w:val="24"/>
                <w:lang w:bidi="en-US"/>
              </w:rPr>
            </w:pPr>
            <w:r>
              <w:rPr>
                <w:rFonts w:ascii="PT Astra Serif" w:hAnsi="PT Astra Serif" w:cs="PT Astra Serif"/>
                <w:sz w:val="24"/>
                <w:szCs w:val="24"/>
                <w:lang w:bidi="en-US"/>
              </w:rPr>
              <w:t>Представления не вносились, информация по проверке представлялась главе муниципального образования город Хвалынск и в Совет Хвалынского муниципального района.</w:t>
            </w:r>
          </w:p>
        </w:tc>
      </w:tr>
    </w:tbl>
    <w:p w:rsidR="00FF5309" w:rsidRDefault="00FF5309" w:rsidP="00FF5309">
      <w:pPr>
        <w:jc w:val="both"/>
        <w:rPr>
          <w:rFonts w:ascii="PT Astra Serif" w:hAnsi="PT Astra Serif"/>
          <w:b/>
          <w:szCs w:val="28"/>
        </w:rPr>
      </w:pPr>
    </w:p>
    <w:sectPr w:rsidR="00FF5309" w:rsidSect="00FF5309">
      <w:pgSz w:w="16838" w:h="11906" w:orient="landscape"/>
      <w:pgMar w:top="1701" w:right="709"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750" w:rsidRDefault="00EE3750" w:rsidP="0095069E">
      <w:r>
        <w:separator/>
      </w:r>
    </w:p>
  </w:endnote>
  <w:endnote w:type="continuationSeparator" w:id="0">
    <w:p w:rsidR="00EE3750" w:rsidRDefault="00EE3750" w:rsidP="0095069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default"/>
    <w:sig w:usb0="00000000" w:usb1="00000000" w:usb2="00000000"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69E" w:rsidRDefault="008B42F3">
    <w:pPr>
      <w:pStyle w:val="af1"/>
      <w:jc w:val="right"/>
    </w:pPr>
    <w:r>
      <w:fldChar w:fldCharType="begin"/>
    </w:r>
    <w:r w:rsidR="00B97331">
      <w:instrText>PAGE   \* MERGEFORMAT</w:instrText>
    </w:r>
    <w:r>
      <w:fldChar w:fldCharType="separate"/>
    </w:r>
    <w:r w:rsidR="0021260D">
      <w:rPr>
        <w:noProof/>
        <w:lang w:eastAsia="ru-RU"/>
      </w:rPr>
      <w:t>31</w:t>
    </w:r>
    <w:r>
      <w:fldChar w:fldCharType="end"/>
    </w:r>
  </w:p>
  <w:p w:rsidR="0095069E" w:rsidRDefault="0095069E">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750" w:rsidRDefault="00EE3750" w:rsidP="0095069E">
      <w:r>
        <w:separator/>
      </w:r>
    </w:p>
  </w:footnote>
  <w:footnote w:type="continuationSeparator" w:id="0">
    <w:p w:rsidR="00EE3750" w:rsidRDefault="00EE3750" w:rsidP="009506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488A65"/>
    <w:multiLevelType w:val="singleLevel"/>
    <w:tmpl w:val="A3488A65"/>
    <w:lvl w:ilvl="0">
      <w:start w:val="1"/>
      <w:numFmt w:val="bullet"/>
      <w:lvlText w:val=""/>
      <w:lvlJc w:val="left"/>
      <w:pPr>
        <w:tabs>
          <w:tab w:val="num" w:pos="420"/>
        </w:tabs>
        <w:ind w:left="420" w:hanging="420"/>
      </w:pPr>
      <w:rPr>
        <w:rFonts w:ascii="Wingdings" w:hAnsi="Wingdings" w:hint="default"/>
      </w:rPr>
    </w:lvl>
  </w:abstractNum>
  <w:abstractNum w:abstractNumId="1">
    <w:nsid w:val="B468E0E6"/>
    <w:multiLevelType w:val="singleLevel"/>
    <w:tmpl w:val="B468E0E6"/>
    <w:lvl w:ilvl="0">
      <w:start w:val="1"/>
      <w:numFmt w:val="bullet"/>
      <w:lvlText w:val=""/>
      <w:lvlJc w:val="left"/>
      <w:pPr>
        <w:tabs>
          <w:tab w:val="num" w:pos="420"/>
        </w:tabs>
        <w:ind w:left="420" w:hanging="420"/>
      </w:pPr>
      <w:rPr>
        <w:rFonts w:ascii="Wingdings" w:hAnsi="Wingdings" w:hint="default"/>
      </w:rPr>
    </w:lvl>
  </w:abstractNum>
  <w:abstractNum w:abstractNumId="2">
    <w:nsid w:val="BA1B58CF"/>
    <w:multiLevelType w:val="singleLevel"/>
    <w:tmpl w:val="BA1B58CF"/>
    <w:lvl w:ilvl="0">
      <w:start w:val="1"/>
      <w:numFmt w:val="decimal"/>
      <w:suff w:val="space"/>
      <w:lvlText w:val="%1."/>
      <w:lvlJc w:val="left"/>
    </w:lvl>
  </w:abstractNum>
  <w:abstractNum w:abstractNumId="3">
    <w:nsid w:val="C2FC29D2"/>
    <w:multiLevelType w:val="singleLevel"/>
    <w:tmpl w:val="C2FC29D2"/>
    <w:lvl w:ilvl="0">
      <w:start w:val="1"/>
      <w:numFmt w:val="bullet"/>
      <w:lvlText w:val=""/>
      <w:lvlJc w:val="left"/>
      <w:pPr>
        <w:tabs>
          <w:tab w:val="num" w:pos="420"/>
        </w:tabs>
        <w:ind w:left="420" w:hanging="420"/>
      </w:pPr>
      <w:rPr>
        <w:rFonts w:ascii="Wingdings" w:hAnsi="Wingdings" w:hint="default"/>
      </w:rPr>
    </w:lvl>
  </w:abstractNum>
  <w:abstractNum w:abstractNumId="4">
    <w:nsid w:val="D497B9D3"/>
    <w:multiLevelType w:val="singleLevel"/>
    <w:tmpl w:val="D497B9D3"/>
    <w:lvl w:ilvl="0">
      <w:start w:val="1"/>
      <w:numFmt w:val="bullet"/>
      <w:lvlText w:val=""/>
      <w:lvlJc w:val="left"/>
      <w:pPr>
        <w:tabs>
          <w:tab w:val="num" w:pos="420"/>
        </w:tabs>
        <w:ind w:left="420" w:hanging="420"/>
      </w:pPr>
      <w:rPr>
        <w:rFonts w:ascii="Wingdings" w:hAnsi="Wingdings" w:hint="default"/>
      </w:rPr>
    </w:lvl>
  </w:abstractNum>
  <w:abstractNum w:abstractNumId="5">
    <w:nsid w:val="D5538635"/>
    <w:multiLevelType w:val="singleLevel"/>
    <w:tmpl w:val="D5538635"/>
    <w:lvl w:ilvl="0">
      <w:start w:val="1"/>
      <w:numFmt w:val="bullet"/>
      <w:lvlText w:val=""/>
      <w:lvlJc w:val="left"/>
      <w:pPr>
        <w:tabs>
          <w:tab w:val="num" w:pos="420"/>
        </w:tabs>
        <w:ind w:left="420" w:hanging="420"/>
      </w:pPr>
      <w:rPr>
        <w:rFonts w:ascii="Wingdings" w:hAnsi="Wingdings" w:hint="default"/>
      </w:rPr>
    </w:lvl>
  </w:abstractNum>
  <w:abstractNum w:abstractNumId="6">
    <w:nsid w:val="E73FFC56"/>
    <w:multiLevelType w:val="singleLevel"/>
    <w:tmpl w:val="E73FFC56"/>
    <w:lvl w:ilvl="0">
      <w:start w:val="1"/>
      <w:numFmt w:val="bullet"/>
      <w:lvlText w:val=""/>
      <w:lvlJc w:val="left"/>
      <w:pPr>
        <w:tabs>
          <w:tab w:val="num" w:pos="420"/>
        </w:tabs>
        <w:ind w:left="420" w:hanging="420"/>
      </w:pPr>
      <w:rPr>
        <w:rFonts w:ascii="Wingdings" w:hAnsi="Wingdings" w:hint="default"/>
      </w:rPr>
    </w:lvl>
  </w:abstractNum>
  <w:abstractNum w:abstractNumId="7">
    <w:nsid w:val="ED1CC405"/>
    <w:multiLevelType w:val="singleLevel"/>
    <w:tmpl w:val="ED1CC405"/>
    <w:lvl w:ilvl="0">
      <w:start w:val="1"/>
      <w:numFmt w:val="bullet"/>
      <w:lvlText w:val=""/>
      <w:lvlJc w:val="left"/>
      <w:pPr>
        <w:tabs>
          <w:tab w:val="num" w:pos="420"/>
        </w:tabs>
        <w:ind w:left="420" w:hanging="420"/>
      </w:pPr>
      <w:rPr>
        <w:rFonts w:ascii="Wingdings" w:hAnsi="Wingdings" w:hint="default"/>
      </w:rPr>
    </w:lvl>
  </w:abstractNum>
  <w:abstractNum w:abstractNumId="8">
    <w:nsid w:val="034A4C19"/>
    <w:multiLevelType w:val="hybridMultilevel"/>
    <w:tmpl w:val="5EBA6F08"/>
    <w:lvl w:ilvl="0" w:tplc="BF7A2A0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4EB61BE"/>
    <w:multiLevelType w:val="hybridMultilevel"/>
    <w:tmpl w:val="DF3ED08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nsid w:val="086B2E26"/>
    <w:multiLevelType w:val="multilevel"/>
    <w:tmpl w:val="086B2E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5E3692"/>
    <w:multiLevelType w:val="hybridMultilevel"/>
    <w:tmpl w:val="95F8D3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867C5D"/>
    <w:multiLevelType w:val="multilevel"/>
    <w:tmpl w:val="014AD058"/>
    <w:lvl w:ilvl="0">
      <w:start w:val="1"/>
      <w:numFmt w:val="decimal"/>
      <w:lvlText w:val="%1."/>
      <w:lvlJc w:val="left"/>
      <w:pPr>
        <w:ind w:left="360" w:hanging="360"/>
      </w:pPr>
      <w:rPr>
        <w:rFonts w:cs="Times New Roman" w:hint="default"/>
        <w:b w:val="0"/>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nsid w:val="1B4815EE"/>
    <w:multiLevelType w:val="singleLevel"/>
    <w:tmpl w:val="1B4815EE"/>
    <w:lvl w:ilvl="0">
      <w:start w:val="1"/>
      <w:numFmt w:val="bullet"/>
      <w:lvlText w:val=""/>
      <w:lvlJc w:val="left"/>
      <w:pPr>
        <w:tabs>
          <w:tab w:val="num" w:pos="420"/>
        </w:tabs>
        <w:ind w:left="420" w:hanging="420"/>
      </w:pPr>
      <w:rPr>
        <w:rFonts w:ascii="Wingdings" w:hAnsi="Wingdings" w:hint="default"/>
      </w:rPr>
    </w:lvl>
  </w:abstractNum>
  <w:abstractNum w:abstractNumId="14">
    <w:nsid w:val="21FB53CC"/>
    <w:multiLevelType w:val="multilevel"/>
    <w:tmpl w:val="21FB53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BD9BEA1"/>
    <w:multiLevelType w:val="singleLevel"/>
    <w:tmpl w:val="2BD9BEA1"/>
    <w:lvl w:ilvl="0">
      <w:start w:val="1"/>
      <w:numFmt w:val="bullet"/>
      <w:lvlText w:val=""/>
      <w:lvlJc w:val="left"/>
      <w:pPr>
        <w:tabs>
          <w:tab w:val="num" w:pos="420"/>
        </w:tabs>
        <w:ind w:left="420" w:hanging="420"/>
      </w:pPr>
      <w:rPr>
        <w:rFonts w:ascii="Wingdings" w:hAnsi="Wingdings" w:hint="default"/>
      </w:rPr>
    </w:lvl>
  </w:abstractNum>
  <w:abstractNum w:abstractNumId="16">
    <w:nsid w:val="2CA60B7C"/>
    <w:multiLevelType w:val="hybridMultilevel"/>
    <w:tmpl w:val="149264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543498"/>
    <w:multiLevelType w:val="hybridMultilevel"/>
    <w:tmpl w:val="B04CC598"/>
    <w:lvl w:ilvl="0" w:tplc="57165D3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37132E"/>
    <w:multiLevelType w:val="hybridMultilevel"/>
    <w:tmpl w:val="06041CF4"/>
    <w:lvl w:ilvl="0" w:tplc="0874C2C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AFAB8B6"/>
    <w:multiLevelType w:val="singleLevel"/>
    <w:tmpl w:val="3AFAB8B6"/>
    <w:lvl w:ilvl="0">
      <w:start w:val="1"/>
      <w:numFmt w:val="bullet"/>
      <w:lvlText w:val=""/>
      <w:lvlJc w:val="left"/>
      <w:pPr>
        <w:tabs>
          <w:tab w:val="num" w:pos="420"/>
        </w:tabs>
        <w:ind w:left="420" w:hanging="420"/>
      </w:pPr>
      <w:rPr>
        <w:rFonts w:ascii="Wingdings" w:hAnsi="Wingdings" w:hint="default"/>
      </w:rPr>
    </w:lvl>
  </w:abstractNum>
  <w:abstractNum w:abstractNumId="20">
    <w:nsid w:val="3F740967"/>
    <w:multiLevelType w:val="hybridMultilevel"/>
    <w:tmpl w:val="EEC82016"/>
    <w:lvl w:ilvl="0" w:tplc="7078068E">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4672513E"/>
    <w:multiLevelType w:val="hybridMultilevel"/>
    <w:tmpl w:val="F5C2C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804A61"/>
    <w:multiLevelType w:val="hybridMultilevel"/>
    <w:tmpl w:val="4CBEA3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AF56B8C"/>
    <w:multiLevelType w:val="hybridMultilevel"/>
    <w:tmpl w:val="52947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22991F"/>
    <w:multiLevelType w:val="singleLevel"/>
    <w:tmpl w:val="4B22991F"/>
    <w:lvl w:ilvl="0">
      <w:start w:val="1"/>
      <w:numFmt w:val="bullet"/>
      <w:lvlText w:val=""/>
      <w:lvlJc w:val="left"/>
      <w:pPr>
        <w:tabs>
          <w:tab w:val="num" w:pos="420"/>
        </w:tabs>
        <w:ind w:left="420" w:hanging="420"/>
      </w:pPr>
      <w:rPr>
        <w:rFonts w:ascii="Wingdings" w:hAnsi="Wingdings" w:hint="default"/>
      </w:rPr>
    </w:lvl>
  </w:abstractNum>
  <w:abstractNum w:abstractNumId="25">
    <w:nsid w:val="4D2C3172"/>
    <w:multiLevelType w:val="singleLevel"/>
    <w:tmpl w:val="4D2C3172"/>
    <w:lvl w:ilvl="0">
      <w:start w:val="1"/>
      <w:numFmt w:val="bullet"/>
      <w:lvlText w:val=""/>
      <w:lvlJc w:val="left"/>
      <w:pPr>
        <w:tabs>
          <w:tab w:val="num" w:pos="420"/>
        </w:tabs>
        <w:ind w:left="420" w:hanging="420"/>
      </w:pPr>
      <w:rPr>
        <w:rFonts w:ascii="Wingdings" w:hAnsi="Wingdings" w:hint="default"/>
      </w:rPr>
    </w:lvl>
  </w:abstractNum>
  <w:abstractNum w:abstractNumId="26">
    <w:nsid w:val="547A263C"/>
    <w:multiLevelType w:val="hybridMultilevel"/>
    <w:tmpl w:val="88942A42"/>
    <w:lvl w:ilvl="0" w:tplc="B8529C1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6F3181"/>
    <w:multiLevelType w:val="hybridMultilevel"/>
    <w:tmpl w:val="47E457AA"/>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5EF70758"/>
    <w:multiLevelType w:val="hybridMultilevel"/>
    <w:tmpl w:val="64A6D53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5F0FDD8E"/>
    <w:multiLevelType w:val="singleLevel"/>
    <w:tmpl w:val="5F0FDD8E"/>
    <w:lvl w:ilvl="0">
      <w:start w:val="1"/>
      <w:numFmt w:val="bullet"/>
      <w:lvlText w:val=""/>
      <w:lvlJc w:val="left"/>
      <w:pPr>
        <w:tabs>
          <w:tab w:val="num" w:pos="420"/>
        </w:tabs>
        <w:ind w:left="420" w:hanging="420"/>
      </w:pPr>
      <w:rPr>
        <w:rFonts w:ascii="Wingdings" w:hAnsi="Wingdings" w:hint="default"/>
      </w:rPr>
    </w:lvl>
  </w:abstractNum>
  <w:abstractNum w:abstractNumId="30">
    <w:nsid w:val="603F1CCD"/>
    <w:multiLevelType w:val="multilevel"/>
    <w:tmpl w:val="18B64C02"/>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0BD0A18"/>
    <w:multiLevelType w:val="hybridMultilevel"/>
    <w:tmpl w:val="1DB4C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EB4050"/>
    <w:multiLevelType w:val="hybridMultilevel"/>
    <w:tmpl w:val="ECEE27C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nsid w:val="69F118F2"/>
    <w:multiLevelType w:val="hybridMultilevel"/>
    <w:tmpl w:val="65AAB0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B2948CA"/>
    <w:multiLevelType w:val="hybridMultilevel"/>
    <w:tmpl w:val="284089EE"/>
    <w:lvl w:ilvl="0" w:tplc="E0EA037E">
      <w:start w:val="1"/>
      <w:numFmt w:val="decimal"/>
      <w:lvlText w:val="%1."/>
      <w:lvlJc w:val="left"/>
      <w:pPr>
        <w:ind w:left="107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9D0367"/>
    <w:multiLevelType w:val="singleLevel"/>
    <w:tmpl w:val="729D0367"/>
    <w:lvl w:ilvl="0">
      <w:start w:val="1"/>
      <w:numFmt w:val="bullet"/>
      <w:lvlText w:val=""/>
      <w:lvlJc w:val="left"/>
      <w:pPr>
        <w:tabs>
          <w:tab w:val="num" w:pos="420"/>
        </w:tabs>
        <w:ind w:left="420" w:hanging="420"/>
      </w:pPr>
      <w:rPr>
        <w:rFonts w:ascii="Wingdings" w:hAnsi="Wingdings" w:hint="default"/>
      </w:rPr>
    </w:lvl>
  </w:abstractNum>
  <w:abstractNum w:abstractNumId="36">
    <w:nsid w:val="72DA6FD9"/>
    <w:multiLevelType w:val="multilevel"/>
    <w:tmpl w:val="37760366"/>
    <w:lvl w:ilvl="0">
      <w:start w:val="1"/>
      <w:numFmt w:val="decimal"/>
      <w:lvlText w:val="%1."/>
      <w:lvlJc w:val="left"/>
      <w:pPr>
        <w:ind w:left="1880" w:hanging="708"/>
      </w:pPr>
      <w:rPr>
        <w:rFonts w:ascii="PT Astra Serif" w:eastAsia="Times New Roman" w:hAnsi="PT Astra Serif" w:cs="Times New Roman"/>
        <w:b/>
        <w:bCs/>
        <w:w w:val="100"/>
        <w:sz w:val="24"/>
        <w:szCs w:val="24"/>
        <w:lang w:val="ru-RU" w:eastAsia="en-US" w:bidi="ar-SA"/>
      </w:rPr>
    </w:lvl>
    <w:lvl w:ilvl="1">
      <w:start w:val="1"/>
      <w:numFmt w:val="decimal"/>
      <w:lvlText w:val="%1.%2."/>
      <w:lvlJc w:val="left"/>
      <w:pPr>
        <w:ind w:left="1880" w:hanging="52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897" w:hanging="521"/>
      </w:pPr>
      <w:rPr>
        <w:rFonts w:hint="default"/>
        <w:lang w:val="ru-RU" w:eastAsia="en-US" w:bidi="ar-SA"/>
      </w:rPr>
    </w:lvl>
    <w:lvl w:ilvl="3">
      <w:numFmt w:val="bullet"/>
      <w:lvlText w:val="•"/>
      <w:lvlJc w:val="left"/>
      <w:pPr>
        <w:ind w:left="4907" w:hanging="521"/>
      </w:pPr>
      <w:rPr>
        <w:rFonts w:hint="default"/>
        <w:lang w:val="ru-RU" w:eastAsia="en-US" w:bidi="ar-SA"/>
      </w:rPr>
    </w:lvl>
    <w:lvl w:ilvl="4">
      <w:numFmt w:val="bullet"/>
      <w:lvlText w:val="•"/>
      <w:lvlJc w:val="left"/>
      <w:pPr>
        <w:ind w:left="5918" w:hanging="521"/>
      </w:pPr>
      <w:rPr>
        <w:rFonts w:hint="default"/>
        <w:lang w:val="ru-RU" w:eastAsia="en-US" w:bidi="ar-SA"/>
      </w:rPr>
    </w:lvl>
    <w:lvl w:ilvl="5">
      <w:numFmt w:val="bullet"/>
      <w:lvlText w:val="•"/>
      <w:lvlJc w:val="left"/>
      <w:pPr>
        <w:ind w:left="6929" w:hanging="521"/>
      </w:pPr>
      <w:rPr>
        <w:rFonts w:hint="default"/>
        <w:lang w:val="ru-RU" w:eastAsia="en-US" w:bidi="ar-SA"/>
      </w:rPr>
    </w:lvl>
    <w:lvl w:ilvl="6">
      <w:numFmt w:val="bullet"/>
      <w:lvlText w:val="•"/>
      <w:lvlJc w:val="left"/>
      <w:pPr>
        <w:ind w:left="7939" w:hanging="521"/>
      </w:pPr>
      <w:rPr>
        <w:rFonts w:hint="default"/>
        <w:lang w:val="ru-RU" w:eastAsia="en-US" w:bidi="ar-SA"/>
      </w:rPr>
    </w:lvl>
    <w:lvl w:ilvl="7">
      <w:numFmt w:val="bullet"/>
      <w:lvlText w:val="•"/>
      <w:lvlJc w:val="left"/>
      <w:pPr>
        <w:ind w:left="8950" w:hanging="521"/>
      </w:pPr>
      <w:rPr>
        <w:rFonts w:hint="default"/>
        <w:lang w:val="ru-RU" w:eastAsia="en-US" w:bidi="ar-SA"/>
      </w:rPr>
    </w:lvl>
    <w:lvl w:ilvl="8">
      <w:numFmt w:val="bullet"/>
      <w:lvlText w:val="•"/>
      <w:lvlJc w:val="left"/>
      <w:pPr>
        <w:ind w:left="9961" w:hanging="521"/>
      </w:pPr>
      <w:rPr>
        <w:rFonts w:hint="default"/>
        <w:lang w:val="ru-RU" w:eastAsia="en-US" w:bidi="ar-SA"/>
      </w:rPr>
    </w:lvl>
  </w:abstractNum>
  <w:abstractNum w:abstractNumId="37">
    <w:nsid w:val="742D3DC5"/>
    <w:multiLevelType w:val="multilevel"/>
    <w:tmpl w:val="742D3DC5"/>
    <w:lvl w:ilvl="0">
      <w:start w:val="1"/>
      <w:numFmt w:val="bullet"/>
      <w:lvlText w:val=""/>
      <w:lvlJc w:val="left"/>
      <w:pPr>
        <w:ind w:left="795" w:hanging="360"/>
      </w:pPr>
      <w:rPr>
        <w:rFonts w:ascii="Wingdings" w:hAnsi="Wingdings"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38">
    <w:nsid w:val="75952DBB"/>
    <w:multiLevelType w:val="hybridMultilevel"/>
    <w:tmpl w:val="457E51E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CF70DF"/>
    <w:multiLevelType w:val="hybridMultilevel"/>
    <w:tmpl w:val="173CCE0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0">
    <w:nsid w:val="7ECA5180"/>
    <w:multiLevelType w:val="hybridMultilevel"/>
    <w:tmpl w:val="4C48D564"/>
    <w:lvl w:ilvl="0" w:tplc="3F6C714E">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36"/>
  </w:num>
  <w:num w:numId="2">
    <w:abstractNumId w:val="11"/>
  </w:num>
  <w:num w:numId="3">
    <w:abstractNumId w:val="33"/>
  </w:num>
  <w:num w:numId="4">
    <w:abstractNumId w:val="12"/>
  </w:num>
  <w:num w:numId="5">
    <w:abstractNumId w:val="16"/>
  </w:num>
  <w:num w:numId="6">
    <w:abstractNumId w:val="26"/>
  </w:num>
  <w:num w:numId="7">
    <w:abstractNumId w:val="9"/>
  </w:num>
  <w:num w:numId="8">
    <w:abstractNumId w:val="22"/>
  </w:num>
  <w:num w:numId="9">
    <w:abstractNumId w:val="38"/>
  </w:num>
  <w:num w:numId="10">
    <w:abstractNumId w:val="8"/>
  </w:num>
  <w:num w:numId="11">
    <w:abstractNumId w:val="31"/>
  </w:num>
  <w:num w:numId="12">
    <w:abstractNumId w:val="17"/>
  </w:num>
  <w:num w:numId="13">
    <w:abstractNumId w:val="21"/>
  </w:num>
  <w:num w:numId="14">
    <w:abstractNumId w:val="40"/>
  </w:num>
  <w:num w:numId="15">
    <w:abstractNumId w:val="18"/>
  </w:num>
  <w:num w:numId="16">
    <w:abstractNumId w:val="34"/>
  </w:num>
  <w:num w:numId="17">
    <w:abstractNumId w:val="27"/>
  </w:num>
  <w:num w:numId="18">
    <w:abstractNumId w:val="28"/>
  </w:num>
  <w:num w:numId="19">
    <w:abstractNumId w:val="23"/>
  </w:num>
  <w:num w:numId="20">
    <w:abstractNumId w:val="32"/>
  </w:num>
  <w:num w:numId="21">
    <w:abstractNumId w:val="39"/>
  </w:num>
  <w:num w:numId="22">
    <w:abstractNumId w:val="20"/>
  </w:num>
  <w:num w:numId="23">
    <w:abstractNumId w:val="30"/>
  </w:num>
  <w:num w:numId="24">
    <w:abstractNumId w:val="37"/>
  </w:num>
  <w:num w:numId="25">
    <w:abstractNumId w:val="14"/>
  </w:num>
  <w:num w:numId="26">
    <w:abstractNumId w:val="4"/>
  </w:num>
  <w:num w:numId="27">
    <w:abstractNumId w:val="5"/>
  </w:num>
  <w:num w:numId="28">
    <w:abstractNumId w:val="6"/>
  </w:num>
  <w:num w:numId="29">
    <w:abstractNumId w:val="10"/>
  </w:num>
  <w:num w:numId="30">
    <w:abstractNumId w:val="13"/>
  </w:num>
  <w:num w:numId="31">
    <w:abstractNumId w:val="29"/>
  </w:num>
  <w:num w:numId="32">
    <w:abstractNumId w:val="25"/>
  </w:num>
  <w:num w:numId="33">
    <w:abstractNumId w:val="24"/>
  </w:num>
  <w:num w:numId="34">
    <w:abstractNumId w:val="3"/>
  </w:num>
  <w:num w:numId="35">
    <w:abstractNumId w:val="2"/>
  </w:num>
  <w:num w:numId="36">
    <w:abstractNumId w:val="0"/>
  </w:num>
  <w:num w:numId="37">
    <w:abstractNumId w:val="35"/>
  </w:num>
  <w:num w:numId="38">
    <w:abstractNumId w:val="7"/>
  </w:num>
  <w:num w:numId="39">
    <w:abstractNumId w:val="1"/>
  </w:num>
  <w:num w:numId="40">
    <w:abstractNumId w:val="15"/>
  </w:num>
  <w:num w:numId="4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E34B4E"/>
    <w:rsid w:val="001E24D6"/>
    <w:rsid w:val="00206702"/>
    <w:rsid w:val="0021260D"/>
    <w:rsid w:val="00257177"/>
    <w:rsid w:val="00280B23"/>
    <w:rsid w:val="00361870"/>
    <w:rsid w:val="005211E8"/>
    <w:rsid w:val="0056265F"/>
    <w:rsid w:val="006D7F4A"/>
    <w:rsid w:val="008B42F3"/>
    <w:rsid w:val="008B436C"/>
    <w:rsid w:val="008D1BCD"/>
    <w:rsid w:val="0095069E"/>
    <w:rsid w:val="00954F5F"/>
    <w:rsid w:val="009846A9"/>
    <w:rsid w:val="00A40F90"/>
    <w:rsid w:val="00AE0F5F"/>
    <w:rsid w:val="00B97331"/>
    <w:rsid w:val="00D20F93"/>
    <w:rsid w:val="00D70291"/>
    <w:rsid w:val="00D94F18"/>
    <w:rsid w:val="00E34B4E"/>
    <w:rsid w:val="00E818F0"/>
    <w:rsid w:val="00EC79CD"/>
    <w:rsid w:val="00EE3750"/>
    <w:rsid w:val="00FF53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B4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AE0F5F"/>
    <w:pPr>
      <w:keepNext/>
      <w:widowControl/>
      <w:tabs>
        <w:tab w:val="left" w:pos="5633"/>
      </w:tabs>
      <w:autoSpaceDE/>
      <w:autoSpaceDN/>
      <w:jc w:val="center"/>
      <w:outlineLvl w:val="0"/>
    </w:pPr>
    <w:rPr>
      <w:rFonts w:eastAsia="SimSun"/>
      <w:sz w:val="28"/>
      <w:szCs w:val="24"/>
      <w:lang w:eastAsia="ru-RU"/>
    </w:rPr>
  </w:style>
  <w:style w:type="paragraph" w:styleId="2">
    <w:name w:val="heading 2"/>
    <w:basedOn w:val="a"/>
    <w:next w:val="a"/>
    <w:link w:val="20"/>
    <w:qFormat/>
    <w:rsid w:val="00AE0F5F"/>
    <w:pPr>
      <w:keepNext/>
      <w:widowControl/>
      <w:autoSpaceDE/>
      <w:autoSpaceDN/>
      <w:spacing w:before="240" w:after="60"/>
      <w:outlineLvl w:val="1"/>
    </w:pPr>
    <w:rPr>
      <w:rFonts w:ascii="Arial" w:eastAsia="SimSun" w:hAnsi="Arial" w:cs="Arial"/>
      <w:b/>
      <w:bCs/>
      <w:i/>
      <w:iCs/>
      <w:sz w:val="28"/>
      <w:szCs w:val="28"/>
      <w:lang w:eastAsia="ru-RU"/>
    </w:rPr>
  </w:style>
  <w:style w:type="paragraph" w:styleId="3">
    <w:name w:val="heading 3"/>
    <w:basedOn w:val="a"/>
    <w:next w:val="a"/>
    <w:link w:val="30"/>
    <w:unhideWhenUsed/>
    <w:qFormat/>
    <w:rsid w:val="00AE0F5F"/>
    <w:pPr>
      <w:keepNext/>
      <w:widowControl/>
      <w:autoSpaceDE/>
      <w:autoSpaceDN/>
      <w:spacing w:before="240" w:after="60"/>
      <w:outlineLvl w:val="2"/>
    </w:pPr>
    <w:rPr>
      <w:rFonts w:ascii="Cambria" w:hAnsi="Cambria"/>
      <w:b/>
      <w:bCs/>
      <w:sz w:val="26"/>
      <w:szCs w:val="26"/>
      <w:lang w:eastAsia="ru-RU"/>
    </w:rPr>
  </w:style>
  <w:style w:type="paragraph" w:styleId="8">
    <w:name w:val="heading 8"/>
    <w:basedOn w:val="a"/>
    <w:next w:val="a"/>
    <w:link w:val="80"/>
    <w:qFormat/>
    <w:rsid w:val="00AE0F5F"/>
    <w:pPr>
      <w:keepNext/>
      <w:widowControl/>
      <w:pBdr>
        <w:bottom w:val="single" w:sz="12" w:space="1" w:color="auto"/>
      </w:pBdr>
      <w:tabs>
        <w:tab w:val="left" w:pos="5633"/>
      </w:tabs>
      <w:autoSpaceDE/>
      <w:autoSpaceDN/>
      <w:jc w:val="center"/>
      <w:outlineLvl w:val="7"/>
    </w:pPr>
    <w:rPr>
      <w:rFonts w:eastAsia="SimSun"/>
      <w:sz w:val="28"/>
      <w:szCs w:val="24"/>
      <w:lang w:eastAsia="ru-RU"/>
    </w:rPr>
  </w:style>
  <w:style w:type="paragraph" w:styleId="9">
    <w:name w:val="heading 9"/>
    <w:basedOn w:val="a"/>
    <w:next w:val="a"/>
    <w:link w:val="90"/>
    <w:qFormat/>
    <w:rsid w:val="00AE0F5F"/>
    <w:pPr>
      <w:keepNext/>
      <w:widowControl/>
      <w:autoSpaceDE/>
      <w:autoSpaceDN/>
      <w:jc w:val="both"/>
      <w:outlineLvl w:val="8"/>
    </w:pPr>
    <w:rPr>
      <w:rFonts w:eastAsia="SimSun"/>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E34B4E"/>
    <w:rPr>
      <w:sz w:val="24"/>
      <w:szCs w:val="24"/>
    </w:rPr>
  </w:style>
  <w:style w:type="character" w:customStyle="1" w:styleId="a4">
    <w:name w:val="Основной текст Знак"/>
    <w:basedOn w:val="a0"/>
    <w:link w:val="a3"/>
    <w:uiPriority w:val="99"/>
    <w:rsid w:val="00E34B4E"/>
    <w:rPr>
      <w:rFonts w:ascii="Times New Roman" w:eastAsia="Times New Roman" w:hAnsi="Times New Roman" w:cs="Times New Roman"/>
      <w:sz w:val="24"/>
      <w:szCs w:val="24"/>
    </w:rPr>
  </w:style>
  <w:style w:type="paragraph" w:styleId="a5">
    <w:name w:val="List Paragraph"/>
    <w:basedOn w:val="a"/>
    <w:uiPriority w:val="34"/>
    <w:qFormat/>
    <w:rsid w:val="00E34B4E"/>
    <w:pPr>
      <w:ind w:left="165"/>
      <w:jc w:val="both"/>
    </w:pPr>
  </w:style>
  <w:style w:type="paragraph" w:styleId="a6">
    <w:name w:val="Balloon Text"/>
    <w:basedOn w:val="a"/>
    <w:link w:val="a7"/>
    <w:unhideWhenUsed/>
    <w:rsid w:val="00E34B4E"/>
    <w:rPr>
      <w:rFonts w:ascii="Segoe UI" w:hAnsi="Segoe UI" w:cs="Segoe UI"/>
      <w:sz w:val="18"/>
      <w:szCs w:val="18"/>
    </w:rPr>
  </w:style>
  <w:style w:type="character" w:customStyle="1" w:styleId="a7">
    <w:name w:val="Текст выноски Знак"/>
    <w:basedOn w:val="a0"/>
    <w:link w:val="a6"/>
    <w:uiPriority w:val="99"/>
    <w:rsid w:val="00E34B4E"/>
    <w:rPr>
      <w:rFonts w:ascii="Segoe UI" w:eastAsia="Times New Roman" w:hAnsi="Segoe UI" w:cs="Segoe UI"/>
      <w:sz w:val="18"/>
      <w:szCs w:val="18"/>
    </w:rPr>
  </w:style>
  <w:style w:type="character" w:customStyle="1" w:styleId="10">
    <w:name w:val="Заголовок 1 Знак"/>
    <w:basedOn w:val="a0"/>
    <w:link w:val="1"/>
    <w:rsid w:val="00AE0F5F"/>
    <w:rPr>
      <w:rFonts w:ascii="Times New Roman" w:eastAsia="SimSun" w:hAnsi="Times New Roman" w:cs="Times New Roman"/>
      <w:sz w:val="28"/>
      <w:szCs w:val="24"/>
      <w:lang w:eastAsia="ru-RU"/>
    </w:rPr>
  </w:style>
  <w:style w:type="character" w:customStyle="1" w:styleId="20">
    <w:name w:val="Заголовок 2 Знак"/>
    <w:basedOn w:val="a0"/>
    <w:link w:val="2"/>
    <w:rsid w:val="00AE0F5F"/>
    <w:rPr>
      <w:rFonts w:ascii="Arial" w:eastAsia="SimSun" w:hAnsi="Arial" w:cs="Arial"/>
      <w:b/>
      <w:bCs/>
      <w:i/>
      <w:iCs/>
      <w:sz w:val="28"/>
      <w:szCs w:val="28"/>
      <w:lang w:eastAsia="ru-RU"/>
    </w:rPr>
  </w:style>
  <w:style w:type="character" w:customStyle="1" w:styleId="30">
    <w:name w:val="Заголовок 3 Знак"/>
    <w:basedOn w:val="a0"/>
    <w:link w:val="3"/>
    <w:rsid w:val="00AE0F5F"/>
    <w:rPr>
      <w:rFonts w:ascii="Cambria" w:eastAsia="Times New Roman" w:hAnsi="Cambria" w:cs="Times New Roman"/>
      <w:b/>
      <w:bCs/>
      <w:sz w:val="26"/>
      <w:szCs w:val="26"/>
      <w:lang w:eastAsia="ru-RU"/>
    </w:rPr>
  </w:style>
  <w:style w:type="character" w:customStyle="1" w:styleId="80">
    <w:name w:val="Заголовок 8 Знак"/>
    <w:basedOn w:val="a0"/>
    <w:link w:val="8"/>
    <w:rsid w:val="00AE0F5F"/>
    <w:rPr>
      <w:rFonts w:ascii="Times New Roman" w:eastAsia="SimSun" w:hAnsi="Times New Roman" w:cs="Times New Roman"/>
      <w:sz w:val="28"/>
      <w:szCs w:val="24"/>
      <w:lang w:eastAsia="ru-RU"/>
    </w:rPr>
  </w:style>
  <w:style w:type="character" w:customStyle="1" w:styleId="90">
    <w:name w:val="Заголовок 9 Знак"/>
    <w:basedOn w:val="a0"/>
    <w:link w:val="9"/>
    <w:rsid w:val="00AE0F5F"/>
    <w:rPr>
      <w:rFonts w:ascii="Times New Roman" w:eastAsia="SimSun" w:hAnsi="Times New Roman" w:cs="Times New Roman"/>
      <w:b/>
      <w:sz w:val="28"/>
      <w:szCs w:val="24"/>
      <w:lang w:eastAsia="ru-RU"/>
    </w:rPr>
  </w:style>
  <w:style w:type="paragraph" w:styleId="a8">
    <w:name w:val="caption"/>
    <w:basedOn w:val="a"/>
    <w:next w:val="a"/>
    <w:qFormat/>
    <w:rsid w:val="00AE0F5F"/>
    <w:pPr>
      <w:widowControl/>
      <w:tabs>
        <w:tab w:val="left" w:pos="5633"/>
      </w:tabs>
      <w:autoSpaceDE/>
      <w:autoSpaceDN/>
      <w:jc w:val="center"/>
    </w:pPr>
    <w:rPr>
      <w:rFonts w:eastAsia="SimSun"/>
      <w:sz w:val="32"/>
      <w:szCs w:val="24"/>
      <w:lang w:eastAsia="ru-RU"/>
    </w:rPr>
  </w:style>
  <w:style w:type="character" w:customStyle="1" w:styleId="a9">
    <w:name w:val="Цветовое выделение"/>
    <w:rsid w:val="00AE0F5F"/>
    <w:rPr>
      <w:b/>
      <w:bCs/>
      <w:color w:val="000080"/>
    </w:rPr>
  </w:style>
  <w:style w:type="paragraph" w:styleId="31">
    <w:name w:val="Body Text 3"/>
    <w:basedOn w:val="a"/>
    <w:link w:val="32"/>
    <w:rsid w:val="00AE0F5F"/>
    <w:pPr>
      <w:widowControl/>
      <w:autoSpaceDE/>
      <w:autoSpaceDN/>
      <w:spacing w:before="100" w:beforeAutospacing="1" w:after="100" w:afterAutospacing="1"/>
    </w:pPr>
    <w:rPr>
      <w:rFonts w:eastAsia="SimSun"/>
      <w:sz w:val="24"/>
      <w:szCs w:val="24"/>
      <w:lang w:eastAsia="ru-RU"/>
    </w:rPr>
  </w:style>
  <w:style w:type="character" w:customStyle="1" w:styleId="32">
    <w:name w:val="Основной текст 3 Знак"/>
    <w:basedOn w:val="a0"/>
    <w:link w:val="31"/>
    <w:rsid w:val="00AE0F5F"/>
    <w:rPr>
      <w:rFonts w:ascii="Times New Roman" w:eastAsia="SimSun" w:hAnsi="Times New Roman" w:cs="Times New Roman"/>
      <w:sz w:val="24"/>
      <w:szCs w:val="24"/>
      <w:lang w:eastAsia="ru-RU"/>
    </w:rPr>
  </w:style>
  <w:style w:type="paragraph" w:customStyle="1" w:styleId="msonormalcxspmiddle">
    <w:name w:val="msonormalcxspmiddle"/>
    <w:basedOn w:val="a"/>
    <w:rsid w:val="00AE0F5F"/>
    <w:pPr>
      <w:widowControl/>
      <w:autoSpaceDE/>
      <w:autoSpaceDN/>
      <w:spacing w:before="100" w:beforeAutospacing="1" w:after="100" w:afterAutospacing="1"/>
    </w:pPr>
    <w:rPr>
      <w:rFonts w:eastAsia="SimSun"/>
      <w:sz w:val="24"/>
      <w:szCs w:val="24"/>
      <w:lang w:eastAsia="ru-RU"/>
    </w:rPr>
  </w:style>
  <w:style w:type="paragraph" w:styleId="aa">
    <w:name w:val="No Spacing"/>
    <w:link w:val="ab"/>
    <w:uiPriority w:val="1"/>
    <w:qFormat/>
    <w:rsid w:val="00AE0F5F"/>
    <w:pPr>
      <w:spacing w:after="0" w:line="240" w:lineRule="auto"/>
    </w:pPr>
    <w:rPr>
      <w:rFonts w:ascii="Calibri" w:eastAsia="SimSun" w:hAnsi="Calibri" w:cs="Times New Roman"/>
      <w:lang w:eastAsia="ru-RU"/>
    </w:rPr>
  </w:style>
  <w:style w:type="character" w:customStyle="1" w:styleId="ab">
    <w:name w:val="Без интервала Знак"/>
    <w:link w:val="aa"/>
    <w:uiPriority w:val="1"/>
    <w:rsid w:val="00AE0F5F"/>
    <w:rPr>
      <w:rFonts w:ascii="Calibri" w:eastAsia="SimSun" w:hAnsi="Calibri" w:cs="Times New Roman"/>
      <w:lang w:eastAsia="ru-RU"/>
    </w:rPr>
  </w:style>
  <w:style w:type="paragraph" w:styleId="ac">
    <w:name w:val="Normal (Web)"/>
    <w:basedOn w:val="a"/>
    <w:rsid w:val="00AE0F5F"/>
    <w:pPr>
      <w:widowControl/>
      <w:autoSpaceDE/>
      <w:autoSpaceDN/>
      <w:spacing w:before="100" w:beforeAutospacing="1" w:after="100" w:afterAutospacing="1"/>
    </w:pPr>
    <w:rPr>
      <w:rFonts w:eastAsia="SimSun"/>
      <w:sz w:val="24"/>
      <w:szCs w:val="24"/>
      <w:lang w:eastAsia="ru-RU"/>
    </w:rPr>
  </w:style>
  <w:style w:type="paragraph" w:styleId="21">
    <w:name w:val="Body Text Indent 2"/>
    <w:basedOn w:val="a"/>
    <w:link w:val="22"/>
    <w:uiPriority w:val="99"/>
    <w:unhideWhenUsed/>
    <w:rsid w:val="00AE0F5F"/>
    <w:pPr>
      <w:widowControl/>
      <w:autoSpaceDE/>
      <w:autoSpaceDN/>
      <w:spacing w:after="120" w:line="480" w:lineRule="auto"/>
      <w:ind w:left="283"/>
    </w:pPr>
    <w:rPr>
      <w:rFonts w:ascii="Calibri" w:eastAsia="Calibri" w:hAnsi="Calibri"/>
    </w:rPr>
  </w:style>
  <w:style w:type="character" w:customStyle="1" w:styleId="22">
    <w:name w:val="Основной текст с отступом 2 Знак"/>
    <w:basedOn w:val="a0"/>
    <w:link w:val="21"/>
    <w:uiPriority w:val="99"/>
    <w:rsid w:val="00AE0F5F"/>
    <w:rPr>
      <w:rFonts w:ascii="Calibri" w:eastAsia="Calibri" w:hAnsi="Calibri" w:cs="Times New Roman"/>
    </w:rPr>
  </w:style>
  <w:style w:type="paragraph" w:styleId="ad">
    <w:name w:val="Body Text Indent"/>
    <w:basedOn w:val="a"/>
    <w:link w:val="ae"/>
    <w:uiPriority w:val="99"/>
    <w:unhideWhenUsed/>
    <w:rsid w:val="00AE0F5F"/>
    <w:pPr>
      <w:widowControl/>
      <w:autoSpaceDE/>
      <w:autoSpaceDN/>
      <w:spacing w:after="120"/>
      <w:ind w:left="283"/>
    </w:pPr>
    <w:rPr>
      <w:rFonts w:eastAsia="SimSun"/>
      <w:sz w:val="20"/>
      <w:szCs w:val="20"/>
      <w:lang w:eastAsia="ru-RU"/>
    </w:rPr>
  </w:style>
  <w:style w:type="character" w:customStyle="1" w:styleId="ae">
    <w:name w:val="Основной текст с отступом Знак"/>
    <w:basedOn w:val="a0"/>
    <w:link w:val="ad"/>
    <w:rsid w:val="00AE0F5F"/>
    <w:rPr>
      <w:rFonts w:ascii="Times New Roman" w:eastAsia="SimSun" w:hAnsi="Times New Roman" w:cs="Times New Roman"/>
      <w:sz w:val="20"/>
      <w:szCs w:val="20"/>
      <w:lang w:eastAsia="ru-RU"/>
    </w:rPr>
  </w:style>
  <w:style w:type="paragraph" w:customStyle="1" w:styleId="11">
    <w:name w:val="Абзац списка1"/>
    <w:basedOn w:val="a"/>
    <w:qFormat/>
    <w:rsid w:val="00AE0F5F"/>
    <w:pPr>
      <w:widowControl/>
      <w:autoSpaceDE/>
      <w:autoSpaceDN/>
      <w:spacing w:after="200" w:line="276" w:lineRule="auto"/>
      <w:ind w:left="720"/>
      <w:contextualSpacing/>
    </w:pPr>
    <w:rPr>
      <w:rFonts w:ascii="Calibri" w:eastAsia="SimSun" w:hAnsi="Calibri"/>
    </w:rPr>
  </w:style>
  <w:style w:type="paragraph" w:styleId="af">
    <w:name w:val="header"/>
    <w:basedOn w:val="a"/>
    <w:link w:val="af0"/>
    <w:uiPriority w:val="99"/>
    <w:unhideWhenUsed/>
    <w:rsid w:val="00AE0F5F"/>
    <w:pPr>
      <w:widowControl/>
      <w:tabs>
        <w:tab w:val="center" w:pos="4677"/>
        <w:tab w:val="right" w:pos="9355"/>
      </w:tabs>
      <w:autoSpaceDE/>
      <w:autoSpaceDN/>
      <w:spacing w:after="200" w:line="276" w:lineRule="auto"/>
    </w:pPr>
    <w:rPr>
      <w:rFonts w:ascii="Calibri" w:eastAsia="Calibri" w:hAnsi="Calibri"/>
    </w:rPr>
  </w:style>
  <w:style w:type="character" w:customStyle="1" w:styleId="af0">
    <w:name w:val="Верхний колонтитул Знак"/>
    <w:basedOn w:val="a0"/>
    <w:link w:val="af"/>
    <w:uiPriority w:val="99"/>
    <w:rsid w:val="00AE0F5F"/>
    <w:rPr>
      <w:rFonts w:ascii="Calibri" w:eastAsia="Calibri" w:hAnsi="Calibri" w:cs="Times New Roman"/>
    </w:rPr>
  </w:style>
  <w:style w:type="paragraph" w:styleId="af1">
    <w:name w:val="footer"/>
    <w:basedOn w:val="a"/>
    <w:link w:val="af2"/>
    <w:uiPriority w:val="99"/>
    <w:unhideWhenUsed/>
    <w:rsid w:val="00AE0F5F"/>
    <w:pPr>
      <w:widowControl/>
      <w:tabs>
        <w:tab w:val="center" w:pos="4677"/>
        <w:tab w:val="right" w:pos="9355"/>
      </w:tabs>
      <w:autoSpaceDE/>
      <w:autoSpaceDN/>
      <w:spacing w:after="200" w:line="276" w:lineRule="auto"/>
    </w:pPr>
    <w:rPr>
      <w:rFonts w:ascii="Calibri" w:eastAsia="Calibri" w:hAnsi="Calibri"/>
    </w:rPr>
  </w:style>
  <w:style w:type="character" w:customStyle="1" w:styleId="af2">
    <w:name w:val="Нижний колонтитул Знак"/>
    <w:basedOn w:val="a0"/>
    <w:link w:val="af1"/>
    <w:uiPriority w:val="99"/>
    <w:rsid w:val="00AE0F5F"/>
    <w:rPr>
      <w:rFonts w:ascii="Calibri" w:eastAsia="Calibri" w:hAnsi="Calibri" w:cs="Times New Roman"/>
    </w:rPr>
  </w:style>
  <w:style w:type="character" w:styleId="af3">
    <w:name w:val="line number"/>
    <w:basedOn w:val="a0"/>
    <w:uiPriority w:val="99"/>
    <w:unhideWhenUsed/>
    <w:rsid w:val="00AE0F5F"/>
  </w:style>
  <w:style w:type="character" w:styleId="af4">
    <w:name w:val="Strong"/>
    <w:uiPriority w:val="22"/>
    <w:qFormat/>
    <w:rsid w:val="00AE0F5F"/>
    <w:rPr>
      <w:b/>
      <w:bCs/>
    </w:rPr>
  </w:style>
  <w:style w:type="paragraph" w:customStyle="1" w:styleId="ConsPlusNormal">
    <w:name w:val="ConsPlusNormal"/>
    <w:link w:val="ConsPlusNormal0"/>
    <w:uiPriority w:val="99"/>
    <w:rsid w:val="00AE0F5F"/>
    <w:pPr>
      <w:autoSpaceDE w:val="0"/>
      <w:autoSpaceDN w:val="0"/>
      <w:adjustRightInd w:val="0"/>
      <w:spacing w:after="0" w:line="240" w:lineRule="auto"/>
    </w:pPr>
    <w:rPr>
      <w:rFonts w:ascii="Arial" w:eastAsia="SimSun" w:hAnsi="Arial" w:cs="Arial"/>
      <w:sz w:val="20"/>
      <w:szCs w:val="20"/>
      <w:lang w:eastAsia="ru-RU"/>
    </w:rPr>
  </w:style>
  <w:style w:type="character" w:customStyle="1" w:styleId="ConsPlusNormal0">
    <w:name w:val="ConsPlusNormal Знак"/>
    <w:link w:val="ConsPlusNormal"/>
    <w:locked/>
    <w:rsid w:val="00AE0F5F"/>
    <w:rPr>
      <w:rFonts w:ascii="Arial" w:eastAsia="SimSun" w:hAnsi="Arial" w:cs="Arial"/>
      <w:sz w:val="20"/>
      <w:szCs w:val="20"/>
      <w:lang w:eastAsia="ru-RU"/>
    </w:rPr>
  </w:style>
  <w:style w:type="character" w:styleId="af5">
    <w:name w:val="Hyperlink"/>
    <w:uiPriority w:val="99"/>
    <w:unhideWhenUsed/>
    <w:rsid w:val="00AE0F5F"/>
    <w:rPr>
      <w:color w:val="0000FF"/>
      <w:u w:val="single"/>
    </w:rPr>
  </w:style>
  <w:style w:type="character" w:customStyle="1" w:styleId="23">
    <w:name w:val="Основной текст (2)_"/>
    <w:link w:val="24"/>
    <w:rsid w:val="00AE0F5F"/>
    <w:rPr>
      <w:b/>
      <w:bCs/>
      <w:shd w:val="clear" w:color="auto" w:fill="FFFFFF"/>
    </w:rPr>
  </w:style>
  <w:style w:type="paragraph" w:customStyle="1" w:styleId="24">
    <w:name w:val="Основной текст (2)"/>
    <w:basedOn w:val="a"/>
    <w:link w:val="23"/>
    <w:rsid w:val="00AE0F5F"/>
    <w:pPr>
      <w:shd w:val="clear" w:color="auto" w:fill="FFFFFF"/>
      <w:autoSpaceDE/>
      <w:autoSpaceDN/>
      <w:spacing w:line="298" w:lineRule="exact"/>
      <w:jc w:val="center"/>
    </w:pPr>
    <w:rPr>
      <w:rFonts w:asciiTheme="minorHAnsi" w:eastAsiaTheme="minorHAnsi" w:hAnsiTheme="minorHAnsi" w:cstheme="minorBidi"/>
      <w:b/>
      <w:bCs/>
    </w:rPr>
  </w:style>
  <w:style w:type="paragraph" w:customStyle="1" w:styleId="ConsPlusNonformat">
    <w:name w:val="ConsPlusNonformat"/>
    <w:rsid w:val="00AE0F5F"/>
    <w:pPr>
      <w:widowControl w:val="0"/>
      <w:suppressAutoHyphens/>
      <w:autoSpaceDE w:val="0"/>
      <w:spacing w:after="0" w:line="240" w:lineRule="auto"/>
    </w:pPr>
    <w:rPr>
      <w:rFonts w:ascii="Courier New" w:eastAsia="SimSun" w:hAnsi="Courier New" w:cs="Courier New"/>
      <w:sz w:val="20"/>
      <w:szCs w:val="20"/>
      <w:lang w:eastAsia="ar-SA"/>
    </w:rPr>
  </w:style>
  <w:style w:type="paragraph" w:customStyle="1" w:styleId="parametervalue">
    <w:name w:val="parametervalue"/>
    <w:basedOn w:val="a"/>
    <w:rsid w:val="00AE0F5F"/>
    <w:pPr>
      <w:widowControl/>
      <w:autoSpaceDE/>
      <w:autoSpaceDN/>
      <w:spacing w:before="100" w:beforeAutospacing="1" w:after="100" w:afterAutospacing="1"/>
    </w:pPr>
    <w:rPr>
      <w:rFonts w:eastAsia="SimSun"/>
      <w:sz w:val="24"/>
      <w:szCs w:val="24"/>
      <w:lang w:eastAsia="ru-RU"/>
    </w:rPr>
  </w:style>
  <w:style w:type="paragraph" w:customStyle="1" w:styleId="af6">
    <w:name w:val="адрес"/>
    <w:basedOn w:val="a"/>
    <w:rsid w:val="00AE0F5F"/>
    <w:pPr>
      <w:widowControl/>
      <w:overflowPunct w:val="0"/>
      <w:adjustRightInd w:val="0"/>
      <w:jc w:val="center"/>
      <w:textAlignment w:val="baseline"/>
    </w:pPr>
    <w:rPr>
      <w:rFonts w:eastAsia="SimSun"/>
      <w:sz w:val="28"/>
      <w:szCs w:val="28"/>
      <w:lang w:eastAsia="ru-RU"/>
    </w:rPr>
  </w:style>
  <w:style w:type="table" w:styleId="af7">
    <w:name w:val="Table Grid"/>
    <w:basedOn w:val="a1"/>
    <w:uiPriority w:val="39"/>
    <w:rsid w:val="00AE0F5F"/>
    <w:pPr>
      <w:spacing w:after="0" w:line="240" w:lineRule="auto"/>
    </w:pPr>
    <w:rPr>
      <w:rFonts w:ascii="Calibri" w:eastAsia="Calibri" w:hAnsi="Calibri"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Абзац списка2"/>
    <w:basedOn w:val="a"/>
    <w:qFormat/>
    <w:rsid w:val="00FF5309"/>
    <w:pPr>
      <w:widowControl/>
      <w:autoSpaceDE/>
      <w:autoSpaceDN/>
      <w:spacing w:after="200" w:line="276" w:lineRule="auto"/>
      <w:ind w:left="720"/>
      <w:contextualSpacing/>
    </w:pPr>
    <w:rPr>
      <w:rFonts w:ascii="Calibri" w:eastAsia="SimSun" w:hAnsi="Calibri"/>
    </w:rPr>
  </w:style>
  <w:style w:type="paragraph" w:customStyle="1" w:styleId="12">
    <w:name w:val="Основной текст1"/>
    <w:basedOn w:val="a"/>
    <w:qFormat/>
    <w:rsid w:val="00FF5309"/>
    <w:pPr>
      <w:widowControl/>
      <w:shd w:val="clear" w:color="auto" w:fill="FFFFFF"/>
      <w:autoSpaceDE/>
      <w:autoSpaceDN/>
      <w:ind w:firstLine="320"/>
    </w:pPr>
    <w:rPr>
      <w:i/>
      <w:iCs/>
      <w:sz w:val="28"/>
      <w:szCs w:val="28"/>
      <w:lang w:eastAsia="ru-RU"/>
    </w:rPr>
  </w:style>
  <w:style w:type="character" w:customStyle="1" w:styleId="13">
    <w:name w:val="Название книги1"/>
    <w:basedOn w:val="a0"/>
    <w:uiPriority w:val="33"/>
    <w:qFormat/>
    <w:rsid w:val="00FF5309"/>
    <w:rPr>
      <w:b/>
      <w:bCs/>
      <w:i/>
      <w:iCs/>
      <w:spacing w:val="5"/>
    </w:rPr>
  </w:style>
  <w:style w:type="paragraph" w:customStyle="1" w:styleId="Standard">
    <w:name w:val="Standard"/>
    <w:qFormat/>
    <w:rsid w:val="00FF530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msonospacing0">
    <w:name w:val="msonospacing"/>
    <w:qFormat/>
    <w:rsid w:val="00FF5309"/>
    <w:pPr>
      <w:spacing w:after="0" w:line="240" w:lineRule="auto"/>
      <w:ind w:firstLine="700"/>
      <w:jc w:val="both"/>
    </w:pPr>
    <w:rPr>
      <w:rFonts w:ascii="Times New Roman" w:eastAsia="Times New Roman" w:hAnsi="Times New Roman" w:cs="Times New Roman"/>
      <w:sz w:val="28"/>
      <w:szCs w:val="20"/>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37A4D0-3B94-4E99-AF0D-C2E24C02D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9879</Words>
  <Characters>56312</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cp:revision>
  <cp:lastPrinted>2026-03-11T05:59:00Z</cp:lastPrinted>
  <dcterms:created xsi:type="dcterms:W3CDTF">2025-01-31T11:59:00Z</dcterms:created>
  <dcterms:modified xsi:type="dcterms:W3CDTF">2026-03-11T05:59:00Z</dcterms:modified>
</cp:coreProperties>
</file>