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5343" w:rsidRPr="00B75343" w:rsidRDefault="00B75343" w:rsidP="00B75343">
      <w:pPr>
        <w:widowControl w:val="0"/>
        <w:tabs>
          <w:tab w:val="left" w:pos="4678"/>
        </w:tabs>
        <w:ind w:left="57" w:right="57" w:firstLine="675"/>
        <w:jc w:val="center"/>
        <w:outlineLvl w:val="0"/>
        <w:rPr>
          <w:rFonts w:ascii="PT Astra Serif" w:hAnsi="PT Astra Serif"/>
          <w:b/>
          <w:color w:val="000000"/>
          <w:sz w:val="28"/>
          <w:szCs w:val="28"/>
        </w:rPr>
      </w:pPr>
      <w:r w:rsidRPr="00B75343">
        <w:rPr>
          <w:rFonts w:ascii="Calibri" w:hAnsi="Calibri"/>
          <w:noProof/>
          <w:sz w:val="22"/>
          <w:szCs w:val="22"/>
        </w:rPr>
        <mc:AlternateContent>
          <mc:Choice Requires="wps">
            <w:drawing>
              <wp:anchor distT="0" distB="0" distL="114295" distR="114295" simplePos="0" relativeHeight="251658240" behindDoc="0" locked="0" layoutInCell="0" allowOverlap="1">
                <wp:simplePos x="0" y="0"/>
                <wp:positionH relativeFrom="column">
                  <wp:posOffset>6506209</wp:posOffset>
                </wp:positionH>
                <wp:positionV relativeFrom="paragraph">
                  <wp:posOffset>-6758305</wp:posOffset>
                </wp:positionV>
                <wp:extent cx="0" cy="6126480"/>
                <wp:effectExtent l="0" t="0" r="19050" b="26670"/>
                <wp:wrapNone/>
                <wp:docPr id="12" name="Прямая соединительная линия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1264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CF908B" id="Прямая соединительная линия 12" o:spid="_x0000_s1026" style="position:absolute;z-index:251658240;visibility:visible;mso-wrap-style:square;mso-width-percent:0;mso-height-percent:0;mso-wrap-distance-left:3.17486mm;mso-wrap-distance-top:0;mso-wrap-distance-right:3.17486mm;mso-wrap-distance-bottom:0;mso-position-horizontal:absolute;mso-position-horizontal-relative:text;mso-position-vertical:absolute;mso-position-vertical-relative:text;mso-width-percent:0;mso-height-percent:0;mso-width-relative:page;mso-height-relative:page" from="512.3pt,-532.15pt" to="512.3pt,-4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" o:allowincell="f"/>
            </w:pict>
          </mc:Fallback>
        </mc:AlternateContent>
      </w:r>
      <w:r w:rsidRPr="00B75343">
        <w:rPr>
          <w:rFonts w:ascii="PT Astra Serif" w:hAnsi="PT Astra Serif"/>
          <w:b/>
          <w:color w:val="000000"/>
          <w:sz w:val="28"/>
          <w:szCs w:val="28"/>
        </w:rPr>
        <w:t>АДМИНИСТРАЦИЯ</w:t>
      </w:r>
    </w:p>
    <w:p w:rsidR="00B75343" w:rsidRPr="00B75343" w:rsidRDefault="00B75343" w:rsidP="00B75343">
      <w:pPr>
        <w:widowControl w:val="0"/>
        <w:tabs>
          <w:tab w:val="left" w:pos="4678"/>
        </w:tabs>
        <w:ind w:left="57" w:right="57" w:firstLine="675"/>
        <w:jc w:val="center"/>
        <w:outlineLvl w:val="0"/>
        <w:rPr>
          <w:rFonts w:ascii="PT Astra Serif" w:hAnsi="PT Astra Serif"/>
          <w:b/>
          <w:color w:val="000000"/>
          <w:sz w:val="28"/>
          <w:szCs w:val="28"/>
        </w:rPr>
      </w:pPr>
      <w:r w:rsidRPr="00B75343">
        <w:rPr>
          <w:rFonts w:ascii="PT Astra Serif" w:hAnsi="PT Astra Serif"/>
          <w:b/>
          <w:color w:val="000000"/>
          <w:sz w:val="28"/>
          <w:szCs w:val="28"/>
        </w:rPr>
        <w:t>ХВАЛЫНСКОГО МУНИЦИПАЛЬНОГО РАЙОНА</w:t>
      </w:r>
    </w:p>
    <w:p w:rsidR="00B75343" w:rsidRPr="00B75343" w:rsidRDefault="00B75343" w:rsidP="00B75343">
      <w:pPr>
        <w:widowControl w:val="0"/>
        <w:tabs>
          <w:tab w:val="left" w:pos="4678"/>
        </w:tabs>
        <w:ind w:left="57" w:right="57" w:firstLine="675"/>
        <w:jc w:val="center"/>
        <w:outlineLvl w:val="0"/>
        <w:rPr>
          <w:rFonts w:ascii="PT Astra Serif" w:hAnsi="PT Astra Serif"/>
          <w:b/>
          <w:color w:val="000000"/>
          <w:sz w:val="28"/>
          <w:szCs w:val="28"/>
        </w:rPr>
      </w:pPr>
      <w:r w:rsidRPr="00B75343">
        <w:rPr>
          <w:rFonts w:ascii="PT Astra Serif" w:hAnsi="PT Astra Serif"/>
          <w:b/>
          <w:color w:val="000000"/>
          <w:sz w:val="28"/>
          <w:szCs w:val="28"/>
        </w:rPr>
        <w:t>САРАТОВСКОЙ ОБЛАСТИ</w:t>
      </w:r>
    </w:p>
    <w:p w:rsidR="00B75343" w:rsidRPr="00B75343" w:rsidRDefault="00B75343" w:rsidP="00B75343">
      <w:pPr>
        <w:widowControl w:val="0"/>
        <w:ind w:left="57" w:right="57" w:firstLine="675"/>
        <w:jc w:val="center"/>
        <w:outlineLvl w:val="0"/>
        <w:rPr>
          <w:rFonts w:ascii="PT Astra Serif" w:hAnsi="PT Astra Serif"/>
          <w:noProof/>
          <w:sz w:val="28"/>
          <w:szCs w:val="28"/>
        </w:rPr>
      </w:pPr>
    </w:p>
    <w:p w:rsidR="00B75343" w:rsidRPr="00B75343" w:rsidRDefault="00B75343" w:rsidP="00B75343">
      <w:pPr>
        <w:widowControl w:val="0"/>
        <w:ind w:left="57" w:right="57" w:firstLine="675"/>
        <w:jc w:val="center"/>
        <w:outlineLvl w:val="0"/>
        <w:rPr>
          <w:rFonts w:ascii="PT Astra Serif" w:hAnsi="PT Astra Serif"/>
          <w:b/>
          <w:sz w:val="28"/>
          <w:szCs w:val="28"/>
        </w:rPr>
      </w:pPr>
      <w:r w:rsidRPr="00B75343">
        <w:rPr>
          <w:rFonts w:ascii="PT Astra Serif" w:hAnsi="PT Astra Serif"/>
          <w:b/>
          <w:sz w:val="28"/>
          <w:szCs w:val="28"/>
        </w:rPr>
        <w:t>П О С Т А Н О В Л Е Н И Е</w:t>
      </w:r>
    </w:p>
    <w:p w:rsidR="00B75343" w:rsidRPr="00B75343" w:rsidRDefault="00B75343" w:rsidP="00B75343">
      <w:pPr>
        <w:widowControl w:val="0"/>
        <w:ind w:left="57" w:right="57"/>
        <w:jc w:val="center"/>
        <w:rPr>
          <w:rFonts w:ascii="PT Astra Serif" w:hAnsi="PT Astra Serif"/>
          <w:sz w:val="28"/>
          <w:szCs w:val="28"/>
        </w:rPr>
      </w:pPr>
    </w:p>
    <w:p w:rsidR="00B75343" w:rsidRPr="00B75343" w:rsidRDefault="00B75343" w:rsidP="00B75343">
      <w:pPr>
        <w:widowControl w:val="0"/>
        <w:ind w:left="57" w:right="57"/>
        <w:rPr>
          <w:rFonts w:ascii="PT Astra Serif" w:hAnsi="PT Astra Serif"/>
          <w:sz w:val="28"/>
          <w:szCs w:val="28"/>
        </w:rPr>
      </w:pPr>
      <w:r w:rsidRPr="00B75343">
        <w:rPr>
          <w:rFonts w:ascii="PT Astra Serif" w:hAnsi="PT Astra Serif"/>
          <w:sz w:val="28"/>
          <w:szCs w:val="28"/>
        </w:rPr>
        <w:t>от 22 января 2026 года</w:t>
      </w:r>
      <w:r w:rsidRPr="00B75343">
        <w:rPr>
          <w:rFonts w:ascii="PT Astra Serif" w:hAnsi="PT Astra Serif"/>
          <w:sz w:val="28"/>
          <w:szCs w:val="28"/>
        </w:rPr>
        <w:tab/>
      </w:r>
      <w:r w:rsidRPr="00B75343">
        <w:rPr>
          <w:rFonts w:ascii="PT Astra Serif" w:hAnsi="PT Astra Serif"/>
          <w:sz w:val="28"/>
          <w:szCs w:val="28"/>
        </w:rPr>
        <w:tab/>
      </w:r>
      <w:r w:rsidRPr="00B75343">
        <w:rPr>
          <w:rFonts w:ascii="PT Astra Serif" w:hAnsi="PT Astra Serif"/>
          <w:sz w:val="28"/>
          <w:szCs w:val="28"/>
        </w:rPr>
        <w:tab/>
      </w:r>
      <w:r w:rsidRPr="00B75343">
        <w:rPr>
          <w:rFonts w:ascii="PT Astra Serif" w:hAnsi="PT Astra Serif"/>
          <w:sz w:val="28"/>
          <w:szCs w:val="28"/>
        </w:rPr>
        <w:tab/>
      </w:r>
      <w:r w:rsidRPr="00B75343">
        <w:rPr>
          <w:rFonts w:ascii="PT Astra Serif" w:hAnsi="PT Astra Serif"/>
          <w:sz w:val="28"/>
          <w:szCs w:val="28"/>
        </w:rPr>
        <w:tab/>
      </w:r>
      <w:r w:rsidRPr="00B75343">
        <w:rPr>
          <w:rFonts w:ascii="PT Astra Serif" w:hAnsi="PT Astra Serif"/>
          <w:sz w:val="28"/>
          <w:szCs w:val="28"/>
        </w:rPr>
        <w:tab/>
      </w:r>
      <w:r w:rsidRPr="00B75343">
        <w:rPr>
          <w:rFonts w:ascii="PT Astra Serif" w:hAnsi="PT Astra Serif"/>
          <w:sz w:val="28"/>
          <w:szCs w:val="28"/>
        </w:rPr>
        <w:tab/>
      </w:r>
      <w:r w:rsidRPr="00B75343">
        <w:rPr>
          <w:rFonts w:ascii="PT Astra Serif" w:hAnsi="PT Astra Serif"/>
          <w:sz w:val="28"/>
          <w:szCs w:val="28"/>
        </w:rPr>
        <w:tab/>
      </w:r>
      <w:r w:rsidRPr="00B75343">
        <w:rPr>
          <w:rFonts w:ascii="PT Astra Serif" w:hAnsi="PT Astra Serif"/>
          <w:sz w:val="28"/>
          <w:szCs w:val="28"/>
        </w:rPr>
        <w:tab/>
      </w:r>
      <w:r w:rsidRPr="00B75343">
        <w:rPr>
          <w:rFonts w:ascii="PT Astra Serif" w:hAnsi="PT Astra Serif"/>
          <w:sz w:val="28"/>
          <w:szCs w:val="28"/>
        </w:rPr>
        <w:tab/>
        <w:t>№ 82</w:t>
      </w:r>
    </w:p>
    <w:p w:rsidR="00B75343" w:rsidRPr="00B75343" w:rsidRDefault="00B75343" w:rsidP="00B75343">
      <w:pPr>
        <w:widowControl w:val="0"/>
        <w:ind w:left="57" w:right="57"/>
        <w:jc w:val="center"/>
        <w:rPr>
          <w:rFonts w:ascii="PT Astra Serif" w:hAnsi="PT Astra Serif"/>
          <w:sz w:val="28"/>
          <w:szCs w:val="28"/>
        </w:rPr>
      </w:pPr>
      <w:r w:rsidRPr="00B75343">
        <w:rPr>
          <w:rFonts w:ascii="PT Astra Serif" w:hAnsi="PT Astra Serif"/>
          <w:sz w:val="28"/>
          <w:szCs w:val="28"/>
        </w:rPr>
        <w:t>г. Хвалынск</w:t>
      </w:r>
    </w:p>
    <w:p w:rsidR="00B75343" w:rsidRPr="00B75343" w:rsidRDefault="00B75343" w:rsidP="00B75343">
      <w:pPr>
        <w:widowControl w:val="0"/>
        <w:ind w:left="57" w:right="57"/>
        <w:jc w:val="center"/>
        <w:rPr>
          <w:rFonts w:ascii="PT Astra Serif" w:hAnsi="PT Astra Serif"/>
          <w:sz w:val="28"/>
          <w:szCs w:val="28"/>
        </w:rPr>
      </w:pPr>
    </w:p>
    <w:p w:rsidR="00B75343" w:rsidRPr="00B75343" w:rsidRDefault="00B75343" w:rsidP="00B75343">
      <w:pPr>
        <w:widowControl w:val="0"/>
        <w:ind w:left="57" w:right="57"/>
        <w:jc w:val="both"/>
        <w:rPr>
          <w:rFonts w:ascii="PT Astra Serif" w:hAnsi="PT Astra Serif"/>
          <w:b/>
          <w:bCs/>
          <w:sz w:val="28"/>
          <w:szCs w:val="28"/>
        </w:rPr>
      </w:pPr>
      <w:bookmarkStart w:id="0" w:name="_Hlk206508632"/>
      <w:r w:rsidRPr="00B75343">
        <w:rPr>
          <w:rFonts w:ascii="PT Astra Serif" w:hAnsi="PT Astra Serif"/>
          <w:b/>
          <w:bCs/>
          <w:sz w:val="28"/>
          <w:szCs w:val="28"/>
        </w:rPr>
        <w:t xml:space="preserve">О внесении изменений в постановление администрации Хвалынского муниципального района № </w:t>
      </w:r>
      <w:hyperlink r:id="rId7" w:history="1">
        <w:r w:rsidRPr="00B75343">
          <w:rPr>
            <w:rFonts w:ascii="PT Astra Serif" w:hAnsi="PT Astra Serif"/>
            <w:b/>
            <w:bCs/>
            <w:color w:val="0000FF"/>
            <w:sz w:val="28"/>
            <w:szCs w:val="28"/>
            <w:u w:val="single"/>
          </w:rPr>
          <w:t>1130 от 22 декабря 2025 года</w:t>
        </w:r>
      </w:hyperlink>
      <w:r w:rsidRPr="00B75343">
        <w:rPr>
          <w:rFonts w:ascii="PT Astra Serif" w:hAnsi="PT Astra Serif"/>
          <w:b/>
          <w:bCs/>
          <w:sz w:val="28"/>
          <w:szCs w:val="28"/>
        </w:rPr>
        <w:t xml:space="preserve"> «О денежном поощрении граждан, оказавшим содействие в привлечении граждан к заключению контракта о прохождении военной службы в Вооруженных Силах Российской Федерации для участия в специальной военной операции».</w:t>
      </w:r>
    </w:p>
    <w:p w:rsidR="00B75343" w:rsidRPr="00B75343" w:rsidRDefault="00B75343" w:rsidP="00B75343">
      <w:pPr>
        <w:widowControl w:val="0"/>
        <w:ind w:left="57" w:right="57"/>
        <w:jc w:val="both"/>
        <w:rPr>
          <w:rFonts w:ascii="PT Astra Serif" w:hAnsi="PT Astra Serif"/>
          <w:b/>
          <w:bCs/>
          <w:sz w:val="28"/>
          <w:szCs w:val="28"/>
        </w:rPr>
      </w:pPr>
    </w:p>
    <w:bookmarkEnd w:id="0"/>
    <w:p w:rsidR="00B75343" w:rsidRPr="00B75343" w:rsidRDefault="00B75343" w:rsidP="00B75343">
      <w:pPr>
        <w:widowControl w:val="0"/>
        <w:ind w:left="57" w:right="57" w:firstLine="880"/>
        <w:jc w:val="both"/>
        <w:rPr>
          <w:rFonts w:ascii="PT Astra Serif" w:hAnsi="PT Astra Serif"/>
          <w:sz w:val="28"/>
          <w:szCs w:val="28"/>
        </w:rPr>
      </w:pPr>
      <w:r w:rsidRPr="00B75343">
        <w:rPr>
          <w:rFonts w:ascii="PT Astra Serif" w:hAnsi="PT Astra Serif"/>
          <w:sz w:val="28"/>
          <w:szCs w:val="28"/>
        </w:rPr>
        <w:t xml:space="preserve">В целях предоставления дополнительных мер социальной поддержки гражданам, оказавшим содействие в привлечении граждан к заключению контракта о прохождении военной службы в Вооруженных Силах Российской Федерации для участия в специальной военной операции, руководствуясь </w:t>
      </w:r>
      <w:hyperlink r:id="rId8" w:history="1">
        <w:r w:rsidRPr="00B75343">
          <w:rPr>
            <w:rFonts w:ascii="PT Astra Serif" w:hAnsi="PT Astra Serif"/>
            <w:color w:val="0000FF"/>
            <w:sz w:val="28"/>
            <w:szCs w:val="28"/>
            <w:u w:val="single"/>
          </w:rPr>
          <w:t>Уставом Хвалынского муниципального района Саратовской области</w:t>
        </w:r>
      </w:hyperlink>
      <w:r w:rsidRPr="00B75343">
        <w:rPr>
          <w:rFonts w:ascii="PT Astra Serif" w:hAnsi="PT Astra Serif"/>
          <w:sz w:val="28"/>
          <w:szCs w:val="28"/>
        </w:rPr>
        <w:t>, администрация Хвалынского муниципального района</w:t>
      </w:r>
    </w:p>
    <w:p w:rsidR="00B75343" w:rsidRPr="00B75343" w:rsidRDefault="00B75343" w:rsidP="00B75343">
      <w:pPr>
        <w:widowControl w:val="0"/>
        <w:ind w:left="57" w:right="57" w:firstLine="880"/>
        <w:jc w:val="both"/>
        <w:rPr>
          <w:rFonts w:ascii="PT Astra Serif" w:hAnsi="PT Astra Serif"/>
          <w:sz w:val="28"/>
          <w:szCs w:val="28"/>
        </w:rPr>
      </w:pPr>
    </w:p>
    <w:p w:rsidR="00B75343" w:rsidRPr="00B75343" w:rsidRDefault="00B75343" w:rsidP="00B75343">
      <w:pPr>
        <w:widowControl w:val="0"/>
        <w:ind w:left="57" w:right="57" w:firstLine="880"/>
        <w:jc w:val="center"/>
        <w:rPr>
          <w:rFonts w:ascii="PT Astra Serif" w:hAnsi="PT Astra Serif"/>
          <w:b/>
          <w:bCs/>
          <w:sz w:val="28"/>
          <w:szCs w:val="28"/>
        </w:rPr>
      </w:pPr>
      <w:r w:rsidRPr="00B75343">
        <w:rPr>
          <w:rFonts w:ascii="PT Astra Serif" w:hAnsi="PT Astra Serif"/>
          <w:b/>
          <w:bCs/>
          <w:sz w:val="28"/>
          <w:szCs w:val="28"/>
        </w:rPr>
        <w:t>п о с т а н о в л я е т:</w:t>
      </w:r>
    </w:p>
    <w:p w:rsidR="00B75343" w:rsidRPr="00B75343" w:rsidRDefault="00B75343" w:rsidP="00B75343">
      <w:pPr>
        <w:widowControl w:val="0"/>
        <w:ind w:left="57" w:right="57" w:firstLine="880"/>
        <w:jc w:val="center"/>
        <w:rPr>
          <w:rFonts w:ascii="PT Astra Serif" w:hAnsi="PT Astra Serif"/>
          <w:sz w:val="28"/>
          <w:szCs w:val="28"/>
        </w:rPr>
      </w:pPr>
    </w:p>
    <w:p w:rsidR="00B75343" w:rsidRPr="00B75343" w:rsidRDefault="00B75343" w:rsidP="00B75343">
      <w:pPr>
        <w:widowControl w:val="0"/>
        <w:numPr>
          <w:ilvl w:val="0"/>
          <w:numId w:val="6"/>
        </w:numPr>
        <w:tabs>
          <w:tab w:val="left" w:pos="1212"/>
        </w:tabs>
        <w:ind w:left="57" w:right="57" w:firstLine="880"/>
        <w:jc w:val="both"/>
        <w:rPr>
          <w:rFonts w:ascii="PT Astra Serif" w:hAnsi="PT Astra Serif"/>
          <w:sz w:val="28"/>
          <w:szCs w:val="28"/>
        </w:rPr>
      </w:pPr>
      <w:r w:rsidRPr="00B75343">
        <w:rPr>
          <w:rFonts w:ascii="PT Astra Serif" w:hAnsi="PT Astra Serif"/>
          <w:sz w:val="28"/>
          <w:szCs w:val="28"/>
        </w:rPr>
        <w:t xml:space="preserve">Внести изменения в постановление администрации Хвалынского муниципального района № </w:t>
      </w:r>
      <w:hyperlink r:id="rId9" w:history="1">
        <w:r w:rsidRPr="00B75343">
          <w:rPr>
            <w:rFonts w:ascii="PT Astra Serif" w:hAnsi="PT Astra Serif"/>
            <w:color w:val="0000FF"/>
            <w:sz w:val="28"/>
            <w:szCs w:val="28"/>
            <w:u w:val="single"/>
          </w:rPr>
          <w:t>1130 от 22 декабря 2025 года</w:t>
        </w:r>
      </w:hyperlink>
      <w:r w:rsidRPr="00B75343">
        <w:rPr>
          <w:rFonts w:ascii="PT Astra Serif" w:hAnsi="PT Astra Serif"/>
          <w:sz w:val="28"/>
          <w:szCs w:val="28"/>
        </w:rPr>
        <w:t xml:space="preserve"> «О денежном поощрении граждан, оказавшим содействие в привлечении граждан к заключению контракта о прохождении военной службы в Вооруженных Силах Российской Федерации для участия в специальной военной операции», изложив п. 1 в следующей редакции:</w:t>
      </w:r>
    </w:p>
    <w:p w:rsidR="00B75343" w:rsidRPr="00B75343" w:rsidRDefault="00B75343" w:rsidP="00B75343">
      <w:pPr>
        <w:widowControl w:val="0"/>
        <w:tabs>
          <w:tab w:val="left" w:pos="1212"/>
        </w:tabs>
        <w:ind w:left="57" w:right="57"/>
        <w:jc w:val="both"/>
        <w:rPr>
          <w:rFonts w:ascii="PT Astra Serif" w:hAnsi="PT Astra Serif"/>
          <w:sz w:val="28"/>
          <w:szCs w:val="28"/>
        </w:rPr>
      </w:pPr>
      <w:r w:rsidRPr="00B75343">
        <w:rPr>
          <w:rFonts w:ascii="PT Astra Serif" w:hAnsi="PT Astra Serif"/>
          <w:sz w:val="28"/>
          <w:szCs w:val="28"/>
        </w:rPr>
        <w:t xml:space="preserve">«1. Установить денежное поощрение гражданам Российской Федерации, иностранным гражданам, лицам без гражданства, оказавшим содействие в привлечении граждан Российской Федерации, лиц без гражданства, проживающих на территориях других субъектов Российской Федерации, к заключению на территории Саратовской области контракта о прохождении военной службы в Вооруженных Силах Российской Федерации в целях участия в специальной военной операции </w:t>
      </w:r>
    </w:p>
    <w:p w:rsidR="00B75343" w:rsidRPr="00B75343" w:rsidRDefault="00B75343" w:rsidP="00B75343">
      <w:pPr>
        <w:widowControl w:val="0"/>
        <w:tabs>
          <w:tab w:val="left" w:pos="1212"/>
        </w:tabs>
        <w:ind w:left="57" w:right="57"/>
        <w:jc w:val="both"/>
        <w:rPr>
          <w:rFonts w:ascii="PT Astra Serif" w:hAnsi="PT Astra Serif"/>
          <w:sz w:val="28"/>
          <w:szCs w:val="28"/>
        </w:rPr>
      </w:pPr>
      <w:r w:rsidRPr="00B75343">
        <w:rPr>
          <w:rFonts w:ascii="PT Astra Serif" w:hAnsi="PT Astra Serif"/>
          <w:sz w:val="28"/>
          <w:szCs w:val="28"/>
        </w:rPr>
        <w:t>– с 01 января до 22 января 2026 года - 150 000 рублей;</w:t>
      </w:r>
    </w:p>
    <w:p w:rsidR="00B75343" w:rsidRPr="00B75343" w:rsidRDefault="00B75343" w:rsidP="00B75343">
      <w:pPr>
        <w:widowControl w:val="0"/>
        <w:tabs>
          <w:tab w:val="left" w:pos="1212"/>
        </w:tabs>
        <w:ind w:left="57" w:right="57"/>
        <w:jc w:val="both"/>
        <w:rPr>
          <w:rFonts w:ascii="PT Astra Serif" w:hAnsi="PT Astra Serif"/>
          <w:sz w:val="28"/>
          <w:szCs w:val="28"/>
        </w:rPr>
      </w:pPr>
      <w:r w:rsidRPr="00B75343">
        <w:rPr>
          <w:rFonts w:ascii="PT Astra Serif" w:hAnsi="PT Astra Serif"/>
          <w:sz w:val="28"/>
          <w:szCs w:val="28"/>
        </w:rPr>
        <w:t>- с 23 января до 31 декабря 2026 года – 250 000 рублей;</w:t>
      </w:r>
    </w:p>
    <w:p w:rsidR="00B75343" w:rsidRPr="00B75343" w:rsidRDefault="00B75343" w:rsidP="00B75343">
      <w:pPr>
        <w:widowControl w:val="0"/>
        <w:tabs>
          <w:tab w:val="left" w:pos="1212"/>
        </w:tabs>
        <w:ind w:left="57" w:right="57"/>
        <w:jc w:val="both"/>
        <w:rPr>
          <w:rFonts w:ascii="PT Astra Serif" w:hAnsi="PT Astra Serif"/>
          <w:sz w:val="28"/>
          <w:szCs w:val="28"/>
        </w:rPr>
      </w:pPr>
      <w:r w:rsidRPr="00B75343">
        <w:rPr>
          <w:rFonts w:ascii="PT Astra Serif" w:hAnsi="PT Astra Serif"/>
          <w:sz w:val="28"/>
          <w:szCs w:val="28"/>
        </w:rPr>
        <w:t>за каждое лицо, привлеченное к заключению контракта о прохождении военной службы в Вооруженных Силах Российской Федерации.».</w:t>
      </w:r>
    </w:p>
    <w:p w:rsidR="00B75343" w:rsidRPr="00B75343" w:rsidRDefault="00B75343" w:rsidP="00B75343">
      <w:pPr>
        <w:widowControl w:val="0"/>
        <w:numPr>
          <w:ilvl w:val="0"/>
          <w:numId w:val="6"/>
        </w:numPr>
        <w:shd w:val="clear" w:color="auto" w:fill="FFFFFF"/>
        <w:ind w:left="57" w:right="57" w:firstLine="851"/>
        <w:jc w:val="both"/>
        <w:rPr>
          <w:rFonts w:ascii="PT Astra Serif" w:hAnsi="PT Astra Serif"/>
          <w:sz w:val="28"/>
          <w:szCs w:val="28"/>
        </w:rPr>
      </w:pPr>
      <w:r w:rsidRPr="00B75343">
        <w:rPr>
          <w:rFonts w:ascii="PT Astra Serif" w:hAnsi="PT Astra Serif"/>
          <w:sz w:val="28"/>
          <w:szCs w:val="28"/>
        </w:rPr>
        <w:t>Настоящее постановление вступает в силу после официального опубликования (обнародования) и распространяется на правоотношения, возникшие с 01 января 2026 года.</w:t>
      </w:r>
    </w:p>
    <w:p w:rsidR="00B75343" w:rsidRPr="00B75343" w:rsidRDefault="00B75343" w:rsidP="00B75343">
      <w:pPr>
        <w:widowControl w:val="0"/>
        <w:numPr>
          <w:ilvl w:val="0"/>
          <w:numId w:val="6"/>
        </w:numPr>
        <w:shd w:val="clear" w:color="auto" w:fill="FFFFFF"/>
        <w:ind w:left="57" w:right="57" w:firstLine="851"/>
        <w:jc w:val="both"/>
        <w:rPr>
          <w:rFonts w:ascii="PT Astra Serif" w:hAnsi="PT Astra Serif"/>
          <w:sz w:val="28"/>
          <w:szCs w:val="28"/>
        </w:rPr>
      </w:pPr>
      <w:r w:rsidRPr="00B75343">
        <w:rPr>
          <w:rFonts w:ascii="PT Astra Serif" w:hAnsi="PT Astra Serif"/>
          <w:sz w:val="28"/>
          <w:szCs w:val="28"/>
        </w:rPr>
        <w:t xml:space="preserve">Контроль за исполнением настоящего постановления возложить на </w:t>
      </w:r>
      <w:r w:rsidRPr="00B75343">
        <w:rPr>
          <w:rFonts w:ascii="PT Astra Serif" w:hAnsi="PT Astra Serif"/>
          <w:sz w:val="28"/>
          <w:szCs w:val="28"/>
        </w:rPr>
        <w:lastRenderedPageBreak/>
        <w:t>заместителя главы администрации Хвалынского муниципального района по социальным вопросам.</w:t>
      </w:r>
    </w:p>
    <w:p w:rsidR="00B75343" w:rsidRPr="00B75343" w:rsidRDefault="00B75343" w:rsidP="00B75343">
      <w:pPr>
        <w:widowControl w:val="0"/>
        <w:ind w:left="57" w:right="57"/>
        <w:rPr>
          <w:rFonts w:ascii="PT Astra Serif" w:hAnsi="PT Astra Serif"/>
          <w:b/>
          <w:bCs/>
          <w:sz w:val="28"/>
          <w:szCs w:val="28"/>
        </w:rPr>
      </w:pPr>
    </w:p>
    <w:p w:rsidR="00B75343" w:rsidRPr="00B75343" w:rsidRDefault="00B75343" w:rsidP="00B75343">
      <w:pPr>
        <w:widowControl w:val="0"/>
        <w:ind w:left="57" w:right="57"/>
        <w:rPr>
          <w:rFonts w:ascii="PT Astra Serif" w:hAnsi="PT Astra Serif"/>
          <w:b/>
          <w:bCs/>
          <w:sz w:val="28"/>
          <w:szCs w:val="28"/>
        </w:rPr>
      </w:pPr>
    </w:p>
    <w:p w:rsidR="00B75343" w:rsidRPr="00B75343" w:rsidRDefault="00B75343" w:rsidP="00B75343">
      <w:pPr>
        <w:widowControl w:val="0"/>
        <w:ind w:left="57" w:right="57"/>
        <w:rPr>
          <w:rFonts w:ascii="PT Astra Serif" w:hAnsi="PT Astra Serif"/>
          <w:b/>
          <w:bCs/>
          <w:sz w:val="28"/>
          <w:szCs w:val="28"/>
        </w:rPr>
      </w:pPr>
    </w:p>
    <w:p w:rsidR="00B75343" w:rsidRPr="00B75343" w:rsidRDefault="00B75343" w:rsidP="00B75343">
      <w:pPr>
        <w:widowControl w:val="0"/>
        <w:autoSpaceDE w:val="0"/>
        <w:autoSpaceDN w:val="0"/>
        <w:adjustRightInd w:val="0"/>
        <w:ind w:left="57" w:right="57"/>
        <w:jc w:val="both"/>
        <w:rPr>
          <w:rFonts w:ascii="PT Astra Serif" w:hAnsi="PT Astra Serif"/>
          <w:b/>
          <w:sz w:val="28"/>
          <w:szCs w:val="28"/>
        </w:rPr>
      </w:pPr>
      <w:r w:rsidRPr="00B75343">
        <w:rPr>
          <w:rFonts w:ascii="PT Astra Serif" w:hAnsi="PT Astra Serif"/>
          <w:b/>
          <w:sz w:val="28"/>
          <w:szCs w:val="28"/>
        </w:rPr>
        <w:t>Глава Хвалынского</w:t>
      </w:r>
    </w:p>
    <w:p w:rsidR="00B75343" w:rsidRPr="00B75343" w:rsidRDefault="00B75343" w:rsidP="00B75343">
      <w:pPr>
        <w:widowControl w:val="0"/>
        <w:autoSpaceDE w:val="0"/>
        <w:autoSpaceDN w:val="0"/>
        <w:adjustRightInd w:val="0"/>
        <w:ind w:left="57" w:right="57"/>
        <w:jc w:val="both"/>
        <w:rPr>
          <w:rFonts w:ascii="PT Astra Serif" w:hAnsi="PT Astra Serif"/>
          <w:b/>
          <w:sz w:val="28"/>
          <w:szCs w:val="28"/>
        </w:rPr>
      </w:pPr>
      <w:r w:rsidRPr="00B75343">
        <w:rPr>
          <w:rFonts w:ascii="PT Astra Serif" w:hAnsi="PT Astra Serif"/>
          <w:b/>
          <w:sz w:val="28"/>
          <w:szCs w:val="28"/>
        </w:rPr>
        <w:t>муниципального района</w:t>
      </w:r>
      <w:r w:rsidRPr="00B75343">
        <w:rPr>
          <w:rFonts w:ascii="PT Astra Serif" w:hAnsi="PT Astra Serif"/>
          <w:b/>
          <w:sz w:val="28"/>
          <w:szCs w:val="28"/>
        </w:rPr>
        <w:tab/>
      </w:r>
      <w:r w:rsidRPr="00B75343">
        <w:rPr>
          <w:rFonts w:ascii="PT Astra Serif" w:hAnsi="PT Astra Serif"/>
          <w:b/>
          <w:sz w:val="28"/>
          <w:szCs w:val="28"/>
        </w:rPr>
        <w:tab/>
      </w:r>
      <w:r w:rsidRPr="00B75343">
        <w:rPr>
          <w:rFonts w:ascii="PT Astra Serif" w:hAnsi="PT Astra Serif"/>
          <w:b/>
          <w:sz w:val="28"/>
          <w:szCs w:val="28"/>
        </w:rPr>
        <w:tab/>
      </w:r>
      <w:r w:rsidRPr="00B75343">
        <w:rPr>
          <w:rFonts w:ascii="PT Astra Serif" w:hAnsi="PT Astra Serif"/>
          <w:b/>
          <w:sz w:val="28"/>
          <w:szCs w:val="28"/>
        </w:rPr>
        <w:tab/>
      </w:r>
      <w:r w:rsidRPr="00B75343">
        <w:rPr>
          <w:rFonts w:ascii="PT Astra Serif" w:hAnsi="PT Astra Serif"/>
          <w:b/>
          <w:sz w:val="28"/>
          <w:szCs w:val="28"/>
        </w:rPr>
        <w:tab/>
      </w:r>
      <w:r w:rsidRPr="00B75343">
        <w:rPr>
          <w:rFonts w:ascii="PT Astra Serif" w:hAnsi="PT Astra Serif"/>
          <w:b/>
          <w:sz w:val="28"/>
          <w:szCs w:val="28"/>
        </w:rPr>
        <w:tab/>
      </w:r>
      <w:r w:rsidRPr="00B75343">
        <w:rPr>
          <w:rFonts w:ascii="PT Astra Serif" w:hAnsi="PT Astra Serif"/>
          <w:b/>
          <w:sz w:val="28"/>
          <w:szCs w:val="28"/>
        </w:rPr>
        <w:tab/>
        <w:t>М.А. Куз</w:t>
      </w:r>
      <w:bookmarkStart w:id="1" w:name="_GoBack"/>
      <w:bookmarkEnd w:id="1"/>
      <w:r w:rsidRPr="00B75343">
        <w:rPr>
          <w:rFonts w:ascii="PT Astra Serif" w:hAnsi="PT Astra Serif"/>
          <w:b/>
          <w:sz w:val="28"/>
          <w:szCs w:val="28"/>
        </w:rPr>
        <w:t>нецов</w:t>
      </w:r>
    </w:p>
    <w:p w:rsidR="00D53E40" w:rsidRPr="00B75343" w:rsidRDefault="00D53E40" w:rsidP="00B75343"/>
    <w:sectPr w:rsidR="00D53E40" w:rsidRPr="00B75343" w:rsidSect="007A5DB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567" w:right="851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01D4" w:rsidRDefault="007501D4">
      <w:r>
        <w:separator/>
      </w:r>
    </w:p>
  </w:endnote>
  <w:endnote w:type="continuationSeparator" w:id="0">
    <w:p w:rsidR="007501D4" w:rsidRDefault="007501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00"/>
    <w:family w:val="roman"/>
    <w:pitch w:val="variable"/>
    <w:sig w:usb0="00000003" w:usb1="08070000" w:usb2="00000010" w:usb3="00000000" w:csb0="00020001" w:csb1="00000000"/>
  </w:font>
  <w:font w:name="PT Astra Serif">
    <w:altName w:val="Cambria"/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1339" w:rsidRDefault="007501D4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1339" w:rsidRDefault="007501D4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1339" w:rsidRDefault="007501D4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01D4" w:rsidRDefault="007501D4">
      <w:r>
        <w:separator/>
      </w:r>
    </w:p>
  </w:footnote>
  <w:footnote w:type="continuationSeparator" w:id="0">
    <w:p w:rsidR="007501D4" w:rsidRDefault="007501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1339" w:rsidRDefault="007501D4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1339" w:rsidRDefault="007501D4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1339" w:rsidRDefault="007501D4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7215A1"/>
    <w:multiLevelType w:val="hybridMultilevel"/>
    <w:tmpl w:val="7D2C9C20"/>
    <w:lvl w:ilvl="0" w:tplc="87F07A54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 w15:restartNumberingAfterBreak="0">
    <w:nsid w:val="49447D7E"/>
    <w:multiLevelType w:val="multilevel"/>
    <w:tmpl w:val="614AE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70B6DDA"/>
    <w:multiLevelType w:val="multilevel"/>
    <w:tmpl w:val="119CC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2E34325"/>
    <w:multiLevelType w:val="multilevel"/>
    <w:tmpl w:val="36D865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7CB1785B"/>
    <w:multiLevelType w:val="multilevel"/>
    <w:tmpl w:val="F48C6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4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0B4F"/>
    <w:rsid w:val="000059A6"/>
    <w:rsid w:val="00012CB0"/>
    <w:rsid w:val="00020B4F"/>
    <w:rsid w:val="00027C33"/>
    <w:rsid w:val="00034B04"/>
    <w:rsid w:val="00035275"/>
    <w:rsid w:val="0003551B"/>
    <w:rsid w:val="000434C9"/>
    <w:rsid w:val="00046538"/>
    <w:rsid w:val="00061CDD"/>
    <w:rsid w:val="000714A0"/>
    <w:rsid w:val="00094137"/>
    <w:rsid w:val="00094705"/>
    <w:rsid w:val="00094792"/>
    <w:rsid w:val="000B0AFC"/>
    <w:rsid w:val="000C5C79"/>
    <w:rsid w:val="000C63F7"/>
    <w:rsid w:val="000D2D13"/>
    <w:rsid w:val="0010599F"/>
    <w:rsid w:val="00114256"/>
    <w:rsid w:val="00115672"/>
    <w:rsid w:val="001359DA"/>
    <w:rsid w:val="00142580"/>
    <w:rsid w:val="00175A58"/>
    <w:rsid w:val="00193EA5"/>
    <w:rsid w:val="001A139A"/>
    <w:rsid w:val="001A615C"/>
    <w:rsid w:val="001B0AB7"/>
    <w:rsid w:val="001B0B41"/>
    <w:rsid w:val="001C0E75"/>
    <w:rsid w:val="001E37E8"/>
    <w:rsid w:val="001F0EB0"/>
    <w:rsid w:val="00204DE1"/>
    <w:rsid w:val="00220A81"/>
    <w:rsid w:val="0023525C"/>
    <w:rsid w:val="00260C1B"/>
    <w:rsid w:val="00261A72"/>
    <w:rsid w:val="00267FFB"/>
    <w:rsid w:val="00273B8C"/>
    <w:rsid w:val="00273FCF"/>
    <w:rsid w:val="0028623C"/>
    <w:rsid w:val="00293645"/>
    <w:rsid w:val="00293F5B"/>
    <w:rsid w:val="002971D8"/>
    <w:rsid w:val="002A620A"/>
    <w:rsid w:val="002B0440"/>
    <w:rsid w:val="002D306A"/>
    <w:rsid w:val="002F33DA"/>
    <w:rsid w:val="003062A4"/>
    <w:rsid w:val="00307E57"/>
    <w:rsid w:val="003150BC"/>
    <w:rsid w:val="00337F00"/>
    <w:rsid w:val="003665DC"/>
    <w:rsid w:val="00374B97"/>
    <w:rsid w:val="00380EFC"/>
    <w:rsid w:val="00390F47"/>
    <w:rsid w:val="003A5797"/>
    <w:rsid w:val="003A6FEF"/>
    <w:rsid w:val="003B0D26"/>
    <w:rsid w:val="003B1F3D"/>
    <w:rsid w:val="003C5E8B"/>
    <w:rsid w:val="003D6AC2"/>
    <w:rsid w:val="00417E67"/>
    <w:rsid w:val="004367F2"/>
    <w:rsid w:val="00482347"/>
    <w:rsid w:val="00487418"/>
    <w:rsid w:val="00490CA2"/>
    <w:rsid w:val="004946FB"/>
    <w:rsid w:val="004C42B5"/>
    <w:rsid w:val="004D3E1F"/>
    <w:rsid w:val="004D7EE5"/>
    <w:rsid w:val="005017A7"/>
    <w:rsid w:val="00513077"/>
    <w:rsid w:val="00515798"/>
    <w:rsid w:val="00516E26"/>
    <w:rsid w:val="00527E92"/>
    <w:rsid w:val="00535A83"/>
    <w:rsid w:val="00535EB7"/>
    <w:rsid w:val="005472B4"/>
    <w:rsid w:val="00547D04"/>
    <w:rsid w:val="00557E4C"/>
    <w:rsid w:val="00571376"/>
    <w:rsid w:val="00575973"/>
    <w:rsid w:val="00581A65"/>
    <w:rsid w:val="00596948"/>
    <w:rsid w:val="005B4330"/>
    <w:rsid w:val="005D1CFA"/>
    <w:rsid w:val="005F0102"/>
    <w:rsid w:val="005F4EC1"/>
    <w:rsid w:val="005F7437"/>
    <w:rsid w:val="00601EF9"/>
    <w:rsid w:val="00617F01"/>
    <w:rsid w:val="00627B61"/>
    <w:rsid w:val="00630B35"/>
    <w:rsid w:val="00634765"/>
    <w:rsid w:val="00640F2F"/>
    <w:rsid w:val="00665BAB"/>
    <w:rsid w:val="006662F7"/>
    <w:rsid w:val="006677CB"/>
    <w:rsid w:val="00676E8C"/>
    <w:rsid w:val="006A6F13"/>
    <w:rsid w:val="006C2271"/>
    <w:rsid w:val="006C5870"/>
    <w:rsid w:val="006D49B3"/>
    <w:rsid w:val="006E21E3"/>
    <w:rsid w:val="006F33B3"/>
    <w:rsid w:val="006F363F"/>
    <w:rsid w:val="0070020D"/>
    <w:rsid w:val="00704BB5"/>
    <w:rsid w:val="00721951"/>
    <w:rsid w:val="00722A6E"/>
    <w:rsid w:val="007238A3"/>
    <w:rsid w:val="0074027B"/>
    <w:rsid w:val="00740453"/>
    <w:rsid w:val="007501D4"/>
    <w:rsid w:val="00757AE1"/>
    <w:rsid w:val="00757C54"/>
    <w:rsid w:val="00775DDD"/>
    <w:rsid w:val="00792453"/>
    <w:rsid w:val="00793102"/>
    <w:rsid w:val="007A019E"/>
    <w:rsid w:val="007B4660"/>
    <w:rsid w:val="007D1551"/>
    <w:rsid w:val="007D2808"/>
    <w:rsid w:val="007E4B92"/>
    <w:rsid w:val="007F47EB"/>
    <w:rsid w:val="0082511A"/>
    <w:rsid w:val="008464B3"/>
    <w:rsid w:val="008538AA"/>
    <w:rsid w:val="00863641"/>
    <w:rsid w:val="00874C7B"/>
    <w:rsid w:val="008775D9"/>
    <w:rsid w:val="008859ED"/>
    <w:rsid w:val="008868B6"/>
    <w:rsid w:val="0089716D"/>
    <w:rsid w:val="008A66DB"/>
    <w:rsid w:val="008B2AFA"/>
    <w:rsid w:val="008C50E3"/>
    <w:rsid w:val="008D02BF"/>
    <w:rsid w:val="008E0BCF"/>
    <w:rsid w:val="008E4FB7"/>
    <w:rsid w:val="00911A85"/>
    <w:rsid w:val="009143EA"/>
    <w:rsid w:val="00937104"/>
    <w:rsid w:val="00944610"/>
    <w:rsid w:val="00953F4B"/>
    <w:rsid w:val="009602F6"/>
    <w:rsid w:val="0096294C"/>
    <w:rsid w:val="00971005"/>
    <w:rsid w:val="00976C09"/>
    <w:rsid w:val="0098548B"/>
    <w:rsid w:val="009A1BEC"/>
    <w:rsid w:val="009A3CC8"/>
    <w:rsid w:val="009A6EAD"/>
    <w:rsid w:val="009A71EE"/>
    <w:rsid w:val="009B0E0D"/>
    <w:rsid w:val="009B230D"/>
    <w:rsid w:val="009B2DD5"/>
    <w:rsid w:val="009B32B6"/>
    <w:rsid w:val="009C1F59"/>
    <w:rsid w:val="009D0D0C"/>
    <w:rsid w:val="009F38F9"/>
    <w:rsid w:val="00A11F24"/>
    <w:rsid w:val="00A12520"/>
    <w:rsid w:val="00A12AB1"/>
    <w:rsid w:val="00A26057"/>
    <w:rsid w:val="00A309A3"/>
    <w:rsid w:val="00A32572"/>
    <w:rsid w:val="00A33EB1"/>
    <w:rsid w:val="00A4594E"/>
    <w:rsid w:val="00A4696D"/>
    <w:rsid w:val="00A52EAE"/>
    <w:rsid w:val="00A71264"/>
    <w:rsid w:val="00A72AAA"/>
    <w:rsid w:val="00A774EC"/>
    <w:rsid w:val="00A9287E"/>
    <w:rsid w:val="00AA4BAB"/>
    <w:rsid w:val="00AB20DF"/>
    <w:rsid w:val="00AC01FC"/>
    <w:rsid w:val="00AD09EE"/>
    <w:rsid w:val="00AE067D"/>
    <w:rsid w:val="00AE7664"/>
    <w:rsid w:val="00B06F46"/>
    <w:rsid w:val="00B16002"/>
    <w:rsid w:val="00B20B86"/>
    <w:rsid w:val="00B43F56"/>
    <w:rsid w:val="00B56622"/>
    <w:rsid w:val="00B75343"/>
    <w:rsid w:val="00B92D73"/>
    <w:rsid w:val="00B9598C"/>
    <w:rsid w:val="00B959B0"/>
    <w:rsid w:val="00BB5B6B"/>
    <w:rsid w:val="00BC0325"/>
    <w:rsid w:val="00BC7079"/>
    <w:rsid w:val="00BD524E"/>
    <w:rsid w:val="00BF4AB0"/>
    <w:rsid w:val="00C00EB4"/>
    <w:rsid w:val="00C067F3"/>
    <w:rsid w:val="00C10498"/>
    <w:rsid w:val="00C24778"/>
    <w:rsid w:val="00C4683E"/>
    <w:rsid w:val="00C76037"/>
    <w:rsid w:val="00C77D7E"/>
    <w:rsid w:val="00C82849"/>
    <w:rsid w:val="00C87A17"/>
    <w:rsid w:val="00C925ED"/>
    <w:rsid w:val="00C94AA8"/>
    <w:rsid w:val="00CB577C"/>
    <w:rsid w:val="00CB6D01"/>
    <w:rsid w:val="00CD32F1"/>
    <w:rsid w:val="00CF11CB"/>
    <w:rsid w:val="00CF1F6A"/>
    <w:rsid w:val="00CF4CAF"/>
    <w:rsid w:val="00D056AE"/>
    <w:rsid w:val="00D42620"/>
    <w:rsid w:val="00D4521B"/>
    <w:rsid w:val="00D53E40"/>
    <w:rsid w:val="00D57C8E"/>
    <w:rsid w:val="00D73ED7"/>
    <w:rsid w:val="00D80942"/>
    <w:rsid w:val="00D83361"/>
    <w:rsid w:val="00D86FC3"/>
    <w:rsid w:val="00D917E1"/>
    <w:rsid w:val="00D953FF"/>
    <w:rsid w:val="00DA062E"/>
    <w:rsid w:val="00DB7997"/>
    <w:rsid w:val="00DC5C30"/>
    <w:rsid w:val="00DD07FB"/>
    <w:rsid w:val="00DD17FE"/>
    <w:rsid w:val="00DF0474"/>
    <w:rsid w:val="00E1558B"/>
    <w:rsid w:val="00E16A70"/>
    <w:rsid w:val="00E30D7E"/>
    <w:rsid w:val="00E313D2"/>
    <w:rsid w:val="00E3330B"/>
    <w:rsid w:val="00E54763"/>
    <w:rsid w:val="00E62F80"/>
    <w:rsid w:val="00E66860"/>
    <w:rsid w:val="00EA56CB"/>
    <w:rsid w:val="00EB2783"/>
    <w:rsid w:val="00EC1886"/>
    <w:rsid w:val="00F01837"/>
    <w:rsid w:val="00F1027F"/>
    <w:rsid w:val="00F206B1"/>
    <w:rsid w:val="00F20FDF"/>
    <w:rsid w:val="00F23AC4"/>
    <w:rsid w:val="00F2771A"/>
    <w:rsid w:val="00F52183"/>
    <w:rsid w:val="00F52F40"/>
    <w:rsid w:val="00F703A8"/>
    <w:rsid w:val="00F70621"/>
    <w:rsid w:val="00F752E0"/>
    <w:rsid w:val="00F8296A"/>
    <w:rsid w:val="00F844EA"/>
    <w:rsid w:val="00F91C1C"/>
    <w:rsid w:val="00FA3102"/>
    <w:rsid w:val="00FB04FE"/>
    <w:rsid w:val="00FD04C2"/>
    <w:rsid w:val="00FD08D0"/>
    <w:rsid w:val="00FD1CBD"/>
    <w:rsid w:val="00FF0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8E2549-AFA7-46D0-ACAB-F1DBEDFCE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09E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13077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4653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4653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13077"/>
    <w:pPr>
      <w:keepNext/>
      <w:pBdr>
        <w:bottom w:val="single" w:sz="12" w:space="1" w:color="auto"/>
      </w:pBdr>
      <w:tabs>
        <w:tab w:val="left" w:pos="5633"/>
      </w:tabs>
      <w:jc w:val="center"/>
      <w:outlineLvl w:val="7"/>
    </w:pPr>
    <w:rPr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0020D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AD09EE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D09EE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header"/>
    <w:basedOn w:val="a"/>
    <w:link w:val="a7"/>
    <w:uiPriority w:val="99"/>
    <w:unhideWhenUsed/>
    <w:rsid w:val="00BC032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C032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BC032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C032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13077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513077"/>
    <w:rPr>
      <w:rFonts w:ascii="Times New Roman" w:eastAsia="Times New Roman" w:hAnsi="Times New Roman" w:cs="Times New Roman"/>
      <w:sz w:val="28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513077"/>
  </w:style>
  <w:style w:type="character" w:styleId="aa">
    <w:name w:val="Hyperlink"/>
    <w:basedOn w:val="a0"/>
    <w:uiPriority w:val="99"/>
    <w:unhideWhenUsed/>
    <w:rsid w:val="00513077"/>
    <w:rPr>
      <w:color w:val="0563C1"/>
      <w:u w:val="single"/>
    </w:rPr>
  </w:style>
  <w:style w:type="character" w:styleId="ab">
    <w:name w:val="FollowedHyperlink"/>
    <w:basedOn w:val="a0"/>
    <w:uiPriority w:val="99"/>
    <w:semiHidden/>
    <w:unhideWhenUsed/>
    <w:rsid w:val="00513077"/>
    <w:rPr>
      <w:color w:val="954F72"/>
      <w:u w:val="single"/>
    </w:rPr>
  </w:style>
  <w:style w:type="paragraph" w:styleId="ac">
    <w:name w:val="Normal (Web)"/>
    <w:basedOn w:val="a"/>
    <w:uiPriority w:val="99"/>
    <w:semiHidden/>
    <w:unhideWhenUsed/>
    <w:rsid w:val="00513077"/>
    <w:pPr>
      <w:spacing w:before="100" w:after="100"/>
    </w:pPr>
    <w:rPr>
      <w:rFonts w:ascii="Arial Unicode MS" w:hAnsi="Arial Unicode MS"/>
      <w:sz w:val="24"/>
      <w:szCs w:val="24"/>
      <w:lang w:eastAsia="en-US"/>
    </w:rPr>
  </w:style>
  <w:style w:type="paragraph" w:styleId="ad">
    <w:name w:val="Body Text"/>
    <w:basedOn w:val="a"/>
    <w:link w:val="ae"/>
    <w:uiPriority w:val="99"/>
    <w:semiHidden/>
    <w:unhideWhenUsed/>
    <w:rsid w:val="00513077"/>
    <w:rPr>
      <w:b/>
      <w:bCs/>
      <w:sz w:val="24"/>
      <w:szCs w:val="24"/>
    </w:rPr>
  </w:style>
  <w:style w:type="character" w:customStyle="1" w:styleId="ae">
    <w:name w:val="Основной текст Знак"/>
    <w:basedOn w:val="a0"/>
    <w:link w:val="ad"/>
    <w:uiPriority w:val="99"/>
    <w:semiHidden/>
    <w:rsid w:val="0051307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f">
    <w:name w:val="Body Text Indent"/>
    <w:basedOn w:val="a"/>
    <w:link w:val="af0"/>
    <w:uiPriority w:val="99"/>
    <w:semiHidden/>
    <w:unhideWhenUsed/>
    <w:rsid w:val="00513077"/>
    <w:pPr>
      <w:spacing w:after="120"/>
      <w:ind w:left="283"/>
    </w:pPr>
    <w:rPr>
      <w:sz w:val="24"/>
      <w:szCs w:val="24"/>
    </w:r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51307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List Paragraph"/>
    <w:basedOn w:val="a"/>
    <w:uiPriority w:val="1"/>
    <w:qFormat/>
    <w:rsid w:val="0051307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FR1">
    <w:name w:val="FR1"/>
    <w:rsid w:val="00513077"/>
    <w:pPr>
      <w:widowControl w:val="0"/>
      <w:spacing w:after="0" w:line="300" w:lineRule="auto"/>
      <w:ind w:left="1680" w:right="1600"/>
      <w:jc w:val="center"/>
    </w:pPr>
    <w:rPr>
      <w:rFonts w:ascii="Times New Roman" w:eastAsia="Times New Roman" w:hAnsi="Times New Roman" w:cs="Times New Roman"/>
      <w:sz w:val="56"/>
      <w:szCs w:val="20"/>
      <w:lang w:eastAsia="ru-RU"/>
    </w:rPr>
  </w:style>
  <w:style w:type="paragraph" w:customStyle="1" w:styleId="ConsPlusNormal">
    <w:name w:val="ConsPlusNormal"/>
    <w:rsid w:val="0051307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msonormal0">
    <w:name w:val="msonormal"/>
    <w:basedOn w:val="a"/>
    <w:rsid w:val="00513077"/>
    <w:pPr>
      <w:spacing w:before="100" w:beforeAutospacing="1" w:after="100" w:afterAutospacing="1"/>
    </w:pPr>
    <w:rPr>
      <w:sz w:val="24"/>
      <w:szCs w:val="24"/>
    </w:rPr>
  </w:style>
  <w:style w:type="paragraph" w:customStyle="1" w:styleId="xl65">
    <w:name w:val="xl65"/>
    <w:basedOn w:val="a"/>
    <w:rsid w:val="0051307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PT Astra Serif" w:hAnsi="PT Astra Serif"/>
      <w:b/>
      <w:bCs/>
      <w:sz w:val="16"/>
      <w:szCs w:val="16"/>
    </w:rPr>
  </w:style>
  <w:style w:type="paragraph" w:customStyle="1" w:styleId="xl66">
    <w:name w:val="xl66"/>
    <w:basedOn w:val="a"/>
    <w:rsid w:val="0051307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PT Astra Serif" w:hAnsi="PT Astra Serif"/>
      <w:b/>
      <w:bCs/>
      <w:sz w:val="16"/>
      <w:szCs w:val="16"/>
    </w:rPr>
  </w:style>
  <w:style w:type="paragraph" w:customStyle="1" w:styleId="xl67">
    <w:name w:val="xl67"/>
    <w:basedOn w:val="a"/>
    <w:rsid w:val="0051307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PT Astra Serif" w:hAnsi="PT Astra Serif"/>
      <w:b/>
      <w:bCs/>
      <w:sz w:val="16"/>
      <w:szCs w:val="16"/>
    </w:rPr>
  </w:style>
  <w:style w:type="paragraph" w:customStyle="1" w:styleId="xl68">
    <w:name w:val="xl68"/>
    <w:basedOn w:val="a"/>
    <w:rsid w:val="0051307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PT Astra Serif" w:hAnsi="PT Astra Serif"/>
      <w:b/>
      <w:bCs/>
      <w:sz w:val="16"/>
      <w:szCs w:val="16"/>
    </w:rPr>
  </w:style>
  <w:style w:type="paragraph" w:customStyle="1" w:styleId="xl69">
    <w:name w:val="xl69"/>
    <w:basedOn w:val="a"/>
    <w:rsid w:val="0051307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PT Astra Serif" w:hAnsi="PT Astra Serif"/>
      <w:sz w:val="16"/>
      <w:szCs w:val="16"/>
    </w:rPr>
  </w:style>
  <w:style w:type="paragraph" w:customStyle="1" w:styleId="xl70">
    <w:name w:val="xl70"/>
    <w:basedOn w:val="a"/>
    <w:rsid w:val="0051307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PT Astra Serif" w:hAnsi="PT Astra Serif"/>
      <w:sz w:val="16"/>
      <w:szCs w:val="16"/>
    </w:rPr>
  </w:style>
  <w:style w:type="paragraph" w:customStyle="1" w:styleId="xl71">
    <w:name w:val="xl71"/>
    <w:basedOn w:val="a"/>
    <w:rsid w:val="0051307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PT Astra Serif" w:hAnsi="PT Astra Serif"/>
      <w:color w:val="000000"/>
      <w:sz w:val="16"/>
      <w:szCs w:val="16"/>
    </w:rPr>
  </w:style>
  <w:style w:type="paragraph" w:customStyle="1" w:styleId="xl72">
    <w:name w:val="xl72"/>
    <w:basedOn w:val="a"/>
    <w:rsid w:val="0051307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PT Astra Serif" w:hAnsi="PT Astra Serif"/>
      <w:b/>
      <w:bCs/>
      <w:color w:val="000000"/>
      <w:sz w:val="16"/>
      <w:szCs w:val="16"/>
    </w:rPr>
  </w:style>
  <w:style w:type="paragraph" w:customStyle="1" w:styleId="xl73">
    <w:name w:val="xl73"/>
    <w:basedOn w:val="a"/>
    <w:rsid w:val="0051307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PT Astra Serif" w:hAnsi="PT Astra Serif"/>
      <w:color w:val="000000"/>
      <w:sz w:val="16"/>
      <w:szCs w:val="16"/>
    </w:rPr>
  </w:style>
  <w:style w:type="paragraph" w:customStyle="1" w:styleId="xl74">
    <w:name w:val="xl74"/>
    <w:basedOn w:val="a"/>
    <w:rsid w:val="00513077"/>
    <w:pPr>
      <w:spacing w:before="100" w:beforeAutospacing="1" w:after="100" w:afterAutospacing="1"/>
    </w:pPr>
    <w:rPr>
      <w:rFonts w:ascii="PT Astra Serif" w:hAnsi="PT Astra Serif"/>
      <w:sz w:val="16"/>
      <w:szCs w:val="16"/>
    </w:rPr>
  </w:style>
  <w:style w:type="paragraph" w:customStyle="1" w:styleId="xl75">
    <w:name w:val="xl75"/>
    <w:basedOn w:val="a"/>
    <w:rsid w:val="0051307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PT Astra Serif" w:hAnsi="PT Astra Serif"/>
      <w:sz w:val="16"/>
      <w:szCs w:val="16"/>
    </w:rPr>
  </w:style>
  <w:style w:type="paragraph" w:customStyle="1" w:styleId="xl76">
    <w:name w:val="xl76"/>
    <w:basedOn w:val="a"/>
    <w:rsid w:val="0051307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PT Astra Serif" w:hAnsi="PT Astra Serif"/>
      <w:b/>
      <w:bCs/>
      <w:sz w:val="16"/>
      <w:szCs w:val="16"/>
    </w:rPr>
  </w:style>
  <w:style w:type="paragraph" w:customStyle="1" w:styleId="xl77">
    <w:name w:val="xl77"/>
    <w:basedOn w:val="a"/>
    <w:rsid w:val="00513077"/>
    <w:pPr>
      <w:spacing w:before="100" w:beforeAutospacing="1" w:after="100" w:afterAutospacing="1"/>
    </w:pPr>
    <w:rPr>
      <w:rFonts w:ascii="Calibri" w:hAnsi="Calibri" w:cs="Calibri"/>
      <w:b/>
      <w:bCs/>
      <w:sz w:val="24"/>
      <w:szCs w:val="24"/>
    </w:rPr>
  </w:style>
  <w:style w:type="paragraph" w:customStyle="1" w:styleId="xl78">
    <w:name w:val="xl78"/>
    <w:basedOn w:val="a"/>
    <w:rsid w:val="0051307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PT Astra Serif" w:hAnsi="PT Astra Serif"/>
      <w:sz w:val="16"/>
      <w:szCs w:val="16"/>
    </w:rPr>
  </w:style>
  <w:style w:type="paragraph" w:customStyle="1" w:styleId="xl79">
    <w:name w:val="xl79"/>
    <w:basedOn w:val="a"/>
    <w:rsid w:val="0051307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PT Astra Serif" w:hAnsi="PT Astra Serif"/>
      <w:sz w:val="16"/>
      <w:szCs w:val="16"/>
    </w:rPr>
  </w:style>
  <w:style w:type="paragraph" w:customStyle="1" w:styleId="xl64">
    <w:name w:val="xl64"/>
    <w:basedOn w:val="a"/>
    <w:rsid w:val="0051307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PT Astra Serif" w:hAnsi="PT Astra Serif"/>
      <w:b/>
      <w:bCs/>
      <w:sz w:val="16"/>
      <w:szCs w:val="16"/>
    </w:rPr>
  </w:style>
  <w:style w:type="paragraph" w:customStyle="1" w:styleId="xl80">
    <w:name w:val="xl80"/>
    <w:basedOn w:val="a"/>
    <w:rsid w:val="0051307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PT Astra Serif" w:hAnsi="PT Astra Serif"/>
      <w:sz w:val="16"/>
      <w:szCs w:val="16"/>
    </w:rPr>
  </w:style>
  <w:style w:type="paragraph" w:customStyle="1" w:styleId="xl81">
    <w:name w:val="xl81"/>
    <w:basedOn w:val="a"/>
    <w:rsid w:val="0051307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PT Astra Serif" w:hAnsi="PT Astra Serif"/>
      <w:sz w:val="16"/>
      <w:szCs w:val="16"/>
    </w:rPr>
  </w:style>
  <w:style w:type="paragraph" w:customStyle="1" w:styleId="xl82">
    <w:name w:val="xl82"/>
    <w:basedOn w:val="a"/>
    <w:rsid w:val="0051307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PT Astra Serif" w:hAnsi="PT Astra Serif"/>
      <w:sz w:val="16"/>
      <w:szCs w:val="16"/>
    </w:rPr>
  </w:style>
  <w:style w:type="paragraph" w:customStyle="1" w:styleId="xl83">
    <w:name w:val="xl83"/>
    <w:basedOn w:val="a"/>
    <w:rsid w:val="0051307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PT Astra Serif" w:hAnsi="PT Astra Serif"/>
      <w:sz w:val="16"/>
      <w:szCs w:val="16"/>
    </w:rPr>
  </w:style>
  <w:style w:type="paragraph" w:customStyle="1" w:styleId="xl84">
    <w:name w:val="xl84"/>
    <w:basedOn w:val="a"/>
    <w:rsid w:val="0051307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PT Astra Serif" w:hAnsi="PT Astra Serif"/>
      <w:sz w:val="16"/>
      <w:szCs w:val="16"/>
    </w:rPr>
  </w:style>
  <w:style w:type="paragraph" w:customStyle="1" w:styleId="xl85">
    <w:name w:val="xl85"/>
    <w:basedOn w:val="a"/>
    <w:rsid w:val="0051307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PT Astra Serif" w:hAnsi="PT Astra Serif"/>
      <w:sz w:val="16"/>
      <w:szCs w:val="16"/>
    </w:rPr>
  </w:style>
  <w:style w:type="character" w:customStyle="1" w:styleId="12">
    <w:name w:val="Основной текст Знак1"/>
    <w:uiPriority w:val="99"/>
    <w:semiHidden/>
    <w:rsid w:val="00513077"/>
    <w:rPr>
      <w:rFonts w:ascii="Times New Roman" w:hAnsi="Times New Roman"/>
      <w:sz w:val="24"/>
    </w:rPr>
  </w:style>
  <w:style w:type="character" w:customStyle="1" w:styleId="blk6">
    <w:name w:val="blk6"/>
    <w:rsid w:val="00513077"/>
  </w:style>
  <w:style w:type="character" w:customStyle="1" w:styleId="20">
    <w:name w:val="Заголовок 2 Знак"/>
    <w:basedOn w:val="a0"/>
    <w:link w:val="2"/>
    <w:uiPriority w:val="9"/>
    <w:semiHidden/>
    <w:rsid w:val="00046538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046538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24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17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612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69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206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555540">
                      <w:marLeft w:val="-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180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322918">
          <w:marLeft w:val="-37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843549">
              <w:marLeft w:val="375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9428882">
                  <w:marLeft w:val="0"/>
                  <w:marRight w:val="0"/>
                  <w:marTop w:val="0"/>
                  <w:marBottom w:val="16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003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68179">
                      <w:marLeft w:val="0"/>
                      <w:marRight w:val="0"/>
                      <w:marTop w:val="6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7654304">
                          <w:marLeft w:val="0"/>
                          <w:marRight w:val="181"/>
                          <w:marTop w:val="13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5522137">
                          <w:marLeft w:val="0"/>
                          <w:marRight w:val="181"/>
                          <w:marTop w:val="13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7389504">
                          <w:marLeft w:val="0"/>
                          <w:marRight w:val="181"/>
                          <w:marTop w:val="13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5381273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9544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911501">
                      <w:marLeft w:val="-180"/>
                      <w:marRight w:val="75"/>
                      <w:marTop w:val="435"/>
                      <w:marBottom w:val="150"/>
                      <w:divBdr>
                        <w:top w:val="none" w:sz="0" w:space="0" w:color="auto"/>
                        <w:left w:val="single" w:sz="24" w:space="6" w:color="E03400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5747044">
                          <w:marLeft w:val="0"/>
                          <w:marRight w:val="0"/>
                          <w:marTop w:val="6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3326526">
                              <w:marLeft w:val="0"/>
                              <w:marRight w:val="179"/>
                              <w:marTop w:val="13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932909">
                              <w:marLeft w:val="0"/>
                              <w:marRight w:val="179"/>
                              <w:marTop w:val="13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6160597">
                              <w:marLeft w:val="0"/>
                              <w:marRight w:val="179"/>
                              <w:marTop w:val="13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84443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2105267">
                          <w:marLeft w:val="0"/>
                          <w:marRight w:val="0"/>
                          <w:marTop w:val="6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7455962">
                              <w:marLeft w:val="0"/>
                              <w:marRight w:val="181"/>
                              <w:marTop w:val="13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8391871">
                              <w:marLeft w:val="0"/>
                              <w:marRight w:val="181"/>
                              <w:marTop w:val="13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9251335">
                              <w:marLeft w:val="0"/>
                              <w:marRight w:val="181"/>
                              <w:marTop w:val="13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77259241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673961">
                  <w:marLeft w:val="0"/>
                  <w:marRight w:val="0"/>
                  <w:marTop w:val="0"/>
                  <w:marBottom w:val="14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074012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771367">
                  <w:marLeft w:val="-180"/>
                  <w:marRight w:val="0"/>
                  <w:marTop w:val="225"/>
                  <w:marBottom w:val="0"/>
                  <w:divBdr>
                    <w:top w:val="none" w:sz="0" w:space="0" w:color="auto"/>
                    <w:left w:val="single" w:sz="24" w:space="6" w:color="F1F1E7"/>
                    <w:bottom w:val="none" w:sz="0" w:space="0" w:color="auto"/>
                    <w:right w:val="none" w:sz="0" w:space="0" w:color="auto"/>
                  </w:divBdr>
                </w:div>
                <w:div w:id="1098672418">
                  <w:marLeft w:val="0"/>
                  <w:marRight w:val="0"/>
                  <w:marTop w:val="0"/>
                  <w:marBottom w:val="13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868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453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710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537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1810256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90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606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444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600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43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461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371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3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860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423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683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content\act\f32c1aa6-3a99-4863-ae8b-4cc0f60a5339.html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file:///C:\content\act\27bb6e90-38d8-465a-9e6f-e99aa060c669.html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file:///C:\content\act\27bb6e90-38d8-465a-9e6f-e99aa060c669.html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375</Words>
  <Characters>2143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2025-03-17T05:04:00Z</cp:lastPrinted>
  <dcterms:created xsi:type="dcterms:W3CDTF">2026-01-27T10:00:00Z</dcterms:created>
  <dcterms:modified xsi:type="dcterms:W3CDTF">2026-01-27T10:00:00Z</dcterms:modified>
</cp:coreProperties>
</file>