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sub_1000"/>
    <w:p w:rsidR="00A8066C" w:rsidRPr="00A8066C" w:rsidRDefault="00A8066C" w:rsidP="009A55B2">
      <w:pPr>
        <w:spacing w:after="0" w:line="259" w:lineRule="auto"/>
        <w:jc w:val="center"/>
        <w:rPr>
          <w:rFonts w:ascii="PT Astra Serif" w:eastAsia="Calibri" w:hAnsi="PT Astra Serif" w:cs="Times New Roman"/>
          <w:color w:val="000000"/>
          <w:sz w:val="28"/>
          <w:szCs w:val="28"/>
        </w:rPr>
      </w:pPr>
      <w:r w:rsidRPr="00A8066C">
        <w:rPr>
          <w:rFonts w:ascii="PT Astra Serif" w:eastAsia="Calibri" w:hAnsi="PT Astra Serif" w:cs="Times New Roman"/>
          <w:color w:val="000000"/>
          <w:sz w:val="28"/>
          <w:szCs w:val="28"/>
        </w:rPr>
        <w:object w:dxaOrig="720" w:dyaOrig="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3.5pt" o:ole="" fillcolor="window">
            <v:imagedata r:id="rId8" o:title=""/>
          </v:shape>
          <o:OLEObject Type="Embed" ProgID="Word.Picture.8" ShapeID="_x0000_i1025" DrawAspect="Content" ObjectID="_1844490088" r:id="rId9"/>
        </w:object>
      </w:r>
    </w:p>
    <w:p w:rsidR="00A8066C" w:rsidRPr="00A8066C" w:rsidRDefault="00A8066C" w:rsidP="00A8066C">
      <w:pPr>
        <w:keepNext/>
        <w:tabs>
          <w:tab w:val="left" w:pos="708"/>
        </w:tabs>
        <w:spacing w:after="0" w:line="240" w:lineRule="auto"/>
        <w:ind w:left="57" w:right="57"/>
        <w:jc w:val="center"/>
        <w:outlineLvl w:val="1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A8066C" w:rsidRPr="00A8066C" w:rsidRDefault="00A8066C" w:rsidP="00A8066C">
      <w:pPr>
        <w:keepNext/>
        <w:tabs>
          <w:tab w:val="left" w:pos="708"/>
        </w:tabs>
        <w:spacing w:after="0" w:line="240" w:lineRule="auto"/>
        <w:ind w:left="57" w:right="57"/>
        <w:jc w:val="center"/>
        <w:outlineLvl w:val="1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ХВАЛЫНСКОГО МУНИЦИПАЛЬНОГО РАЙОНА</w:t>
      </w:r>
    </w:p>
    <w:p w:rsidR="00A8066C" w:rsidRDefault="00A8066C" w:rsidP="00A8066C">
      <w:pPr>
        <w:keepNext/>
        <w:tabs>
          <w:tab w:val="left" w:pos="708"/>
        </w:tabs>
        <w:spacing w:after="0" w:line="240" w:lineRule="auto"/>
        <w:ind w:left="57" w:right="57"/>
        <w:jc w:val="center"/>
        <w:outlineLvl w:val="1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САРАТОВСКОЙ ОБЛАСТИ</w:t>
      </w:r>
    </w:p>
    <w:p w:rsidR="00210706" w:rsidRPr="00A8066C" w:rsidRDefault="00210706" w:rsidP="00A8066C">
      <w:pPr>
        <w:keepNext/>
        <w:tabs>
          <w:tab w:val="left" w:pos="708"/>
        </w:tabs>
        <w:spacing w:after="0" w:line="240" w:lineRule="auto"/>
        <w:ind w:left="57" w:right="57"/>
        <w:jc w:val="center"/>
        <w:outlineLvl w:val="1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:rsidR="008749A0" w:rsidRDefault="00A8066C" w:rsidP="008749A0">
      <w:pPr>
        <w:keepNext/>
        <w:spacing w:after="0" w:line="240" w:lineRule="auto"/>
        <w:ind w:right="57"/>
        <w:jc w:val="center"/>
        <w:outlineLvl w:val="1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A8066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A8066C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 О С Т А Н О В Л Е Н И Е</w:t>
      </w:r>
    </w:p>
    <w:p w:rsidR="00210706" w:rsidRPr="008749A0" w:rsidRDefault="008749A0" w:rsidP="008749A0">
      <w:pPr>
        <w:keepNext/>
        <w:spacing w:after="0" w:line="240" w:lineRule="auto"/>
        <w:ind w:right="57"/>
        <w:outlineLvl w:val="1"/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</w:pPr>
      <w:r w:rsidRPr="008749A0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от 29 июня 2026года                                                                                    № 569</w:t>
      </w:r>
      <w:r w:rsidR="00210706" w:rsidRPr="008749A0">
        <w:rPr>
          <w:rFonts w:ascii="PT Astra Serif" w:eastAsia="Calibri" w:hAnsi="PT Astra Serif" w:cs="Times New Roman"/>
          <w:bCs/>
          <w:sz w:val="28"/>
          <w:szCs w:val="28"/>
        </w:rPr>
        <w:t xml:space="preserve">                                                                             </w:t>
      </w:r>
      <w:r w:rsidRPr="008749A0">
        <w:rPr>
          <w:rFonts w:ascii="PT Astra Serif" w:eastAsia="Calibri" w:hAnsi="PT Astra Serif" w:cs="Times New Roman"/>
          <w:bCs/>
          <w:sz w:val="28"/>
          <w:szCs w:val="28"/>
        </w:rPr>
        <w:t xml:space="preserve">            </w:t>
      </w:r>
    </w:p>
    <w:p w:rsidR="00A8066C" w:rsidRPr="00210706" w:rsidRDefault="00A8066C" w:rsidP="00210706">
      <w:pPr>
        <w:spacing w:after="160" w:line="240" w:lineRule="auto"/>
        <w:ind w:right="57"/>
        <w:jc w:val="center"/>
        <w:rPr>
          <w:rFonts w:ascii="PT Astra Serif" w:eastAsia="Calibri" w:hAnsi="PT Astra Serif" w:cs="Times New Roman"/>
          <w:bCs/>
          <w:sz w:val="28"/>
          <w:szCs w:val="28"/>
        </w:rPr>
      </w:pPr>
      <w:r w:rsidRPr="00A8066C">
        <w:rPr>
          <w:rFonts w:ascii="PT Astra Serif" w:eastAsia="Calibri" w:hAnsi="PT Astra Serif" w:cs="Arial"/>
          <w:bCs/>
          <w:sz w:val="28"/>
          <w:szCs w:val="28"/>
        </w:rPr>
        <w:t>г. Хвалынск</w:t>
      </w:r>
    </w:p>
    <w:p w:rsidR="00A8066C" w:rsidRPr="00762C20" w:rsidRDefault="00A8066C" w:rsidP="00A8066C">
      <w:pPr>
        <w:tabs>
          <w:tab w:val="left" w:pos="6624"/>
          <w:tab w:val="right" w:pos="11057"/>
        </w:tabs>
        <w:spacing w:after="0" w:line="240" w:lineRule="auto"/>
        <w:ind w:right="57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0"/>
        </w:rPr>
      </w:pPr>
      <w:r w:rsidRPr="00A8066C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О </w:t>
      </w:r>
      <w:r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 xml:space="preserve">внесении изменений в постановление администрации </w:t>
      </w:r>
      <w:proofErr w:type="spellStart"/>
      <w:r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>Хвалынского</w:t>
      </w:r>
      <w:proofErr w:type="spellEnd"/>
      <w:r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 xml:space="preserve"> муниципального района от 13.01.2026г. № 22</w:t>
      </w:r>
      <w:r w:rsidRPr="00A8066C"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 xml:space="preserve"> </w:t>
      </w:r>
      <w:r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>«</w:t>
      </w:r>
      <w:r w:rsidRPr="00762C20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О</w:t>
      </w:r>
      <w:r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б</w:t>
      </w:r>
      <w:r w:rsidRPr="00762C20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 </w:t>
      </w:r>
      <w:r w:rsidRPr="00762C20"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 xml:space="preserve">утверждении муниципальной программы «Формирование </w:t>
      </w:r>
      <w:r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>комфортной городской</w:t>
      </w:r>
      <w:r w:rsidRPr="00762C20"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 xml:space="preserve"> среды на территории муниципального образования город Хвалынск»</w:t>
      </w:r>
    </w:p>
    <w:p w:rsidR="00A8066C" w:rsidRPr="0021171B" w:rsidRDefault="00A8066C" w:rsidP="00A8066C">
      <w:pPr>
        <w:tabs>
          <w:tab w:val="left" w:pos="6624"/>
          <w:tab w:val="right" w:pos="11057"/>
        </w:tabs>
        <w:spacing w:after="0" w:line="240" w:lineRule="auto"/>
        <w:ind w:right="57"/>
        <w:jc w:val="both"/>
        <w:rPr>
          <w:rFonts w:ascii="PT Astra Serif" w:eastAsia="Times New Roman" w:hAnsi="PT Astra Serif" w:cs="Times New Roman"/>
          <w:b/>
          <w:color w:val="000000"/>
          <w:sz w:val="27"/>
          <w:szCs w:val="27"/>
        </w:rPr>
      </w:pPr>
    </w:p>
    <w:p w:rsidR="00A8066C" w:rsidRPr="0021171B" w:rsidRDefault="00A8066C" w:rsidP="00A8066C">
      <w:pPr>
        <w:keepNext/>
        <w:shd w:val="clear" w:color="auto" w:fill="FFFFFF"/>
        <w:spacing w:after="0" w:line="240" w:lineRule="auto"/>
        <w:ind w:right="57" w:firstLine="709"/>
        <w:jc w:val="both"/>
        <w:textAlignment w:val="baseline"/>
        <w:outlineLvl w:val="1"/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</w:pPr>
      <w:r w:rsidRPr="0021171B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 xml:space="preserve">В соответствии с Федеральным законом от 6 октября 2003 года  № 131-ФЗ «Об общих принципах организации местного самоуправления в Российской Федерации», </w:t>
      </w:r>
      <w:r w:rsidRPr="0021171B">
        <w:rPr>
          <w:rFonts w:ascii="PT Astra Serif" w:eastAsia="Times New Roman" w:hAnsi="PT Astra Serif" w:cs="Times New Roman"/>
          <w:bCs/>
          <w:color w:val="000000"/>
          <w:sz w:val="27"/>
          <w:szCs w:val="27"/>
          <w:lang w:eastAsia="ru-RU"/>
        </w:rPr>
        <w:t xml:space="preserve">Постановлением Правительства Саратовской области от 30 августа 2017 года № 449-П «О государственной программе Саратовской </w:t>
      </w:r>
      <w:proofErr w:type="gramStart"/>
      <w:r w:rsidRPr="0021171B">
        <w:rPr>
          <w:rFonts w:ascii="PT Astra Serif" w:eastAsia="Times New Roman" w:hAnsi="PT Astra Serif" w:cs="Times New Roman"/>
          <w:bCs/>
          <w:color w:val="000000"/>
          <w:sz w:val="27"/>
          <w:szCs w:val="27"/>
          <w:lang w:eastAsia="ru-RU"/>
        </w:rPr>
        <w:t xml:space="preserve">области «Формирование комфортной городской среды»», </w:t>
      </w:r>
      <w:r w:rsidRPr="0021171B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 xml:space="preserve">руководствуясь Уставом городского поселения город Хвалынск </w:t>
      </w:r>
      <w:proofErr w:type="spellStart"/>
      <w:r w:rsidRPr="0021171B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>Хвалынского</w:t>
      </w:r>
      <w:proofErr w:type="spellEnd"/>
      <w:r w:rsidRPr="0021171B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 xml:space="preserve"> муниципального района Саратовской области,</w:t>
      </w:r>
      <w:r w:rsidRPr="0021171B">
        <w:rPr>
          <w:rFonts w:ascii="PT Astra Serif" w:eastAsia="Times New Roman" w:hAnsi="PT Astra Serif" w:cs="Times New Roman"/>
          <w:bCs/>
          <w:color w:val="000000"/>
          <w:sz w:val="27"/>
          <w:szCs w:val="27"/>
          <w:lang w:eastAsia="ru-RU"/>
        </w:rPr>
        <w:t xml:space="preserve">  Постановлением администрации </w:t>
      </w:r>
      <w:proofErr w:type="spellStart"/>
      <w:r w:rsidRPr="0021171B">
        <w:rPr>
          <w:rFonts w:ascii="PT Astra Serif" w:eastAsia="Times New Roman" w:hAnsi="PT Astra Serif" w:cs="Times New Roman"/>
          <w:bCs/>
          <w:color w:val="000000"/>
          <w:sz w:val="27"/>
          <w:szCs w:val="27"/>
          <w:lang w:eastAsia="ru-RU"/>
        </w:rPr>
        <w:t>Хвалынского</w:t>
      </w:r>
      <w:proofErr w:type="spellEnd"/>
      <w:r w:rsidRPr="0021171B">
        <w:rPr>
          <w:rFonts w:ascii="PT Astra Serif" w:eastAsia="Times New Roman" w:hAnsi="PT Astra Serif" w:cs="Times New Roman"/>
          <w:bCs/>
          <w:color w:val="000000"/>
          <w:sz w:val="27"/>
          <w:szCs w:val="27"/>
          <w:lang w:eastAsia="ru-RU"/>
        </w:rPr>
        <w:t xml:space="preserve"> муниципального района от 02.12.2025г. № 1055 «Об утверждении По</w:t>
      </w:r>
      <w:r w:rsidR="0021171B" w:rsidRPr="0021171B">
        <w:rPr>
          <w:rFonts w:ascii="PT Astra Serif" w:eastAsia="Times New Roman" w:hAnsi="PT Astra Serif" w:cs="Times New Roman"/>
          <w:bCs/>
          <w:color w:val="000000"/>
          <w:sz w:val="27"/>
          <w:szCs w:val="27"/>
          <w:lang w:eastAsia="ru-RU"/>
        </w:rPr>
        <w:t xml:space="preserve">рядка </w:t>
      </w:r>
      <w:r w:rsidRPr="0021171B">
        <w:rPr>
          <w:rFonts w:ascii="PT Astra Serif" w:eastAsia="Times New Roman" w:hAnsi="PT Astra Serif" w:cs="Times New Roman"/>
          <w:bCs/>
          <w:color w:val="000000"/>
          <w:sz w:val="27"/>
          <w:szCs w:val="27"/>
          <w:lang w:eastAsia="ru-RU"/>
        </w:rPr>
        <w:t xml:space="preserve"> принятия решений о разработке программ </w:t>
      </w:r>
      <w:proofErr w:type="spellStart"/>
      <w:r w:rsidRPr="0021171B">
        <w:rPr>
          <w:rFonts w:ascii="PT Astra Serif" w:eastAsia="Times New Roman" w:hAnsi="PT Astra Serif" w:cs="Times New Roman"/>
          <w:bCs/>
          <w:color w:val="000000"/>
          <w:sz w:val="27"/>
          <w:szCs w:val="27"/>
          <w:lang w:eastAsia="ru-RU"/>
        </w:rPr>
        <w:t>Хвалынского</w:t>
      </w:r>
      <w:proofErr w:type="spellEnd"/>
      <w:r w:rsidRPr="0021171B">
        <w:rPr>
          <w:rFonts w:ascii="PT Astra Serif" w:eastAsia="Times New Roman" w:hAnsi="PT Astra Serif" w:cs="Times New Roman"/>
          <w:bCs/>
          <w:color w:val="000000"/>
          <w:sz w:val="27"/>
          <w:szCs w:val="27"/>
          <w:lang w:eastAsia="ru-RU"/>
        </w:rPr>
        <w:t xml:space="preserve"> муниципального района и </w:t>
      </w:r>
      <w:r w:rsidR="0021171B" w:rsidRPr="0021171B">
        <w:rPr>
          <w:rFonts w:ascii="PT Astra Serif" w:eastAsia="Times New Roman" w:hAnsi="PT Astra Serif" w:cs="Times New Roman"/>
          <w:bCs/>
          <w:color w:val="000000"/>
          <w:sz w:val="27"/>
          <w:szCs w:val="27"/>
          <w:lang w:eastAsia="ru-RU"/>
        </w:rPr>
        <w:t xml:space="preserve">муниципального образования город </w:t>
      </w:r>
      <w:r w:rsidRPr="0021171B">
        <w:rPr>
          <w:rFonts w:ascii="PT Astra Serif" w:eastAsia="Times New Roman" w:hAnsi="PT Astra Serif" w:cs="Times New Roman"/>
          <w:bCs/>
          <w:color w:val="000000"/>
          <w:sz w:val="27"/>
          <w:szCs w:val="27"/>
          <w:lang w:eastAsia="ru-RU"/>
        </w:rPr>
        <w:t>Хвалынск, их формирования и реализации, проведения оценки эффективности реализации муниципальных программ»,</w:t>
      </w:r>
      <w:r w:rsidRPr="0021171B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 xml:space="preserve"> администрация </w:t>
      </w:r>
      <w:proofErr w:type="spellStart"/>
      <w:r w:rsidRPr="0021171B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>Хвалынского</w:t>
      </w:r>
      <w:proofErr w:type="spellEnd"/>
      <w:r w:rsidRPr="0021171B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 xml:space="preserve"> муниципального района</w:t>
      </w:r>
      <w:proofErr w:type="gramEnd"/>
    </w:p>
    <w:p w:rsidR="00A8066C" w:rsidRPr="0021171B" w:rsidRDefault="00A8066C" w:rsidP="00A8066C">
      <w:pPr>
        <w:keepNext/>
        <w:shd w:val="clear" w:color="auto" w:fill="FFFFFF"/>
        <w:spacing w:after="0" w:line="240" w:lineRule="auto"/>
        <w:ind w:right="57"/>
        <w:jc w:val="both"/>
        <w:textAlignment w:val="baseline"/>
        <w:outlineLvl w:val="1"/>
        <w:rPr>
          <w:rFonts w:ascii="PT Astra Serif" w:eastAsia="Times New Roman" w:hAnsi="PT Astra Serif" w:cs="Times New Roman"/>
          <w:bCs/>
          <w:color w:val="000000"/>
          <w:sz w:val="27"/>
          <w:szCs w:val="27"/>
          <w:lang w:eastAsia="ru-RU"/>
        </w:rPr>
      </w:pPr>
    </w:p>
    <w:p w:rsidR="00A8066C" w:rsidRPr="0021171B" w:rsidRDefault="00A8066C" w:rsidP="00A8066C">
      <w:pPr>
        <w:tabs>
          <w:tab w:val="left" w:pos="6624"/>
          <w:tab w:val="right" w:pos="11057"/>
        </w:tabs>
        <w:spacing w:after="0" w:line="240" w:lineRule="auto"/>
        <w:ind w:right="57"/>
        <w:jc w:val="center"/>
        <w:rPr>
          <w:rFonts w:ascii="PT Astra Serif" w:eastAsia="Times New Roman" w:hAnsi="PT Astra Serif" w:cs="Times New Roman"/>
          <w:b/>
          <w:color w:val="000000"/>
          <w:sz w:val="27"/>
          <w:szCs w:val="27"/>
        </w:rPr>
      </w:pPr>
      <w:proofErr w:type="gramStart"/>
      <w:r w:rsidRPr="0021171B">
        <w:rPr>
          <w:rFonts w:ascii="PT Astra Serif" w:eastAsia="Times New Roman" w:hAnsi="PT Astra Serif" w:cs="Times New Roman"/>
          <w:b/>
          <w:color w:val="000000"/>
          <w:sz w:val="27"/>
          <w:szCs w:val="27"/>
        </w:rPr>
        <w:t>п</w:t>
      </w:r>
      <w:proofErr w:type="gramEnd"/>
      <w:r w:rsidRPr="0021171B">
        <w:rPr>
          <w:rFonts w:ascii="PT Astra Serif" w:eastAsia="Times New Roman" w:hAnsi="PT Astra Serif" w:cs="Times New Roman"/>
          <w:b/>
          <w:color w:val="000000"/>
          <w:sz w:val="27"/>
          <w:szCs w:val="27"/>
        </w:rPr>
        <w:t xml:space="preserve"> о с т а н о в л я е т:</w:t>
      </w:r>
    </w:p>
    <w:p w:rsidR="0021171B" w:rsidRPr="007967A5" w:rsidRDefault="009A55B2" w:rsidP="009A55B2">
      <w:pPr>
        <w:pStyle w:val="ae"/>
        <w:tabs>
          <w:tab w:val="left" w:pos="6624"/>
          <w:tab w:val="right" w:pos="11057"/>
        </w:tabs>
        <w:spacing w:after="0" w:line="240" w:lineRule="auto"/>
        <w:ind w:left="0" w:right="57" w:firstLine="426"/>
        <w:jc w:val="both"/>
        <w:rPr>
          <w:rFonts w:ascii="PT Astra Serif" w:eastAsia="Times New Roman" w:hAnsi="PT Astra Serif" w:cs="Times New Roman"/>
          <w:color w:val="000000"/>
          <w:sz w:val="27"/>
          <w:szCs w:val="27"/>
        </w:rPr>
      </w:pPr>
      <w:r>
        <w:rPr>
          <w:rFonts w:ascii="PT Astra Serif" w:eastAsia="Times New Roman" w:hAnsi="PT Astra Serif" w:cs="Times New Roman"/>
          <w:color w:val="000000"/>
          <w:sz w:val="27"/>
          <w:szCs w:val="27"/>
        </w:rPr>
        <w:t>1.</w:t>
      </w:r>
      <w:r w:rsidR="0021171B" w:rsidRPr="007967A5">
        <w:rPr>
          <w:rFonts w:ascii="PT Astra Serif" w:eastAsia="Times New Roman" w:hAnsi="PT Astra Serif" w:cs="Times New Roman"/>
          <w:color w:val="000000"/>
          <w:sz w:val="27"/>
          <w:szCs w:val="27"/>
        </w:rPr>
        <w:t xml:space="preserve">Внести изменения в постановление администрации </w:t>
      </w:r>
      <w:proofErr w:type="spellStart"/>
      <w:r w:rsidR="0021171B" w:rsidRPr="007967A5">
        <w:rPr>
          <w:rFonts w:ascii="PT Astra Serif" w:eastAsia="Times New Roman" w:hAnsi="PT Astra Serif" w:cs="Times New Roman"/>
          <w:color w:val="000000"/>
          <w:sz w:val="27"/>
          <w:szCs w:val="27"/>
        </w:rPr>
        <w:t>Хвалынского</w:t>
      </w:r>
      <w:proofErr w:type="spellEnd"/>
      <w:r w:rsidR="0021171B" w:rsidRPr="007967A5">
        <w:rPr>
          <w:rFonts w:ascii="PT Astra Serif" w:eastAsia="Times New Roman" w:hAnsi="PT Astra Serif" w:cs="Times New Roman"/>
          <w:color w:val="000000"/>
          <w:sz w:val="27"/>
          <w:szCs w:val="27"/>
        </w:rPr>
        <w:t xml:space="preserve"> муниципального района от 13.01.2026г. № 22 «Об утверждении муниципальной программы «Формирование комфортной городской среды на территории муниципально</w:t>
      </w:r>
      <w:r>
        <w:rPr>
          <w:rFonts w:ascii="PT Astra Serif" w:eastAsia="Times New Roman" w:hAnsi="PT Astra Serif" w:cs="Times New Roman"/>
          <w:color w:val="000000"/>
          <w:sz w:val="27"/>
          <w:szCs w:val="27"/>
        </w:rPr>
        <w:t xml:space="preserve">го образования город Хвалынск», </w:t>
      </w:r>
      <w:r w:rsidR="0021171B" w:rsidRPr="007967A5">
        <w:rPr>
          <w:rFonts w:ascii="PT Astra Serif" w:eastAsia="Times New Roman" w:hAnsi="PT Astra Serif" w:cs="Times New Roman"/>
          <w:color w:val="000000"/>
          <w:sz w:val="27"/>
          <w:szCs w:val="27"/>
        </w:rPr>
        <w:t>изложив приложение к</w:t>
      </w:r>
      <w:r w:rsidR="00210706">
        <w:rPr>
          <w:rFonts w:ascii="PT Astra Serif" w:eastAsia="Times New Roman" w:hAnsi="PT Astra Serif" w:cs="Times New Roman"/>
          <w:color w:val="000000"/>
          <w:sz w:val="27"/>
          <w:szCs w:val="27"/>
        </w:rPr>
        <w:t xml:space="preserve"> постановлению в новой редакции (согласно Приложению)</w:t>
      </w:r>
    </w:p>
    <w:p w:rsidR="007967A5" w:rsidRPr="009A55B2" w:rsidRDefault="009A55B2" w:rsidP="00210706">
      <w:pPr>
        <w:tabs>
          <w:tab w:val="left" w:pos="6624"/>
          <w:tab w:val="right" w:pos="11057"/>
        </w:tabs>
        <w:spacing w:after="0" w:line="240" w:lineRule="auto"/>
        <w:ind w:right="57" w:firstLine="426"/>
        <w:jc w:val="both"/>
        <w:rPr>
          <w:rFonts w:ascii="PT Astra Serif" w:eastAsia="Times New Roman" w:hAnsi="PT Astra Serif" w:cs="Times New Roman"/>
          <w:color w:val="000000"/>
          <w:sz w:val="27"/>
          <w:szCs w:val="27"/>
        </w:rPr>
      </w:pPr>
      <w:r>
        <w:rPr>
          <w:rFonts w:ascii="PT Astra Serif" w:eastAsia="Times New Roman" w:hAnsi="PT Astra Serif" w:cs="Times New Roman"/>
          <w:color w:val="000000"/>
          <w:sz w:val="27"/>
          <w:szCs w:val="27"/>
        </w:rPr>
        <w:t>2.</w:t>
      </w:r>
      <w:r w:rsidR="007967A5" w:rsidRPr="009A55B2">
        <w:rPr>
          <w:rFonts w:ascii="PT Astra Serif" w:eastAsia="Times New Roman" w:hAnsi="PT Astra Serif" w:cs="Times New Roman"/>
          <w:color w:val="000000"/>
          <w:sz w:val="27"/>
          <w:szCs w:val="27"/>
        </w:rPr>
        <w:t>Признать утратившим с</w:t>
      </w:r>
      <w:r w:rsidRPr="009A55B2">
        <w:rPr>
          <w:rFonts w:ascii="PT Astra Serif" w:eastAsia="Times New Roman" w:hAnsi="PT Astra Serif" w:cs="Times New Roman"/>
          <w:color w:val="000000"/>
          <w:sz w:val="27"/>
          <w:szCs w:val="27"/>
        </w:rPr>
        <w:t>илу постановление администрации</w:t>
      </w:r>
      <w:r w:rsidR="00210706">
        <w:rPr>
          <w:rFonts w:ascii="PT Astra Serif" w:eastAsia="Times New Roman" w:hAnsi="PT Astra Serif" w:cs="Times New Roman"/>
          <w:color w:val="000000"/>
          <w:sz w:val="27"/>
          <w:szCs w:val="27"/>
        </w:rPr>
        <w:t xml:space="preserve"> </w:t>
      </w:r>
      <w:proofErr w:type="spellStart"/>
      <w:r w:rsidR="007967A5" w:rsidRPr="009A55B2">
        <w:rPr>
          <w:rFonts w:ascii="PT Astra Serif" w:eastAsia="Times New Roman" w:hAnsi="PT Astra Serif" w:cs="Times New Roman"/>
          <w:color w:val="000000"/>
          <w:sz w:val="27"/>
          <w:szCs w:val="27"/>
        </w:rPr>
        <w:t>Хвалынского</w:t>
      </w:r>
      <w:proofErr w:type="spellEnd"/>
      <w:r w:rsidR="007967A5" w:rsidRPr="009A55B2">
        <w:rPr>
          <w:rFonts w:ascii="PT Astra Serif" w:eastAsia="Times New Roman" w:hAnsi="PT Astra Serif" w:cs="Times New Roman"/>
          <w:color w:val="000000"/>
          <w:sz w:val="27"/>
          <w:szCs w:val="27"/>
        </w:rPr>
        <w:t xml:space="preserve"> муниципального района от 22.01.2026г № 74</w:t>
      </w:r>
      <w:proofErr w:type="gramStart"/>
      <w:r w:rsidRPr="009A55B2">
        <w:rPr>
          <w:rFonts w:ascii="PT Astra Serif" w:eastAsia="Times New Roman" w:hAnsi="PT Astra Serif" w:cs="Times New Roman"/>
          <w:color w:val="000000"/>
          <w:sz w:val="27"/>
          <w:szCs w:val="27"/>
        </w:rPr>
        <w:t xml:space="preserve"> О</w:t>
      </w:r>
      <w:proofErr w:type="gramEnd"/>
      <w:r w:rsidRPr="009A55B2">
        <w:rPr>
          <w:rFonts w:ascii="PT Astra Serif" w:eastAsia="Times New Roman" w:hAnsi="PT Astra Serif" w:cs="Times New Roman"/>
          <w:color w:val="000000"/>
          <w:sz w:val="27"/>
          <w:szCs w:val="27"/>
        </w:rPr>
        <w:t xml:space="preserve"> внесений измен</w:t>
      </w:r>
      <w:r w:rsidR="00210706">
        <w:rPr>
          <w:rFonts w:ascii="PT Astra Serif" w:eastAsia="Times New Roman" w:hAnsi="PT Astra Serif" w:cs="Times New Roman"/>
          <w:color w:val="000000"/>
          <w:sz w:val="27"/>
          <w:szCs w:val="27"/>
        </w:rPr>
        <w:t xml:space="preserve">ений в постановление администрации </w:t>
      </w:r>
      <w:proofErr w:type="spellStart"/>
      <w:r w:rsidR="00210706">
        <w:rPr>
          <w:rFonts w:ascii="PT Astra Serif" w:eastAsia="Times New Roman" w:hAnsi="PT Astra Serif" w:cs="Times New Roman"/>
          <w:color w:val="000000"/>
          <w:sz w:val="27"/>
          <w:szCs w:val="27"/>
        </w:rPr>
        <w:t>Хвалынского</w:t>
      </w:r>
      <w:proofErr w:type="spellEnd"/>
      <w:r w:rsidR="00210706">
        <w:rPr>
          <w:rFonts w:ascii="PT Astra Serif" w:eastAsia="Times New Roman" w:hAnsi="PT Astra Serif" w:cs="Times New Roman"/>
          <w:color w:val="000000"/>
          <w:sz w:val="27"/>
          <w:szCs w:val="27"/>
        </w:rPr>
        <w:t xml:space="preserve"> муниципального района от 13.01.2026г №22 «Об утверждении муниципальной программы «Формирование комфортной городской среды на территории муниципального образования город Хвалынск»</w:t>
      </w:r>
    </w:p>
    <w:p w:rsidR="00A8066C" w:rsidRPr="0021171B" w:rsidRDefault="009A55B2" w:rsidP="009A55B2">
      <w:pPr>
        <w:tabs>
          <w:tab w:val="left" w:pos="6624"/>
          <w:tab w:val="right" w:pos="11057"/>
        </w:tabs>
        <w:spacing w:after="0" w:line="240" w:lineRule="auto"/>
        <w:ind w:right="57" w:firstLine="426"/>
        <w:jc w:val="both"/>
        <w:rPr>
          <w:rFonts w:ascii="PT Astra Serif" w:eastAsia="Times New Roman" w:hAnsi="PT Astra Serif" w:cs="Times New Roman"/>
          <w:sz w:val="27"/>
          <w:szCs w:val="27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7"/>
          <w:szCs w:val="27"/>
        </w:rPr>
        <w:t>3.</w:t>
      </w:r>
      <w:r w:rsidR="00A8066C" w:rsidRPr="0021171B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Настоящее постановление вступает в силу </w:t>
      </w:r>
      <w:r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со дня его подписания и     </w:t>
      </w:r>
      <w:r w:rsidR="00ED35EF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подлежит </w:t>
      </w:r>
      <w:r w:rsidR="00A8066C" w:rsidRPr="0021171B">
        <w:rPr>
          <w:rFonts w:ascii="PT Astra Serif" w:eastAsia="Times New Roman" w:hAnsi="PT Astra Serif" w:cs="Times New Roman"/>
          <w:sz w:val="27"/>
          <w:szCs w:val="27"/>
          <w:lang w:eastAsia="ru-RU"/>
        </w:rPr>
        <w:t>официально</w:t>
      </w:r>
      <w:r w:rsidR="00ED35EF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му </w:t>
      </w:r>
      <w:r w:rsidR="00A8066C" w:rsidRPr="0021171B">
        <w:rPr>
          <w:rFonts w:ascii="PT Astra Serif" w:eastAsia="Times New Roman" w:hAnsi="PT Astra Serif" w:cs="Times New Roman"/>
          <w:sz w:val="27"/>
          <w:szCs w:val="27"/>
          <w:lang w:eastAsia="ru-RU"/>
        </w:rPr>
        <w:t>опубликовани</w:t>
      </w:r>
      <w:r w:rsidR="00ED35EF">
        <w:rPr>
          <w:rFonts w:ascii="PT Astra Serif" w:eastAsia="Times New Roman" w:hAnsi="PT Astra Serif" w:cs="Times New Roman"/>
          <w:sz w:val="27"/>
          <w:szCs w:val="27"/>
          <w:lang w:eastAsia="ru-RU"/>
        </w:rPr>
        <w:t>ю</w:t>
      </w:r>
      <w:r w:rsidR="0021171B" w:rsidRPr="0021171B">
        <w:rPr>
          <w:rFonts w:ascii="PT Astra Serif" w:eastAsia="Times New Roman" w:hAnsi="PT Astra Serif" w:cs="Times New Roman"/>
          <w:sz w:val="27"/>
          <w:szCs w:val="27"/>
          <w:lang w:eastAsia="ru-RU"/>
        </w:rPr>
        <w:t>.</w:t>
      </w:r>
      <w:r w:rsidR="00A8066C" w:rsidRPr="0021171B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 </w:t>
      </w:r>
    </w:p>
    <w:p w:rsidR="00A8066C" w:rsidRPr="0021171B" w:rsidRDefault="009A55B2" w:rsidP="009A55B2">
      <w:pPr>
        <w:tabs>
          <w:tab w:val="left" w:pos="6624"/>
          <w:tab w:val="right" w:pos="11057"/>
        </w:tabs>
        <w:spacing w:after="0" w:line="240" w:lineRule="auto"/>
        <w:ind w:right="57" w:firstLine="426"/>
        <w:jc w:val="both"/>
        <w:rPr>
          <w:rFonts w:ascii="PT Astra Serif" w:eastAsia="Times New Roman" w:hAnsi="PT Astra Serif" w:cs="Times New Roman"/>
          <w:color w:val="000000"/>
          <w:spacing w:val="2"/>
          <w:sz w:val="27"/>
          <w:szCs w:val="27"/>
        </w:rPr>
      </w:pPr>
      <w:r>
        <w:rPr>
          <w:rFonts w:ascii="PT Astra Serif" w:eastAsia="Times New Roman" w:hAnsi="PT Astra Serif" w:cs="Times New Roman"/>
          <w:color w:val="000000"/>
          <w:sz w:val="27"/>
          <w:szCs w:val="27"/>
        </w:rPr>
        <w:t>4.</w:t>
      </w:r>
      <w:proofErr w:type="gramStart"/>
      <w:r w:rsidR="00A8066C" w:rsidRPr="0021171B">
        <w:rPr>
          <w:rFonts w:ascii="PT Astra Serif" w:eastAsia="Times New Roman" w:hAnsi="PT Astra Serif" w:cs="Times New Roman"/>
          <w:color w:val="000000"/>
          <w:sz w:val="27"/>
          <w:szCs w:val="27"/>
        </w:rPr>
        <w:t>К</w:t>
      </w:r>
      <w:r w:rsidR="00A8066C" w:rsidRPr="0021171B">
        <w:rPr>
          <w:rFonts w:ascii="PT Astra Serif" w:eastAsia="Times New Roman" w:hAnsi="PT Astra Serif" w:cs="Times New Roman"/>
          <w:color w:val="000000"/>
          <w:spacing w:val="2"/>
          <w:sz w:val="27"/>
          <w:szCs w:val="27"/>
        </w:rPr>
        <w:t>онтроль за</w:t>
      </w:r>
      <w:proofErr w:type="gramEnd"/>
      <w:r w:rsidR="00A8066C" w:rsidRPr="0021171B">
        <w:rPr>
          <w:rFonts w:ascii="PT Astra Serif" w:eastAsia="Times New Roman" w:hAnsi="PT Astra Serif" w:cs="Times New Roman"/>
          <w:color w:val="000000"/>
          <w:spacing w:val="2"/>
          <w:sz w:val="27"/>
          <w:szCs w:val="27"/>
        </w:rPr>
        <w:t xml:space="preserve"> исполнением настоящего постановления возложить на заместителя главы администрации муниципального района по строительству и ЖКХ.                                         </w:t>
      </w:r>
    </w:p>
    <w:p w:rsidR="008749A0" w:rsidRDefault="008749A0" w:rsidP="00A8066C">
      <w:pPr>
        <w:spacing w:after="0" w:line="240" w:lineRule="auto"/>
        <w:ind w:right="57"/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</w:pPr>
    </w:p>
    <w:p w:rsidR="00A8066C" w:rsidRPr="00A8066C" w:rsidRDefault="00A8066C" w:rsidP="00A8066C">
      <w:pPr>
        <w:spacing w:after="0" w:line="240" w:lineRule="auto"/>
        <w:ind w:right="57"/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</w:pPr>
      <w:r w:rsidRPr="00A8066C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 xml:space="preserve">Глава </w:t>
      </w:r>
      <w:proofErr w:type="spellStart"/>
      <w:r w:rsidRPr="00A8066C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>Хвалынского</w:t>
      </w:r>
      <w:proofErr w:type="spellEnd"/>
      <w:r w:rsidRPr="00A8066C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 xml:space="preserve"> </w:t>
      </w:r>
    </w:p>
    <w:p w:rsidR="00A8066C" w:rsidRPr="00A8066C" w:rsidRDefault="00A8066C" w:rsidP="00A8066C">
      <w:pPr>
        <w:spacing w:after="0" w:line="240" w:lineRule="auto"/>
        <w:ind w:right="57"/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</w:pPr>
      <w:r w:rsidRPr="00A8066C">
        <w:rPr>
          <w:rFonts w:ascii="PT Astra Serif" w:eastAsia="Calibri" w:hAnsi="PT Astra Serif" w:cs="Times New Roman"/>
          <w:b/>
          <w:color w:val="000000"/>
          <w:sz w:val="28"/>
          <w:szCs w:val="28"/>
          <w:lang w:bidi="en-US"/>
        </w:rPr>
        <w:t>муниципального района                                                            М.А. Кузнецов</w:t>
      </w:r>
    </w:p>
    <w:p w:rsidR="00A8066C" w:rsidRPr="00A8066C" w:rsidRDefault="00A8066C" w:rsidP="00A8066C">
      <w:pPr>
        <w:widowControl w:val="0"/>
        <w:autoSpaceDE w:val="0"/>
        <w:autoSpaceDN w:val="0"/>
        <w:adjustRightInd w:val="0"/>
        <w:spacing w:after="160"/>
        <w:jc w:val="both"/>
        <w:rPr>
          <w:rFonts w:ascii="PT Astra Serif" w:eastAsia="Calibri" w:hAnsi="PT Astra Serif" w:cs="Times New Roman"/>
          <w:b/>
          <w:color w:val="000000"/>
          <w:sz w:val="28"/>
          <w:szCs w:val="28"/>
        </w:rPr>
        <w:sectPr w:rsidR="00A8066C" w:rsidRPr="00A8066C" w:rsidSect="009A55B2">
          <w:pgSz w:w="11906" w:h="16838"/>
          <w:pgMar w:top="426" w:right="850" w:bottom="1134" w:left="1701" w:header="720" w:footer="720" w:gutter="0"/>
          <w:cols w:space="720"/>
          <w:docGrid w:linePitch="299"/>
        </w:sectPr>
      </w:pPr>
    </w:p>
    <w:p w:rsidR="00210706" w:rsidRDefault="00A8066C" w:rsidP="00A8066C">
      <w:pPr>
        <w:tabs>
          <w:tab w:val="left" w:pos="5954"/>
        </w:tabs>
        <w:spacing w:after="0" w:line="240" w:lineRule="auto"/>
        <w:ind w:firstLine="698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</w:t>
      </w:r>
    </w:p>
    <w:p w:rsidR="00A8066C" w:rsidRPr="00A8066C" w:rsidRDefault="00210706" w:rsidP="008749A0">
      <w:pPr>
        <w:spacing w:after="0" w:line="240" w:lineRule="auto"/>
        <w:ind w:firstLine="698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A8066C"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</w:t>
      </w:r>
      <w:r w:rsidR="008749A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</w:t>
      </w:r>
      <w:r w:rsidR="00A8066C"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Приложение</w:t>
      </w:r>
    </w:p>
    <w:p w:rsidR="00A8066C" w:rsidRPr="00A8066C" w:rsidRDefault="00A8066C" w:rsidP="008749A0">
      <w:pPr>
        <w:spacing w:after="0" w:line="240" w:lineRule="auto"/>
        <w:ind w:firstLine="698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8749A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</w:t>
      </w: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к </w:t>
      </w:r>
      <w:hyperlink w:anchor="sub_0" w:history="1">
        <w:proofErr w:type="gramStart"/>
        <w:r w:rsidRPr="00A8066C">
          <w:rPr>
            <w:rFonts w:ascii="PT Astra Serif" w:eastAsia="Times New Roman" w:hAnsi="PT Astra Serif" w:cs="Times New Roman"/>
            <w:bCs/>
            <w:sz w:val="24"/>
            <w:szCs w:val="24"/>
            <w:lang w:eastAsia="ru-RU"/>
          </w:rPr>
          <w:t>постановлени</w:t>
        </w:r>
      </w:hyperlink>
      <w:r w:rsidR="0027489D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ю</w:t>
      </w:r>
      <w:proofErr w:type="gramEnd"/>
    </w:p>
    <w:p w:rsidR="00A8066C" w:rsidRPr="00A8066C" w:rsidRDefault="00A8066C" w:rsidP="008749A0">
      <w:pPr>
        <w:spacing w:after="0" w:line="240" w:lineRule="auto"/>
        <w:ind w:firstLine="698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8749A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</w:t>
      </w: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администрации </w:t>
      </w:r>
      <w:proofErr w:type="spellStart"/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Хвалынского</w:t>
      </w:r>
      <w:proofErr w:type="spellEnd"/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</w:t>
      </w:r>
    </w:p>
    <w:p w:rsidR="00A8066C" w:rsidRPr="00A8066C" w:rsidRDefault="00A8066C" w:rsidP="008749A0">
      <w:pPr>
        <w:spacing w:after="0" w:line="240" w:lineRule="auto"/>
        <w:ind w:firstLine="698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8749A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</w:t>
      </w: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муниципального района</w:t>
      </w:r>
    </w:p>
    <w:p w:rsidR="00A8066C" w:rsidRPr="00A8066C" w:rsidRDefault="00A8066C" w:rsidP="008749A0">
      <w:pPr>
        <w:spacing w:after="0" w:line="240" w:lineRule="auto"/>
        <w:ind w:firstLine="698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8749A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</w:t>
      </w: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Саратовской области</w:t>
      </w:r>
    </w:p>
    <w:p w:rsidR="00A8066C" w:rsidRPr="00A8066C" w:rsidRDefault="00A8066C" w:rsidP="008749A0">
      <w:pPr>
        <w:spacing w:after="0" w:line="240" w:lineRule="auto"/>
        <w:ind w:firstLine="698"/>
        <w:jc w:val="both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8749A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</w:t>
      </w: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  <w:r w:rsidR="008749A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</w:t>
      </w: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от </w:t>
      </w:r>
      <w:r w:rsidR="002009E9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29</w:t>
      </w:r>
      <w:r w:rsidR="008749A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.06.2026 года  </w:t>
      </w: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№ </w:t>
      </w:r>
      <w:r w:rsidR="008749A0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569</w:t>
      </w:r>
    </w:p>
    <w:p w:rsidR="00A8066C" w:rsidRPr="00A8066C" w:rsidRDefault="00A8066C" w:rsidP="00A8066C">
      <w:pPr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/>
          <w:bCs/>
          <w:color w:val="26282F"/>
          <w:sz w:val="28"/>
          <w:szCs w:val="28"/>
          <w:lang w:eastAsia="ru-RU"/>
        </w:rPr>
      </w:pPr>
    </w:p>
    <w:p w:rsidR="00A8066C" w:rsidRPr="00A8066C" w:rsidRDefault="00A8066C" w:rsidP="00A8066C">
      <w:pPr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/>
          <w:bCs/>
          <w:color w:val="26282F"/>
          <w:sz w:val="28"/>
          <w:szCs w:val="28"/>
          <w:lang w:eastAsia="ru-RU"/>
        </w:rPr>
      </w:pPr>
    </w:p>
    <w:p w:rsidR="00A8066C" w:rsidRPr="00A8066C" w:rsidRDefault="00A8066C" w:rsidP="00A8066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Муниципальная программа</w:t>
      </w:r>
    </w:p>
    <w:p w:rsidR="00A8066C" w:rsidRPr="00A8066C" w:rsidRDefault="00A8066C" w:rsidP="00A8066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Pr="00A8066C">
        <w:rPr>
          <w:rFonts w:ascii="PT Astra Serif" w:eastAsia="Calibri" w:hAnsi="PT Astra Serif" w:cs="Times New Roman"/>
          <w:b/>
          <w:color w:val="000000"/>
          <w:sz w:val="28"/>
          <w:szCs w:val="28"/>
        </w:rPr>
        <w:t>Формирование комфортной городской среды на территории муниципального образования город Хвалынск</w:t>
      </w:r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A8066C" w:rsidRPr="00A8066C" w:rsidRDefault="00A8066C" w:rsidP="00A8066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A8066C" w:rsidRPr="00A8066C" w:rsidRDefault="00A8066C" w:rsidP="00A8066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Паспорт муниципальной программы</w:t>
      </w:r>
    </w:p>
    <w:p w:rsidR="00A8066C" w:rsidRPr="00A8066C" w:rsidRDefault="00A8066C" w:rsidP="00A80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2930"/>
        <w:gridCol w:w="6629"/>
      </w:tblGrid>
      <w:tr w:rsidR="00A8066C" w:rsidRPr="00A8066C" w:rsidTr="00A8066C">
        <w:tc>
          <w:tcPr>
            <w:tcW w:w="58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066C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8066C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3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62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8066C" w:rsidRPr="00A8066C" w:rsidTr="00A8066C">
        <w:trPr>
          <w:trHeight w:val="828"/>
        </w:trPr>
        <w:tc>
          <w:tcPr>
            <w:tcW w:w="58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3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62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  <w:t>Формирование комфортной городской среды на территории муниципального образования город Хвалынск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(далее - программа)</w:t>
            </w:r>
          </w:p>
        </w:tc>
      </w:tr>
      <w:tr w:rsidR="00A8066C" w:rsidRPr="00A8066C" w:rsidTr="00A8066C">
        <w:trPr>
          <w:trHeight w:val="828"/>
        </w:trPr>
        <w:tc>
          <w:tcPr>
            <w:tcW w:w="58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3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Куратор муниципальной программы </w:t>
            </w:r>
          </w:p>
        </w:tc>
        <w:tc>
          <w:tcPr>
            <w:tcW w:w="662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Заместитель главы администрации по строительству и ЖКХ</w:t>
            </w:r>
          </w:p>
        </w:tc>
      </w:tr>
      <w:tr w:rsidR="00A8066C" w:rsidRPr="00A8066C" w:rsidTr="00A8066C">
        <w:tc>
          <w:tcPr>
            <w:tcW w:w="58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93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2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A8066C" w:rsidRPr="00A8066C" w:rsidTr="00A8066C">
        <w:tc>
          <w:tcPr>
            <w:tcW w:w="58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3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662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A8066C" w:rsidRPr="00A8066C" w:rsidTr="00A8066C">
        <w:tc>
          <w:tcPr>
            <w:tcW w:w="58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3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Участники муниципальной программы </w:t>
            </w:r>
          </w:p>
        </w:tc>
        <w:tc>
          <w:tcPr>
            <w:tcW w:w="662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муниципального района; граждане, их объединения; заинтересованные лица; общественные организации</w:t>
            </w:r>
          </w:p>
        </w:tc>
      </w:tr>
      <w:tr w:rsidR="00A8066C" w:rsidRPr="00A8066C" w:rsidTr="00A8066C">
        <w:tc>
          <w:tcPr>
            <w:tcW w:w="58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3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Подпрограммы муниципальной программы </w:t>
            </w:r>
          </w:p>
        </w:tc>
        <w:tc>
          <w:tcPr>
            <w:tcW w:w="6629" w:type="dxa"/>
          </w:tcPr>
          <w:p w:rsidR="00A8066C" w:rsidRPr="00A8066C" w:rsidRDefault="00A8066C" w:rsidP="00A8066C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Для достижения указанной цели и приоритетов муниципальной программы включено следующее направление (подпрограмма) реализации:</w:t>
            </w:r>
          </w:p>
          <w:p w:rsidR="00A8066C" w:rsidRPr="00A8066C" w:rsidRDefault="00A8066C" w:rsidP="00A8066C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подпрограмма 1 «Создание комфортных условий проживания»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066C" w:rsidRPr="00A8066C" w:rsidTr="00A8066C">
        <w:trPr>
          <w:trHeight w:val="626"/>
        </w:trPr>
        <w:tc>
          <w:tcPr>
            <w:tcW w:w="58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3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6629" w:type="dxa"/>
          </w:tcPr>
          <w:p w:rsidR="00A8066C" w:rsidRPr="00A8066C" w:rsidRDefault="00A8066C" w:rsidP="00A8066C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комфортности городской среды на территории муниципального образования город Хвалынск</w:t>
            </w:r>
          </w:p>
        </w:tc>
      </w:tr>
      <w:tr w:rsidR="00A8066C" w:rsidRPr="00A8066C" w:rsidTr="00A8066C">
        <w:tc>
          <w:tcPr>
            <w:tcW w:w="58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3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62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Благоустройство общественных территорий и реализация </w:t>
            </w:r>
            <w:proofErr w:type="gram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проекта победителя Всероссийского конкурса лучших проектов создания комфортной городской среды</w:t>
            </w:r>
            <w:proofErr w:type="gram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 малых городах и исторических поселениях</w:t>
            </w:r>
          </w:p>
        </w:tc>
      </w:tr>
      <w:tr w:rsidR="00A8066C" w:rsidRPr="00A8066C" w:rsidTr="00A8066C">
        <w:tc>
          <w:tcPr>
            <w:tcW w:w="58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3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Целевые показатели муниципальной программы </w:t>
            </w:r>
          </w:p>
        </w:tc>
        <w:tc>
          <w:tcPr>
            <w:tcW w:w="6629" w:type="dxa"/>
          </w:tcPr>
          <w:p w:rsidR="00A8066C" w:rsidRPr="00A8066C" w:rsidRDefault="00A8066C" w:rsidP="00A8066C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1) благоустройство общественных территорий;</w:t>
            </w:r>
          </w:p>
          <w:p w:rsidR="00A8066C" w:rsidRPr="00A8066C" w:rsidRDefault="00A8066C" w:rsidP="00A8066C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2) реализация </w:t>
            </w:r>
            <w:proofErr w:type="gram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проекта победителя Всероссийского конкурса </w:t>
            </w: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лучших проектов создания комфортной городской среды</w:t>
            </w:r>
            <w:proofErr w:type="gramEnd"/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в малых городах и исторических поселениях</w:t>
            </w:r>
          </w:p>
        </w:tc>
      </w:tr>
      <w:tr w:rsidR="00A8066C" w:rsidRPr="00A8066C" w:rsidTr="00A8066C">
        <w:tc>
          <w:tcPr>
            <w:tcW w:w="58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3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62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Программа реализуется в 2026-2028 годах, с возможностью внесения изменений </w:t>
            </w:r>
          </w:p>
        </w:tc>
      </w:tr>
      <w:tr w:rsidR="00A8066C" w:rsidRPr="00A8066C" w:rsidTr="00A8066C">
        <w:trPr>
          <w:trHeight w:val="6026"/>
        </w:trPr>
        <w:tc>
          <w:tcPr>
            <w:tcW w:w="58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293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Объемы финансового обеспечения муниципальной программы</w:t>
            </w:r>
          </w:p>
        </w:tc>
        <w:tc>
          <w:tcPr>
            <w:tcW w:w="6629" w:type="dxa"/>
            <w:tcBorders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Общий объем </w:t>
            </w: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финансового обеспечения программы за счет всех источников финансирования составляет </w:t>
            </w:r>
            <w:r w:rsidR="00575343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93036,2</w:t>
            </w: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тыс. рублей, в том числе по годам:</w:t>
            </w:r>
          </w:p>
          <w:p w:rsidR="00A8066C" w:rsidRPr="00A8066C" w:rsidRDefault="00575343" w:rsidP="00A8066C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93036,2</w:t>
            </w:r>
            <w:r w:rsidR="00A8066C"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тыс. рублей;</w:t>
            </w:r>
          </w:p>
          <w:p w:rsidR="00A8066C" w:rsidRPr="00A8066C" w:rsidRDefault="00A8066C" w:rsidP="00A8066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</w:t>
            </w:r>
            <w:r w:rsidRPr="00A8066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0,0 тыс. рублей;</w:t>
            </w:r>
          </w:p>
          <w:p w:rsidR="00A8066C" w:rsidRPr="00A8066C" w:rsidRDefault="00A8066C" w:rsidP="00A8066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2028 – 0,0 тыс. рублей, из них</w:t>
            </w:r>
          </w:p>
          <w:p w:rsidR="00A8066C" w:rsidRPr="00A8066C" w:rsidRDefault="00A8066C" w:rsidP="00A8066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федерального бюджета – 82 420,4 </w:t>
            </w: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:rsidR="00A8066C" w:rsidRPr="00A8066C" w:rsidRDefault="00A8066C" w:rsidP="00A8066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82420,4 тыс. рублей;</w:t>
            </w:r>
          </w:p>
          <w:p w:rsidR="00A8066C" w:rsidRPr="00A8066C" w:rsidRDefault="00A8066C" w:rsidP="00A8066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0,0 тыс. рублей;</w:t>
            </w:r>
          </w:p>
          <w:p w:rsidR="00A8066C" w:rsidRPr="00A8066C" w:rsidRDefault="00A8066C" w:rsidP="00A8066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2028 – 0,0 тыс. рублей;</w:t>
            </w:r>
          </w:p>
          <w:p w:rsidR="00A8066C" w:rsidRPr="00A8066C" w:rsidRDefault="00A8066C" w:rsidP="00A8066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средства областного бюджета – 1 682,0 </w:t>
            </w: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:rsidR="00A8066C" w:rsidRPr="00A8066C" w:rsidRDefault="00A8066C" w:rsidP="00A8066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2026 – 1 682,0 тыс. рублей;</w:t>
            </w:r>
          </w:p>
          <w:p w:rsidR="00A8066C" w:rsidRPr="00A8066C" w:rsidRDefault="00A8066C" w:rsidP="00A8066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0,0 тыс. рублей;</w:t>
            </w:r>
          </w:p>
          <w:p w:rsidR="00A8066C" w:rsidRPr="00A8066C" w:rsidRDefault="00A8066C" w:rsidP="00A8066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2028 – 0,0 тыс. рублей;</w:t>
            </w:r>
          </w:p>
          <w:p w:rsidR="00A8066C" w:rsidRPr="00A8066C" w:rsidRDefault="00A8066C" w:rsidP="00A8066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сред</w:t>
            </w:r>
            <w:r w:rsidR="00575343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 xml:space="preserve">ства местного бюджета – 8933,8 </w:t>
            </w: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тыс. рублей, в том числе по годам: </w:t>
            </w:r>
          </w:p>
          <w:p w:rsidR="00A8066C" w:rsidRPr="00A8066C" w:rsidRDefault="00575343" w:rsidP="00A8066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2026 – 8933,8 </w:t>
            </w:r>
            <w:r w:rsidR="00A8066C"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тыс. рублей;</w:t>
            </w:r>
          </w:p>
          <w:p w:rsidR="00A8066C" w:rsidRPr="00A8066C" w:rsidRDefault="00A8066C" w:rsidP="00A8066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2027 – 0,0 тыс. рублей;</w:t>
            </w:r>
          </w:p>
          <w:p w:rsidR="00A8066C" w:rsidRPr="00A8066C" w:rsidRDefault="00A8066C" w:rsidP="00A8066C">
            <w:pPr>
              <w:tabs>
                <w:tab w:val="left" w:pos="1722"/>
              </w:tabs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2028 – 0,0 тыс. рублей.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8066C" w:rsidRPr="00A8066C" w:rsidTr="00A8066C">
        <w:trPr>
          <w:trHeight w:val="1135"/>
        </w:trPr>
        <w:tc>
          <w:tcPr>
            <w:tcW w:w="58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2930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6629" w:type="dxa"/>
          </w:tcPr>
          <w:p w:rsidR="00A8066C" w:rsidRPr="00A8066C" w:rsidRDefault="00A8066C" w:rsidP="00A8066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1) повышение уровня благоустройства на территории муниципального образования город Хвалынск, увеличение количества благоустроенных дворовых и общественных территорий, в том числе парков, скверов;</w:t>
            </w:r>
          </w:p>
          <w:p w:rsidR="00A8066C" w:rsidRPr="00A8066C" w:rsidRDefault="00A8066C" w:rsidP="00A8066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2) улучшение условий, обеспечивающих комфортность проживания граждан на территории муниципального образования город Хвалынск; </w:t>
            </w:r>
          </w:p>
          <w:p w:rsidR="00A8066C" w:rsidRPr="00A8066C" w:rsidRDefault="00A8066C" w:rsidP="00A8066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3) повышение инвестиционной привлекательности, создание условий для развития малого и среднего бизнеса;</w:t>
            </w:r>
          </w:p>
          <w:p w:rsidR="00A8066C" w:rsidRPr="00A8066C" w:rsidRDefault="00A8066C" w:rsidP="00A8066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4) увеличение туристического потока, создание привлекательного образа города Хвалынска;</w:t>
            </w:r>
          </w:p>
          <w:p w:rsidR="00A8066C" w:rsidRPr="00A8066C" w:rsidRDefault="00A8066C" w:rsidP="00A8066C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5) улучшение качества городской среды на территории муниципального образования город Хвалынск.  </w:t>
            </w:r>
          </w:p>
        </w:tc>
      </w:tr>
    </w:tbl>
    <w:p w:rsidR="00A8066C" w:rsidRPr="00A8066C" w:rsidRDefault="00A8066C" w:rsidP="00A8066C">
      <w:pPr>
        <w:keepNext/>
        <w:spacing w:after="0" w:line="240" w:lineRule="auto"/>
        <w:ind w:left="720"/>
        <w:contextualSpacing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1" w:name="sub_1200"/>
    </w:p>
    <w:p w:rsidR="00A8066C" w:rsidRPr="00A8066C" w:rsidRDefault="00A8066C" w:rsidP="00A8066C">
      <w:pPr>
        <w:keepNext/>
        <w:numPr>
          <w:ilvl w:val="0"/>
          <w:numId w:val="13"/>
        </w:numPr>
        <w:spacing w:after="0" w:line="240" w:lineRule="auto"/>
        <w:contextualSpacing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Общая характеристика сферы реализации муниципальной программы</w:t>
      </w:r>
    </w:p>
    <w:p w:rsidR="00A8066C" w:rsidRPr="00A8066C" w:rsidRDefault="00A8066C" w:rsidP="00A8066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bookmarkEnd w:id="1"/>
    <w:p w:rsidR="00A8066C" w:rsidRPr="00A8066C" w:rsidRDefault="00A8066C" w:rsidP="00A806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gramStart"/>
      <w:r w:rsidRPr="00A8066C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Основным стратегическим направлением деятельности Администрации </w:t>
      </w:r>
      <w:proofErr w:type="spellStart"/>
      <w:r w:rsidRPr="00A8066C">
        <w:rPr>
          <w:rFonts w:ascii="PT Astra Serif" w:eastAsia="Times New Roman" w:hAnsi="PT Astra Serif" w:cs="Times New Roman"/>
          <w:color w:val="000000"/>
          <w:sz w:val="28"/>
          <w:szCs w:val="28"/>
        </w:rPr>
        <w:t>Хвалынского</w:t>
      </w:r>
      <w:proofErr w:type="spellEnd"/>
      <w:r w:rsidRPr="00A8066C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муниципального района является обеспечение устойчивого развития территории муниципального района, которое предполагает совершенствование городской среды путем создания современной и эстетичной территории жизнедеятельности, с развитой инфраструктурой: модернизация и развитие городской инженерной инфраструктуры, обеспечение безопасности жизнедеятельности населения, формирование здоровой среды обитания, снижение рисков гибели и травматизма граждан от неестественных причин, обеспечение доступности городской среды для маломобильных групп</w:t>
      </w:r>
      <w:proofErr w:type="gramEnd"/>
      <w:r w:rsidRPr="00A8066C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населения.</w:t>
      </w:r>
    </w:p>
    <w:p w:rsidR="00A8066C" w:rsidRPr="00A8066C" w:rsidRDefault="00A8066C" w:rsidP="00A806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</w:rPr>
        <w:t>Создание комфортной городской среды для человека является одним из основных направлений перехода к инновационному социально ориентированному типу экономического развития.</w:t>
      </w:r>
    </w:p>
    <w:p w:rsidR="00A8066C" w:rsidRPr="00A8066C" w:rsidRDefault="00A8066C" w:rsidP="00A8066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</w:t>
      </w:r>
      <w:r w:rsidRPr="00A8066C">
        <w:rPr>
          <w:rFonts w:ascii="PT Astra Serif" w:eastAsia="Times New Roman" w:hAnsi="PT Astra Serif" w:cs="Times New Roman"/>
          <w:sz w:val="28"/>
          <w:szCs w:val="28"/>
        </w:rPr>
        <w:lastRenderedPageBreak/>
        <w:t>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:rsidR="00A8066C" w:rsidRPr="00A8066C" w:rsidRDefault="00A8066C" w:rsidP="00A80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Территория города Хвалынска составляет </w:t>
      </w: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</w:rPr>
        <w:t>1092 га</w:t>
      </w:r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, численность населения по состоянию на 01.01.2025 – 11593 человек. </w:t>
      </w:r>
    </w:p>
    <w:p w:rsidR="00A8066C" w:rsidRPr="00A8066C" w:rsidRDefault="00A8066C" w:rsidP="00A8066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муниципальном образовании город Хвалынск насчитывается 76 многоквартирных домов. Большинство жилых домов введено в эксплуатацию в 1950 - 1970 годах. </w:t>
      </w:r>
    </w:p>
    <w:p w:rsidR="00A8066C" w:rsidRPr="00A8066C" w:rsidRDefault="00A8066C" w:rsidP="00A8066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момента застройки не везде производились работы по капитальному ремонту элементов благоустройства существующих территорий общего пользования (скверы, парки, другие места отдыха). В некоторых местах общего пользования не оборудованы пешеходные дорожки, отсутствуют лавочки, урны, освещение, произрастают деревья, не придающие </w:t>
      </w:r>
      <w:proofErr w:type="gramStart"/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>эстетический вид</w:t>
      </w:r>
      <w:proofErr w:type="gramEnd"/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(клен, вяз). А существующие пешеходные дорожки, лавочки, освещение имеют значительную часть износа.</w:t>
      </w:r>
    </w:p>
    <w:p w:rsidR="00A8066C" w:rsidRPr="00A8066C" w:rsidRDefault="00A8066C" w:rsidP="00A8066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>Существующее положение обусловлено рядом факторов: введение новых современных требований к благоустройству и содержанию территорий, отсутствие комплексного подхода к решению проблемы формирования и обеспечения среды, комфортной и благоприятной для проживания населения.</w:t>
      </w:r>
    </w:p>
    <w:p w:rsidR="00A8066C" w:rsidRPr="00A8066C" w:rsidRDefault="00A8066C" w:rsidP="00A8066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>Благоустройство дворовых, общественных территорий и территорий общего пользования невозможно осуществлять без комплексного подхода. При отсутствии проекта благоустройства получить многофункциональную адаптивную среду для проживания граждан не представляется возможным.</w:t>
      </w:r>
    </w:p>
    <w:p w:rsidR="00A8066C" w:rsidRPr="00A8066C" w:rsidRDefault="00A8066C" w:rsidP="00A8066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благоустроенные дворы многоквартирных домов и общественные территории.</w:t>
      </w:r>
    </w:p>
    <w:p w:rsidR="00A8066C" w:rsidRPr="00A8066C" w:rsidRDefault="00A8066C" w:rsidP="00A8066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Для поддержания этих условий разработана муниципальная программа «Формирование комфортной городской среды на территории муниципального образования город Хвалынск» (далее–муниципальная программа), которой предусматривается целенаправленная работа, основным направлением которой является: </w:t>
      </w:r>
      <w:r w:rsidRPr="00A8066C">
        <w:rPr>
          <w:rFonts w:ascii="PT Astra Serif" w:eastAsia="Times New Roman" w:hAnsi="PT Astra Serif" w:cs="Times New Roman"/>
          <w:iCs/>
          <w:sz w:val="28"/>
          <w:szCs w:val="28"/>
          <w:lang w:eastAsia="ru-RU"/>
        </w:rPr>
        <w:t xml:space="preserve">выполнение мероприятий по </w:t>
      </w:r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>благоустройству общественных территорий муниципального образования город Хвалынск.</w:t>
      </w:r>
    </w:p>
    <w:p w:rsidR="00A8066C" w:rsidRPr="00A8066C" w:rsidRDefault="00A8066C" w:rsidP="00A8066C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>Наиболее значимые риски, основные причины их возникновения, перечни предупреждающих и компенсирующих мероприятий приведены ниже:</w:t>
      </w: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7"/>
        <w:gridCol w:w="2671"/>
        <w:gridCol w:w="3057"/>
        <w:gridCol w:w="2792"/>
        <w:gridCol w:w="14"/>
      </w:tblGrid>
      <w:tr w:rsidR="00A8066C" w:rsidRPr="00A8066C" w:rsidTr="00A8066C">
        <w:tc>
          <w:tcPr>
            <w:tcW w:w="776" w:type="pct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Риски</w:t>
            </w:r>
          </w:p>
        </w:tc>
        <w:tc>
          <w:tcPr>
            <w:tcW w:w="1322" w:type="pct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Основные причины возникновения рисков</w:t>
            </w:r>
          </w:p>
        </w:tc>
        <w:tc>
          <w:tcPr>
            <w:tcW w:w="1513" w:type="pct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Предупреждающие мероприятия</w:t>
            </w:r>
          </w:p>
        </w:tc>
        <w:tc>
          <w:tcPr>
            <w:tcW w:w="1388" w:type="pct"/>
            <w:gridSpan w:val="2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Компенсирующие мероприятия</w:t>
            </w:r>
          </w:p>
        </w:tc>
      </w:tr>
      <w:tr w:rsidR="00A8066C" w:rsidRPr="00A8066C" w:rsidTr="00A8066C">
        <w:trPr>
          <w:gridAfter w:val="1"/>
          <w:wAfter w:w="7" w:type="pct"/>
        </w:trPr>
        <w:tc>
          <w:tcPr>
            <w:tcW w:w="4993" w:type="pct"/>
            <w:gridSpan w:val="4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Внешние риски</w:t>
            </w:r>
          </w:p>
        </w:tc>
      </w:tr>
      <w:tr w:rsidR="00A8066C" w:rsidRPr="00A8066C" w:rsidTr="00A8066C">
        <w:tc>
          <w:tcPr>
            <w:tcW w:w="776" w:type="pct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Правовые</w:t>
            </w:r>
          </w:p>
        </w:tc>
        <w:tc>
          <w:tcPr>
            <w:tcW w:w="1322" w:type="pct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Изменение действующих нормативных правовых актов, принятых на федеральном и областном уровне, влияющих на условия реализации муниципальной программы</w:t>
            </w:r>
          </w:p>
        </w:tc>
        <w:tc>
          <w:tcPr>
            <w:tcW w:w="1513" w:type="pct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изменений законодательства в области благоустройства и жилищной политики государства</w:t>
            </w:r>
          </w:p>
        </w:tc>
        <w:tc>
          <w:tcPr>
            <w:tcW w:w="1388" w:type="pct"/>
            <w:gridSpan w:val="2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Корректировка муниципальной программы</w:t>
            </w: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Корректировка муниципальных правовых актов</w:t>
            </w:r>
          </w:p>
        </w:tc>
      </w:tr>
      <w:tr w:rsidR="00A8066C" w:rsidRPr="00A8066C" w:rsidTr="00A8066C">
        <w:tc>
          <w:tcPr>
            <w:tcW w:w="776" w:type="pct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Макроэкономические (финансовые)</w:t>
            </w:r>
          </w:p>
        </w:tc>
        <w:tc>
          <w:tcPr>
            <w:tcW w:w="1322" w:type="pct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Неблагоприятное развитие </w:t>
            </w:r>
            <w:proofErr w:type="gram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экономических процессов</w:t>
            </w:r>
            <w:proofErr w:type="gram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 стране и в 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мире в целом, приводящее к выпадению доходов бюджета городского поселения или увеличению расходов и, как следствие, к пересмотру финансирования ранее принятых расходных обязательств на реализацию мероприятий муниципальной программы</w:t>
            </w:r>
          </w:p>
        </w:tc>
        <w:tc>
          <w:tcPr>
            <w:tcW w:w="1513" w:type="pct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Привлечение средств на реализацию мероприятий муниципальной программы 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из вышестоящего бюджета</w:t>
            </w: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результативности мероприятий муниципальной программы и эффективности использования бюджетных средств, направляемых на реализацию муниципальной программы</w:t>
            </w: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Рациональное использование имеющихся финансовых средств </w:t>
            </w:r>
          </w:p>
        </w:tc>
        <w:tc>
          <w:tcPr>
            <w:tcW w:w="1388" w:type="pct"/>
            <w:gridSpan w:val="2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Корректировка муниципальной программы в соответствии 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с фактическим уровнем финансирования и перераспределение средств между наиболее приоритетными направлениями муниципальной программы, сокращение объемов финансирования менее приоритетных направлений муниципальной программы</w:t>
            </w:r>
          </w:p>
        </w:tc>
      </w:tr>
      <w:tr w:rsidR="00A8066C" w:rsidRPr="00A8066C" w:rsidTr="00A8066C">
        <w:tc>
          <w:tcPr>
            <w:tcW w:w="5000" w:type="pct"/>
            <w:gridSpan w:val="5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Внутренние риски</w:t>
            </w:r>
          </w:p>
        </w:tc>
      </w:tr>
      <w:tr w:rsidR="00A8066C" w:rsidRPr="00A8066C" w:rsidTr="00A8066C">
        <w:tc>
          <w:tcPr>
            <w:tcW w:w="776" w:type="pct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Организационные</w:t>
            </w:r>
          </w:p>
        </w:tc>
        <w:tc>
          <w:tcPr>
            <w:tcW w:w="1322" w:type="pct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Недостаточная точность планирования мероприятий и прогнозирования значений показателей муниципальной программы</w:t>
            </w:r>
          </w:p>
        </w:tc>
        <w:tc>
          <w:tcPr>
            <w:tcW w:w="1513" w:type="pct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Составление годового плана реализации мероприятий муниципальной программы, осуществление последующего мониторинга их выполнения</w:t>
            </w: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Мониторинг результативности мероприятий муниципальной программы и эффективности использования бюджетных средств, направляемых на реализацию муниципальной программы</w:t>
            </w: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Размещение информации о результатах реализации мероприятий муниципальной программы на сайте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 в информационно-коммуникационной сети "Интернет"</w:t>
            </w:r>
          </w:p>
        </w:tc>
        <w:tc>
          <w:tcPr>
            <w:tcW w:w="1388" w:type="pct"/>
            <w:gridSpan w:val="2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Корректировка плана мероприятий муниципальной программы и значений показателей реализации муниципальной программы</w:t>
            </w: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Применение штрафных санкций к внешним исполнителям мероприятий муниципальной программы, при необходимости - замена исполнителей мероприятий</w:t>
            </w:r>
          </w:p>
        </w:tc>
      </w:tr>
      <w:tr w:rsidR="00A8066C" w:rsidRPr="00A8066C" w:rsidTr="00A8066C">
        <w:tc>
          <w:tcPr>
            <w:tcW w:w="776" w:type="pct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Ресурсные (кадровые)</w:t>
            </w:r>
          </w:p>
        </w:tc>
        <w:tc>
          <w:tcPr>
            <w:tcW w:w="1322" w:type="pct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Недостаточная квалификация специалистов, исполняющих мероприятия муниципальной программы</w:t>
            </w:r>
          </w:p>
        </w:tc>
        <w:tc>
          <w:tcPr>
            <w:tcW w:w="1513" w:type="pct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Назначение постоянных ответственных исполнителей с обеспечением возможности их полноценного участия в реализации мероприятий муниципальной программы</w:t>
            </w: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Повышение квалификации исполнителей мероприятий муниципальной программы (проведение обучения, семинаров, обеспечение им 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открытого доступа к методическим и информационным материалам).</w:t>
            </w: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Привлечение к реализации мероприятий муниципальной программы представителей общественных и научных организаций</w:t>
            </w:r>
          </w:p>
        </w:tc>
        <w:tc>
          <w:tcPr>
            <w:tcW w:w="1388" w:type="pct"/>
            <w:gridSpan w:val="2"/>
            <w:tcMar>
              <w:left w:w="28" w:type="dxa"/>
              <w:right w:w="28" w:type="dxa"/>
            </w:tcMar>
          </w:tcPr>
          <w:p w:rsidR="00A8066C" w:rsidRPr="00A8066C" w:rsidRDefault="00A8066C" w:rsidP="00A8066C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Ротация или замена исполнителей мероприятий муниципальной программы</w:t>
            </w:r>
          </w:p>
        </w:tc>
      </w:tr>
    </w:tbl>
    <w:p w:rsidR="00A8066C" w:rsidRPr="00A8066C" w:rsidRDefault="00A8066C" w:rsidP="00A8066C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8066C" w:rsidRPr="00A8066C" w:rsidRDefault="00A8066C" w:rsidP="00A8066C">
      <w:pPr>
        <w:spacing w:after="0" w:line="240" w:lineRule="auto"/>
        <w:ind w:right="1060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A8066C" w:rsidRPr="00A8066C" w:rsidRDefault="00A8066C" w:rsidP="00A8066C">
      <w:pPr>
        <w:numPr>
          <w:ilvl w:val="0"/>
          <w:numId w:val="13"/>
        </w:num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bookmarkStart w:id="2" w:name="sub_1300"/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Цели и задачи, целевые показатели, ф</w:t>
      </w:r>
      <w:r w:rsidRPr="00A8066C">
        <w:rPr>
          <w:rFonts w:ascii="PT Astra Serif" w:eastAsia="Times New Roman" w:hAnsi="PT Astra Serif" w:cs="Times New Roman"/>
          <w:b/>
          <w:sz w:val="28"/>
          <w:szCs w:val="28"/>
        </w:rPr>
        <w:t xml:space="preserve">инансовое обеспечение, </w:t>
      </w:r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этапы и сроки реализации</w:t>
      </w:r>
      <w:bookmarkEnd w:id="2"/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, механизм управления, </w:t>
      </w:r>
      <w:r w:rsidRPr="00A8066C">
        <w:rPr>
          <w:rFonts w:ascii="PT Astra Serif" w:eastAsia="Times New Roman" w:hAnsi="PT Astra Serif" w:cs="Times New Roman"/>
          <w:b/>
          <w:sz w:val="28"/>
          <w:szCs w:val="28"/>
        </w:rPr>
        <w:t xml:space="preserve">проведение оценки эффективности, </w:t>
      </w:r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ожидаемые конечные результаты </w:t>
      </w:r>
    </w:p>
    <w:p w:rsidR="00A8066C" w:rsidRPr="00A8066C" w:rsidRDefault="00A8066C" w:rsidP="00A8066C">
      <w:pPr>
        <w:spacing w:after="0" w:line="240" w:lineRule="auto"/>
        <w:ind w:left="720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A8066C" w:rsidRPr="00A8066C" w:rsidRDefault="00A8066C" w:rsidP="00A8066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8066C" w:rsidRPr="00A8066C" w:rsidRDefault="00A8066C" w:rsidP="00A8066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</w:rPr>
        <w:t>Цели и задачи.</w:t>
      </w:r>
    </w:p>
    <w:p w:rsidR="00A8066C" w:rsidRPr="00A8066C" w:rsidRDefault="00A8066C" w:rsidP="00A8066C">
      <w:pPr>
        <w:spacing w:after="0" w:line="240" w:lineRule="auto"/>
        <w:ind w:right="44"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>Целью муниципальной программы является повышение комфортности городской среды на территории муниципального образования город Хвалынск.</w:t>
      </w:r>
    </w:p>
    <w:p w:rsidR="00A8066C" w:rsidRPr="00A8066C" w:rsidRDefault="00A8066C" w:rsidP="00A806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Задачами муниципальной программы являются: благоустройство общественных территорий и реализация </w:t>
      </w:r>
      <w:proofErr w:type="gramStart"/>
      <w:r w:rsidRPr="00A8066C">
        <w:rPr>
          <w:rFonts w:ascii="PT Astra Serif" w:eastAsia="Times New Roman" w:hAnsi="PT Astra Serif" w:cs="Times New Roman"/>
          <w:sz w:val="28"/>
          <w:szCs w:val="28"/>
        </w:rPr>
        <w:t>проекта победителя Всероссийского конкурса лучших проектов создания комфортной городской среды</w:t>
      </w:r>
      <w:proofErr w:type="gramEnd"/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 в малых городах и исторических поселениях.</w:t>
      </w:r>
    </w:p>
    <w:p w:rsidR="00A8066C" w:rsidRPr="00A8066C" w:rsidRDefault="00A8066C" w:rsidP="00A806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Для достижения указанной цели и приоритетов муниципальной программы включено следующее направление (подпрограмма) реализации: подпрограмма 1 «Создание комфортных условий проживания». </w:t>
      </w:r>
    </w:p>
    <w:p w:rsidR="00A8066C" w:rsidRPr="00A8066C" w:rsidRDefault="00A8066C" w:rsidP="00A806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8066C" w:rsidRPr="00A8066C" w:rsidRDefault="00A8066C" w:rsidP="00A8066C">
      <w:pPr>
        <w:spacing w:after="0" w:line="240" w:lineRule="auto"/>
        <w:ind w:right="2056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Целевые показатели муниципальной программы.</w:t>
      </w:r>
    </w:p>
    <w:p w:rsidR="00A8066C" w:rsidRPr="00A8066C" w:rsidRDefault="00A8066C" w:rsidP="00A8066C">
      <w:pPr>
        <w:autoSpaceDE w:val="0"/>
        <w:autoSpaceDN w:val="0"/>
        <w:adjustRightInd w:val="0"/>
        <w:spacing w:after="0" w:line="240" w:lineRule="auto"/>
        <w:ind w:left="40" w:right="-20" w:firstLine="66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Основными целевыми показателями муниципальной программы являются: </w:t>
      </w:r>
    </w:p>
    <w:p w:rsidR="00A8066C" w:rsidRPr="00A8066C" w:rsidRDefault="00A8066C" w:rsidP="00A8066C">
      <w:pPr>
        <w:autoSpaceDE w:val="0"/>
        <w:autoSpaceDN w:val="0"/>
        <w:adjustRightInd w:val="0"/>
        <w:spacing w:after="0" w:line="240" w:lineRule="auto"/>
        <w:ind w:left="40" w:right="-20" w:firstLine="66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>1) благоустройство общественных территорий;</w:t>
      </w:r>
    </w:p>
    <w:p w:rsidR="00A8066C" w:rsidRPr="00A8066C" w:rsidRDefault="00A8066C" w:rsidP="00A8066C">
      <w:pPr>
        <w:autoSpaceDE w:val="0"/>
        <w:autoSpaceDN w:val="0"/>
        <w:adjustRightInd w:val="0"/>
        <w:spacing w:after="0" w:line="240" w:lineRule="auto"/>
        <w:ind w:left="40" w:right="-20" w:firstLine="66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2) реализация </w:t>
      </w:r>
      <w:proofErr w:type="gramStart"/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проекта победителя Всероссийского конкурса </w:t>
      </w:r>
      <w:r w:rsidRPr="00A8066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лучших проектов создания комфортной городской среды</w:t>
      </w:r>
      <w:proofErr w:type="gramEnd"/>
      <w:r w:rsidRPr="00A8066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в малых городах и исторических поселениях.</w:t>
      </w:r>
    </w:p>
    <w:p w:rsidR="00A8066C" w:rsidRPr="00A8066C" w:rsidRDefault="00A8066C" w:rsidP="00A806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Для достижения этих целевых показателей предлагается выполнить задачи по благоустройству общественных территорий муниципального образования,  в соответствии с правилами предоставления и распределения субсидий, а также реализовать проекты благоустройства - победителя Всероссийского конкурса лучших проектов создания комфортной городской среды в малых городах и исторических поселениях. </w:t>
      </w:r>
    </w:p>
    <w:p w:rsidR="00A8066C" w:rsidRPr="00A8066C" w:rsidRDefault="00A8066C" w:rsidP="00A8066C">
      <w:pPr>
        <w:spacing w:after="0" w:line="240" w:lineRule="auto"/>
        <w:ind w:right="117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</w:rPr>
        <w:t xml:space="preserve">         </w:t>
      </w:r>
    </w:p>
    <w:p w:rsidR="00A8066C" w:rsidRPr="00A8066C" w:rsidRDefault="00A8066C" w:rsidP="00A8066C">
      <w:pPr>
        <w:spacing w:after="0" w:line="240" w:lineRule="auto"/>
        <w:ind w:right="1170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</w:rPr>
        <w:t xml:space="preserve">         Финансовое обеспечение  реализации муниципальной   программы.</w:t>
      </w:r>
    </w:p>
    <w:p w:rsidR="00A8066C" w:rsidRPr="00A8066C" w:rsidRDefault="00A8066C" w:rsidP="00A806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>Финансовое обеспечение реализации муниципальной программы осуществляется за счет средств федерального, областного и местного бюджетов.</w:t>
      </w:r>
    </w:p>
    <w:p w:rsidR="00A8066C" w:rsidRPr="00A8066C" w:rsidRDefault="00A8066C" w:rsidP="00A8066C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Общий объем финансового обеспечения муниципальной программы за счет всех источников финансирования составляет </w:t>
      </w:r>
      <w:r w:rsidR="00575343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93036,2</w:t>
      </w:r>
      <w:r w:rsidRPr="00A8066C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</w:t>
      </w: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тыс. рублей, в том числе по годам:</w:t>
      </w:r>
    </w:p>
    <w:p w:rsidR="00A8066C" w:rsidRPr="00A8066C" w:rsidRDefault="00575343" w:rsidP="00A8066C">
      <w:p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2026 – 93036,2</w:t>
      </w:r>
      <w:r w:rsidR="00A8066C"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тыс. рублей;</w:t>
      </w:r>
    </w:p>
    <w:p w:rsidR="00A8066C" w:rsidRPr="00A8066C" w:rsidRDefault="00A8066C" w:rsidP="00A8066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рублей;</w:t>
      </w:r>
    </w:p>
    <w:p w:rsidR="00A8066C" w:rsidRPr="00A8066C" w:rsidRDefault="00A8066C" w:rsidP="00A8066C">
      <w:pPr>
        <w:tabs>
          <w:tab w:val="left" w:pos="1722"/>
        </w:tabs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2028 – </w:t>
      </w:r>
      <w:r w:rsidR="0057534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0,0 тыс. рублей; из них</w:t>
      </w:r>
    </w:p>
    <w:p w:rsidR="00A8066C" w:rsidRPr="00A8066C" w:rsidRDefault="00A8066C" w:rsidP="00A8066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средства федерального бюджета – </w:t>
      </w:r>
      <w:r w:rsidRPr="00A8066C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82420,4 </w:t>
      </w: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тыс. рублей, в том числе по годам: </w:t>
      </w:r>
    </w:p>
    <w:p w:rsidR="00A8066C" w:rsidRPr="00A8066C" w:rsidRDefault="00A8066C" w:rsidP="00A8066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2026 – 82420,4 тыс. рублей;</w:t>
      </w:r>
    </w:p>
    <w:p w:rsidR="00A8066C" w:rsidRPr="00A8066C" w:rsidRDefault="00A8066C" w:rsidP="00A8066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рублей;</w:t>
      </w:r>
    </w:p>
    <w:p w:rsidR="00A8066C" w:rsidRPr="00A8066C" w:rsidRDefault="00A8066C" w:rsidP="00A8066C">
      <w:pPr>
        <w:tabs>
          <w:tab w:val="left" w:pos="1722"/>
        </w:tabs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2028 – 0,0 тыс. рублей;</w:t>
      </w:r>
    </w:p>
    <w:p w:rsidR="00A8066C" w:rsidRPr="00A8066C" w:rsidRDefault="00A8066C" w:rsidP="00A8066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средства областного бюджета – </w:t>
      </w:r>
      <w:r w:rsidRPr="00A8066C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1682,0 тыс. рублей</w:t>
      </w: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в том числе по годам: </w:t>
      </w:r>
    </w:p>
    <w:p w:rsidR="00A8066C" w:rsidRPr="00A8066C" w:rsidRDefault="00A8066C" w:rsidP="00A8066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2026 – 1 682,0 тыс. рублей;</w:t>
      </w:r>
    </w:p>
    <w:p w:rsidR="00A8066C" w:rsidRPr="00A8066C" w:rsidRDefault="00A8066C" w:rsidP="00A8066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рублей;</w:t>
      </w:r>
    </w:p>
    <w:p w:rsidR="00A8066C" w:rsidRPr="00A8066C" w:rsidRDefault="00A8066C" w:rsidP="00A8066C">
      <w:pPr>
        <w:tabs>
          <w:tab w:val="left" w:pos="1722"/>
        </w:tabs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2028 – 0,0 тыс. рублей;</w:t>
      </w:r>
    </w:p>
    <w:p w:rsidR="00A8066C" w:rsidRPr="00A8066C" w:rsidRDefault="00A8066C" w:rsidP="00A8066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средства местного бюджета – </w:t>
      </w:r>
      <w:r w:rsidR="00575343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8933,8</w:t>
      </w: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тыс. рублей, в том числе по годам: </w:t>
      </w:r>
    </w:p>
    <w:p w:rsidR="00A8066C" w:rsidRPr="00A8066C" w:rsidRDefault="000F0955" w:rsidP="00A8066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2026 – 8933,8 </w:t>
      </w:r>
      <w:r w:rsidR="00A8066C"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тыс. рублей;</w:t>
      </w:r>
    </w:p>
    <w:p w:rsidR="00A8066C" w:rsidRPr="00A8066C" w:rsidRDefault="00A8066C" w:rsidP="00A8066C">
      <w:pPr>
        <w:tabs>
          <w:tab w:val="left" w:pos="1722"/>
        </w:tabs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2027 – 0,0 тыс. рублей;</w:t>
      </w:r>
    </w:p>
    <w:p w:rsidR="00A8066C" w:rsidRPr="00A8066C" w:rsidRDefault="00A8066C" w:rsidP="00A8066C">
      <w:pPr>
        <w:tabs>
          <w:tab w:val="left" w:pos="1722"/>
        </w:tabs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2028 – </w:t>
      </w:r>
      <w:r w:rsidR="000F0955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066C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0,0 тыс. рублей.</w:t>
      </w:r>
    </w:p>
    <w:p w:rsidR="00A8066C" w:rsidRPr="00A8066C" w:rsidRDefault="00A8066C" w:rsidP="00A806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>Использование финансовых ресурсов будет осуществляться на основании размещения муниципальных закупок в соответствии с действием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8066C" w:rsidRPr="00A8066C" w:rsidRDefault="00A8066C" w:rsidP="00A8066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A8066C" w:rsidRPr="00A8066C" w:rsidRDefault="00A8066C" w:rsidP="00A8066C">
      <w:pPr>
        <w:spacing w:after="0" w:line="240" w:lineRule="auto"/>
        <w:ind w:left="851"/>
        <w:contextualSpacing/>
        <w:rPr>
          <w:rFonts w:ascii="PT Astra Serif" w:eastAsia="Times New Roman" w:hAnsi="PT Astra Serif" w:cs="Times New Roman"/>
          <w:b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Этапы и сроки реализации муниципальной программы.</w:t>
      </w:r>
    </w:p>
    <w:p w:rsidR="00A8066C" w:rsidRPr="00A8066C" w:rsidRDefault="00A8066C" w:rsidP="00A8066C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Муниципальная программа реализуется в 2026-2028 годах, с возможностью внесения изменений.</w:t>
      </w:r>
    </w:p>
    <w:p w:rsidR="00A8066C" w:rsidRPr="00A8066C" w:rsidRDefault="00A8066C" w:rsidP="00A8066C">
      <w:pPr>
        <w:widowControl w:val="0"/>
        <w:suppressAutoHyphens/>
        <w:spacing w:after="0" w:line="240" w:lineRule="auto"/>
        <w:ind w:firstLine="720"/>
        <w:contextualSpacing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A8066C" w:rsidRPr="00A8066C" w:rsidRDefault="00A8066C" w:rsidP="00A8066C">
      <w:pPr>
        <w:widowControl w:val="0"/>
        <w:suppressAutoHyphens/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Механизм управления реализацией муниципальной программы.</w:t>
      </w:r>
    </w:p>
    <w:p w:rsidR="00A8066C" w:rsidRPr="00A8066C" w:rsidRDefault="00A8066C" w:rsidP="00A8066C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>Реализация муниципальной программы осуществляется с учетом требований федерального законодательства о размещении заказов на поставку товаров, выполнение работ, оказание услуг для государственных и муниципальных нужд.</w:t>
      </w:r>
    </w:p>
    <w:p w:rsidR="00A8066C" w:rsidRPr="00A8066C" w:rsidRDefault="00A8066C" w:rsidP="00A8066C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Муниципальная программа предусматривает реализацию системы мероприятий, ориентированных на решение проблем благоустройства на территории муниципального образования город Хвалынска.</w:t>
      </w:r>
    </w:p>
    <w:p w:rsidR="00A8066C" w:rsidRPr="00A8066C" w:rsidRDefault="00A8066C" w:rsidP="00A8066C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Оперативный </w:t>
      </w:r>
      <w:proofErr w:type="gramStart"/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ходом реализации муниципальной программы и систематизацию информации о ходе ее реализации обеспечивает комитет по инфраструктуре, строительству и ЖКХ администрации </w:t>
      </w:r>
      <w:proofErr w:type="spellStart"/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района.</w:t>
      </w:r>
    </w:p>
    <w:p w:rsidR="00A8066C" w:rsidRPr="00A8066C" w:rsidRDefault="00A8066C" w:rsidP="00A8066C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В целях обеспечения осуществления мониторинга реализации муниципальной программы,  комитет по инфраструктуре, строительству и ЖКХ администрации </w:t>
      </w:r>
      <w:proofErr w:type="spellStart"/>
      <w:r w:rsidRPr="00A8066C">
        <w:rPr>
          <w:rFonts w:ascii="PT Astra Serif" w:eastAsia="Times New Roman" w:hAnsi="PT Astra Serif" w:cs="Times New Roman"/>
          <w:sz w:val="28"/>
          <w:szCs w:val="28"/>
        </w:rPr>
        <w:t>Хвалынского</w:t>
      </w:r>
      <w:proofErr w:type="spellEnd"/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представляет в отдел экономики, торговли, муниципальных закупок и инвестиций и финансовое управление полугодовой и годовой отчеты о ходе реализации муниципальной программы, обеспечивает их согласование с Главой муниципального района.</w:t>
      </w:r>
    </w:p>
    <w:p w:rsidR="00A8066C" w:rsidRPr="00A8066C" w:rsidRDefault="00A8066C" w:rsidP="00A8066C">
      <w:pPr>
        <w:widowControl w:val="0"/>
        <w:suppressAutoHyphens/>
        <w:spacing w:after="0"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sz w:val="28"/>
          <w:szCs w:val="28"/>
          <w:lang w:eastAsia="ru-RU"/>
        </w:rPr>
        <w:t>К отчету прилагается пояснительная записка.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невыполнения, а также информация о причинах неполного освоения финансовых средств.</w:t>
      </w:r>
    </w:p>
    <w:p w:rsidR="00A8066C" w:rsidRPr="00A8066C" w:rsidRDefault="00A8066C" w:rsidP="00A8066C">
      <w:pPr>
        <w:spacing w:after="0" w:line="240" w:lineRule="auto"/>
        <w:ind w:left="653" w:right="641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8066C" w:rsidRPr="00A8066C" w:rsidRDefault="00A8066C" w:rsidP="00A8066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Проведение оценки эффективности муниципальной программы.</w:t>
      </w:r>
    </w:p>
    <w:p w:rsidR="00A8066C" w:rsidRPr="00A8066C" w:rsidRDefault="00A8066C" w:rsidP="00A8066C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Оценка эффективности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программы, установленными Положением о порядке принятия решений о разработке программ </w:t>
      </w:r>
      <w:proofErr w:type="spellStart"/>
      <w:r w:rsidRPr="00A8066C">
        <w:rPr>
          <w:rFonts w:ascii="PT Astra Serif" w:eastAsia="Times New Roman" w:hAnsi="PT Astra Serif" w:cs="Times New Roman"/>
          <w:sz w:val="28"/>
          <w:szCs w:val="28"/>
        </w:rPr>
        <w:t>Хвалынского</w:t>
      </w:r>
      <w:proofErr w:type="spellEnd"/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и муниципального образования город Хвалынск, их формирования и реализации, проведения оценки эффективности реализации муниципальных программ, утвержденным постановлением  главы администрации </w:t>
      </w:r>
      <w:proofErr w:type="spellStart"/>
      <w:r w:rsidRPr="00A8066C">
        <w:rPr>
          <w:rFonts w:ascii="PT Astra Serif" w:eastAsia="Times New Roman" w:hAnsi="PT Astra Serif" w:cs="Times New Roman"/>
          <w:sz w:val="28"/>
          <w:szCs w:val="28"/>
        </w:rPr>
        <w:t>Хвалынского</w:t>
      </w:r>
      <w:proofErr w:type="spellEnd"/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района.</w:t>
      </w:r>
      <w:proofErr w:type="gramEnd"/>
    </w:p>
    <w:p w:rsidR="00A8066C" w:rsidRPr="00A8066C" w:rsidRDefault="00A8066C" w:rsidP="00A8066C">
      <w:pPr>
        <w:spacing w:after="0" w:line="240" w:lineRule="auto"/>
        <w:ind w:firstLine="653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>Результаты оценки эффективности реализации муниципальной программы отражаются в годовых отчетах, представляемых в отдел экономики, торговли, муниципальных закупок и инвестиций отдел экономики и торговли и финансовое управление в  установленные сроки.</w:t>
      </w:r>
    </w:p>
    <w:p w:rsidR="00A8066C" w:rsidRPr="00A8066C" w:rsidRDefault="00A8066C" w:rsidP="00A8066C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A8066C" w:rsidRPr="00A8066C" w:rsidRDefault="00A8066C" w:rsidP="00A8066C">
      <w:pPr>
        <w:spacing w:after="0" w:line="240" w:lineRule="auto"/>
        <w:ind w:left="653" w:right="641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</w:rPr>
        <w:t>Ожидаемые конечные результаты муниципальной программы.</w:t>
      </w:r>
    </w:p>
    <w:p w:rsidR="00A8066C" w:rsidRPr="00A8066C" w:rsidRDefault="00A8066C" w:rsidP="00A8066C">
      <w:pPr>
        <w:spacing w:after="0" w:line="240" w:lineRule="auto"/>
        <w:ind w:left="102" w:right="36" w:firstLine="551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>Ожидаемым конечным результатом муниципальной программы является создание механизма поддержки мероприятий по благоустройству, инициированных гражданами, с использованием инструментов общественного контроля.</w:t>
      </w:r>
    </w:p>
    <w:p w:rsidR="00A8066C" w:rsidRPr="00A8066C" w:rsidRDefault="00A8066C" w:rsidP="00A8066C">
      <w:pPr>
        <w:shd w:val="clear" w:color="auto" w:fill="FFFFFF"/>
        <w:spacing w:after="0" w:line="240" w:lineRule="auto"/>
        <w:ind w:firstLine="653"/>
        <w:jc w:val="both"/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</w:pPr>
      <w:r w:rsidRPr="00A8066C">
        <w:rPr>
          <w:rFonts w:ascii="PT Astra Serif" w:eastAsia="Times New Roman" w:hAnsi="PT Astra Serif" w:cs="Times New Roman"/>
          <w:sz w:val="28"/>
          <w:szCs w:val="28"/>
          <w:shd w:val="clear" w:color="auto" w:fill="FFFFFF"/>
          <w:lang w:eastAsia="ru-RU"/>
        </w:rPr>
        <w:t>Ожидаемые результаты реализации мероприятий муниципальной программы:</w:t>
      </w:r>
    </w:p>
    <w:p w:rsidR="00A8066C" w:rsidRPr="00A8066C" w:rsidRDefault="00A8066C" w:rsidP="00A806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>1) повышение уровня благоустройства на территории муниципального образования город Хвалынск, увеличение количества благоустроенных дворовых и общественных территорий, в том числе парков, скверов;</w:t>
      </w:r>
    </w:p>
    <w:p w:rsidR="00A8066C" w:rsidRPr="00A8066C" w:rsidRDefault="00A8066C" w:rsidP="00A806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2) улучшение условий, обеспечивающих комфортность проживания граждан на территории муниципального образования город Хвалынск; </w:t>
      </w:r>
    </w:p>
    <w:p w:rsidR="00A8066C" w:rsidRPr="00A8066C" w:rsidRDefault="00A8066C" w:rsidP="00A806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>3) повышение инвестиционной привлекательности, создание условий для развития малого и среднего бизнеса;</w:t>
      </w:r>
    </w:p>
    <w:p w:rsidR="00A8066C" w:rsidRPr="00A8066C" w:rsidRDefault="00A8066C" w:rsidP="00A806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>4) увеличение туристического потока, создание привлекательного образа города Хвалынска;</w:t>
      </w:r>
    </w:p>
    <w:p w:rsidR="00A8066C" w:rsidRPr="00A8066C" w:rsidRDefault="00A8066C" w:rsidP="00A806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sz w:val="28"/>
          <w:szCs w:val="28"/>
        </w:rPr>
        <w:t xml:space="preserve">5) улучшение качества жизни населения на территории муниципального образования город Хвалынск.  </w:t>
      </w:r>
    </w:p>
    <w:p w:rsidR="00A8066C" w:rsidRPr="00A8066C" w:rsidRDefault="00A8066C" w:rsidP="00A8066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A8066C" w:rsidRPr="00A8066C" w:rsidSect="00A8066C">
          <w:pgSz w:w="11906" w:h="16838"/>
          <w:pgMar w:top="425" w:right="709" w:bottom="851" w:left="1276" w:header="720" w:footer="720" w:gutter="0"/>
          <w:cols w:space="720"/>
          <w:docGrid w:linePitch="212"/>
        </w:sectPr>
      </w:pPr>
    </w:p>
    <w:p w:rsidR="00A8066C" w:rsidRPr="00A8066C" w:rsidRDefault="00A8066C" w:rsidP="00A80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3. Перечень</w:t>
      </w:r>
    </w:p>
    <w:p w:rsidR="00A8066C" w:rsidRPr="00A8066C" w:rsidRDefault="00A8066C" w:rsidP="00A80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подпрограмм, основных мероприятий, направлений</w:t>
      </w:r>
    </w:p>
    <w:p w:rsidR="00A8066C" w:rsidRPr="00A8066C" w:rsidRDefault="00A8066C" w:rsidP="00A80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A8066C" w:rsidRPr="00A8066C" w:rsidRDefault="00A8066C" w:rsidP="00A80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«Формирование комфортной городской среды на территории </w:t>
      </w:r>
      <w:proofErr w:type="gramStart"/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A8066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образовании город Хвалынск»</w:t>
      </w:r>
    </w:p>
    <w:p w:rsidR="00A8066C" w:rsidRPr="00A8066C" w:rsidRDefault="00A8066C" w:rsidP="00A8066C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5387"/>
        <w:gridCol w:w="919"/>
        <w:gridCol w:w="73"/>
        <w:gridCol w:w="2977"/>
        <w:gridCol w:w="1846"/>
        <w:gridCol w:w="1559"/>
        <w:gridCol w:w="1786"/>
      </w:tblGrid>
      <w:tr w:rsidR="00A8066C" w:rsidRPr="00A8066C" w:rsidTr="00A8066C">
        <w:tc>
          <w:tcPr>
            <w:tcW w:w="629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N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7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подпрограмм,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919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3050" w:type="dxa"/>
            <w:gridSpan w:val="2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Исполнители (по согласованию)</w:t>
            </w:r>
          </w:p>
        </w:tc>
        <w:tc>
          <w:tcPr>
            <w:tcW w:w="5191" w:type="dxa"/>
            <w:gridSpan w:val="3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Объем финансового обеспечения (в тыс. руб.) </w:t>
            </w:r>
          </w:p>
        </w:tc>
      </w:tr>
      <w:tr w:rsidR="00A8066C" w:rsidRPr="00A8066C" w:rsidTr="00A8066C"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0" w:type="dxa"/>
            <w:gridSpan w:val="2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местный 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A8066C" w:rsidRPr="00A8066C" w:rsidTr="00A8066C">
        <w:tc>
          <w:tcPr>
            <w:tcW w:w="15176" w:type="dxa"/>
            <w:gridSpan w:val="8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Муниципальная программа «Формирование комфортной городской среды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на территории муниципального образования город Хвалынск» (7</w:t>
            </w:r>
            <w:r w:rsidRPr="00A8066C">
              <w:rPr>
                <w:rFonts w:ascii="PT Astra Serif" w:eastAsia="Times New Roman" w:hAnsi="PT Astra Serif" w:cs="Times New Roman"/>
                <w:b/>
                <w:sz w:val="28"/>
                <w:szCs w:val="28"/>
                <w:lang w:val="en-US" w:eastAsia="ru-RU"/>
              </w:rPr>
              <w:t>Y</w:t>
            </w:r>
            <w:r w:rsidRPr="00A8066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0 00 00000)</w:t>
            </w:r>
            <w:r w:rsidRPr="00A8066C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Pr="00A8066C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A8066C" w:rsidRPr="00A8066C" w:rsidTr="00A8066C">
        <w:tc>
          <w:tcPr>
            <w:tcW w:w="15176" w:type="dxa"/>
            <w:gridSpan w:val="8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ind w:left="36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Подпрограмма 1 «Создание комфортных условий проживания» (7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 00 00000) (компле</w:t>
            </w:r>
            <w:proofErr w:type="gram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кс стр</w:t>
            </w:r>
            <w:proofErr w:type="gram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уктурных элементов)</w:t>
            </w:r>
          </w:p>
        </w:tc>
      </w:tr>
      <w:tr w:rsidR="00A8066C" w:rsidRPr="00A8066C" w:rsidTr="00A8066C">
        <w:tc>
          <w:tcPr>
            <w:tcW w:w="15176" w:type="dxa"/>
            <w:gridSpan w:val="8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Мероприятия подпрограммы (с указанием КЦСР)</w:t>
            </w:r>
          </w:p>
        </w:tc>
      </w:tr>
      <w:tr w:rsidR="00A8066C" w:rsidRPr="00A8066C" w:rsidTr="00A8066C">
        <w:trPr>
          <w:trHeight w:val="169"/>
        </w:trPr>
        <w:tc>
          <w:tcPr>
            <w:tcW w:w="629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7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Региональный проект «Формирование комфортной городской среды»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(7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 И</w:t>
            </w:r>
            <w:proofErr w:type="gram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00000)</w:t>
            </w:r>
          </w:p>
        </w:tc>
        <w:tc>
          <w:tcPr>
            <w:tcW w:w="91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6" w:type="dxa"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1 682,0</w:t>
            </w: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82420,4</w:t>
            </w:r>
          </w:p>
        </w:tc>
      </w:tr>
      <w:tr w:rsidR="00A8066C" w:rsidRPr="00A8066C" w:rsidTr="00A8066C"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8066C" w:rsidRPr="00A8066C" w:rsidTr="00A8066C">
        <w:trPr>
          <w:trHeight w:val="672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8066C" w:rsidRPr="00A8066C" w:rsidTr="00A8066C">
        <w:trPr>
          <w:trHeight w:val="432"/>
        </w:trPr>
        <w:tc>
          <w:tcPr>
            <w:tcW w:w="629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387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Создание комфортной городской среды в малых городах и исторических поселениях Всероссийского конкурса лучших проектов создания комфортной городской среды 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(7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 И</w:t>
            </w:r>
            <w:proofErr w:type="gram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54240)</w:t>
            </w:r>
          </w:p>
        </w:tc>
        <w:tc>
          <w:tcPr>
            <w:tcW w:w="91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6" w:type="dxa"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1 562,0</w:t>
            </w: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76 540,4</w:t>
            </w:r>
          </w:p>
        </w:tc>
      </w:tr>
      <w:tr w:rsidR="00A8066C" w:rsidRPr="00A8066C" w:rsidTr="00A8066C">
        <w:trPr>
          <w:trHeight w:val="471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8066C" w:rsidRPr="00A8066C" w:rsidTr="00A8066C">
        <w:trPr>
          <w:trHeight w:val="435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8066C" w:rsidRPr="00A8066C" w:rsidTr="00A8066C">
        <w:trPr>
          <w:trHeight w:val="380"/>
        </w:trPr>
        <w:tc>
          <w:tcPr>
            <w:tcW w:w="629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387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Реализация программ формирования современной 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городской среды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(7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 И</w:t>
            </w:r>
            <w:proofErr w:type="gram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55550)</w:t>
            </w:r>
          </w:p>
        </w:tc>
        <w:tc>
          <w:tcPr>
            <w:tcW w:w="91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2026</w:t>
            </w:r>
          </w:p>
        </w:tc>
        <w:tc>
          <w:tcPr>
            <w:tcW w:w="3050" w:type="dxa"/>
            <w:gridSpan w:val="2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инфраструктуре, строительству и ЖКХ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6" w:type="dxa"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58 80,0</w:t>
            </w:r>
          </w:p>
        </w:tc>
      </w:tr>
      <w:tr w:rsidR="00A8066C" w:rsidRPr="00A8066C" w:rsidTr="00A8066C">
        <w:trPr>
          <w:trHeight w:val="445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8066C" w:rsidRPr="00A8066C" w:rsidTr="00A8066C">
        <w:trPr>
          <w:trHeight w:val="406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8066C" w:rsidRPr="00A8066C" w:rsidTr="00A8066C">
        <w:trPr>
          <w:trHeight w:val="406"/>
        </w:trPr>
        <w:tc>
          <w:tcPr>
            <w:tcW w:w="629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7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Основное мероприятие «Реализация программы формирования комфортной городской среды за счет средств местного бюджета»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(7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Y</w:t>
            </w: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1 01 00000)</w:t>
            </w:r>
          </w:p>
        </w:tc>
        <w:tc>
          <w:tcPr>
            <w:tcW w:w="91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050" w:type="dxa"/>
            <w:gridSpan w:val="2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6" w:type="dxa"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7 387,4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8066C" w:rsidRPr="00A8066C" w:rsidTr="00A8066C">
        <w:trPr>
          <w:trHeight w:val="445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050" w:type="dxa"/>
            <w:gridSpan w:val="2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8066C" w:rsidRPr="00A8066C" w:rsidTr="00A8066C">
        <w:trPr>
          <w:trHeight w:val="628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050" w:type="dxa"/>
            <w:gridSpan w:val="2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8066C" w:rsidRPr="00A8066C" w:rsidTr="00A8066C">
        <w:tc>
          <w:tcPr>
            <w:tcW w:w="15176" w:type="dxa"/>
            <w:gridSpan w:val="8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Направления по обеспечению мероприятий по подпрограмме  </w:t>
            </w:r>
          </w:p>
        </w:tc>
      </w:tr>
      <w:tr w:rsidR="00A8066C" w:rsidRPr="00A8066C" w:rsidTr="00A8066C">
        <w:trPr>
          <w:trHeight w:val="310"/>
        </w:trPr>
        <w:tc>
          <w:tcPr>
            <w:tcW w:w="629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5387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Реализация </w:t>
            </w:r>
            <w:proofErr w:type="gramStart"/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проекта победителя Всероссийского конкурса лучших проектов создания комфортной городской среды</w:t>
            </w:r>
            <w:proofErr w:type="gramEnd"/>
            <w:r w:rsidRPr="00A8066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в малых городах и исторических  поселениях «Сад Михайловых» </w:t>
            </w:r>
          </w:p>
        </w:tc>
        <w:tc>
          <w:tcPr>
            <w:tcW w:w="992" w:type="dxa"/>
            <w:gridSpan w:val="2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6" w:type="dxa"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1 562,0</w:t>
            </w: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76 540,4</w:t>
            </w:r>
          </w:p>
        </w:tc>
      </w:tr>
      <w:tr w:rsidR="00A8066C" w:rsidRPr="00A8066C" w:rsidTr="00A8066C">
        <w:trPr>
          <w:trHeight w:val="218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8066C" w:rsidRPr="00A8066C" w:rsidTr="00A8066C">
        <w:trPr>
          <w:trHeight w:val="766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"/>
              <w:jc w:val="both"/>
              <w:rPr>
                <w:rFonts w:ascii="PT Astra Serif" w:eastAsia="Times New Roman" w:hAnsi="PT Astra Serif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8066C" w:rsidRPr="00A8066C" w:rsidTr="00A8066C">
        <w:trPr>
          <w:trHeight w:val="607"/>
        </w:trPr>
        <w:tc>
          <w:tcPr>
            <w:tcW w:w="629" w:type="dxa"/>
            <w:vMerge w:val="restart"/>
            <w:tcBorders>
              <w:bottom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A8066C" w:rsidRPr="0027489D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8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Благоустройство общественных территорий:</w:t>
            </w:r>
          </w:p>
          <w:p w:rsidR="00A8066C" w:rsidRPr="0027489D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CF35BA" w:rsidRPr="00CF35BA" w:rsidRDefault="00CF35BA" w:rsidP="00CF35BA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F35B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Благоустройство общественной территории Парк Патриот</w:t>
            </w:r>
          </w:p>
          <w:p w:rsidR="00CF35BA" w:rsidRDefault="00CF35BA" w:rsidP="00CF35BA">
            <w:pPr>
              <w:widowControl w:val="0"/>
              <w:autoSpaceDE w:val="0"/>
              <w:autoSpaceDN w:val="0"/>
              <w:spacing w:after="0" w:line="240" w:lineRule="auto"/>
              <w:ind w:left="720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CF35B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(парк Патриот имени Героя Российской Федерации Назарова Сергея Сергеевича</w:t>
            </w:r>
            <w:proofErr w:type="gramStart"/>
            <w:r w:rsidRPr="00CF35B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CF35B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по адресу: Российская Федерация, Саратовская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CF35B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область, </w:t>
            </w:r>
            <w:proofErr w:type="spellStart"/>
            <w:r w:rsidRPr="00CF35B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Хвалынский</w:t>
            </w:r>
            <w:proofErr w:type="spellEnd"/>
            <w:r w:rsidRPr="00CF35B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муниципальный район, городское поселение город Хвалынск, город Хвалынск</w:t>
            </w:r>
          </w:p>
          <w:p w:rsidR="00A8066C" w:rsidRPr="00660A76" w:rsidRDefault="00A8066C" w:rsidP="00660A76">
            <w:pPr>
              <w:pStyle w:val="ae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60A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Благоустройство общественной территории </w:t>
            </w:r>
            <w:r w:rsidRPr="00660A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«Спортивная площадка на ул. </w:t>
            </w:r>
            <w:proofErr w:type="spellStart"/>
            <w:r w:rsidRPr="00660A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Наровчатова</w:t>
            </w:r>
            <w:proofErr w:type="spellEnd"/>
            <w:r w:rsidRPr="00660A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»</w:t>
            </w:r>
            <w:r w:rsidR="00660A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по адресу: Саратовская область, г. Хвалынск, ул. </w:t>
            </w:r>
            <w:proofErr w:type="spellStart"/>
            <w:r w:rsidR="00660A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Наровчатова</w:t>
            </w:r>
            <w:proofErr w:type="spellEnd"/>
            <w:r w:rsidR="00660A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уч.75А</w:t>
            </w:r>
          </w:p>
          <w:p w:rsidR="00A8066C" w:rsidRPr="0027489D" w:rsidRDefault="00A8066C" w:rsidP="00660A76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ind w:left="364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8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Благоустройство общественной территории</w:t>
            </w:r>
          </w:p>
          <w:p w:rsidR="00A8066C" w:rsidRPr="0027489D" w:rsidRDefault="00A8066C" w:rsidP="00660A76">
            <w:pPr>
              <w:widowControl w:val="0"/>
              <w:autoSpaceDE w:val="0"/>
              <w:autoSpaceDN w:val="0"/>
              <w:spacing w:after="0" w:line="240" w:lineRule="auto"/>
              <w:ind w:left="364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8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«Доска Почёта, г. Хвалынск,</w:t>
            </w:r>
          </w:p>
          <w:p w:rsidR="0027489D" w:rsidRPr="0027489D" w:rsidRDefault="00A8066C" w:rsidP="00660A76">
            <w:pPr>
              <w:widowControl w:val="0"/>
              <w:autoSpaceDE w:val="0"/>
              <w:autoSpaceDN w:val="0"/>
              <w:spacing w:after="0" w:line="240" w:lineRule="auto"/>
              <w:ind w:left="364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8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Соборная площадь»</w:t>
            </w:r>
            <w:r w:rsidR="0027489D" w:rsidRPr="002748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по адресу: Российская Федерация, Саратовская</w:t>
            </w:r>
          </w:p>
          <w:p w:rsidR="00A8066C" w:rsidRPr="00A8066C" w:rsidRDefault="0027489D" w:rsidP="00660A76">
            <w:pPr>
              <w:widowControl w:val="0"/>
              <w:autoSpaceDE w:val="0"/>
              <w:autoSpaceDN w:val="0"/>
              <w:spacing w:after="0" w:line="240" w:lineRule="auto"/>
              <w:ind w:left="364"/>
              <w:contextualSpacing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748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область, </w:t>
            </w:r>
            <w:proofErr w:type="spellStart"/>
            <w:r w:rsidRPr="002748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Хвалынский</w:t>
            </w:r>
            <w:proofErr w:type="spellEnd"/>
            <w:r w:rsidRPr="0027489D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муниципальный район, городское поселение город Хвалынск, город Хвалынск, площадь Соборная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2026</w:t>
            </w:r>
          </w:p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786" w:type="dxa"/>
            <w:tcBorders>
              <w:bottom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5880,0</w:t>
            </w:r>
          </w:p>
        </w:tc>
      </w:tr>
      <w:tr w:rsidR="00A8066C" w:rsidRPr="00A8066C" w:rsidTr="00A8066C">
        <w:trPr>
          <w:trHeight w:val="466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6" w:type="dxa"/>
          </w:tcPr>
          <w:p w:rsidR="00A8066C" w:rsidRPr="00A8066C" w:rsidRDefault="00A8066C" w:rsidP="00A8066C"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</w:tcPr>
          <w:p w:rsidR="00A8066C" w:rsidRPr="00A8066C" w:rsidRDefault="00A8066C" w:rsidP="00A8066C"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8066C" w:rsidRPr="00A8066C" w:rsidTr="00A8066C">
        <w:trPr>
          <w:trHeight w:val="766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6" w:type="dxa"/>
          </w:tcPr>
          <w:p w:rsidR="00A8066C" w:rsidRPr="00A8066C" w:rsidRDefault="00A8066C" w:rsidP="00A8066C"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A8066C" w:rsidRPr="00A8066C" w:rsidRDefault="00A8066C" w:rsidP="00A8066C"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</w:tcPr>
          <w:p w:rsidR="00A8066C" w:rsidRPr="00A8066C" w:rsidRDefault="00A8066C" w:rsidP="00A8066C"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bookmarkEnd w:id="0"/>
      <w:tr w:rsidR="00A8066C" w:rsidRPr="00A8066C" w:rsidTr="00A8066C">
        <w:trPr>
          <w:trHeight w:val="766"/>
        </w:trPr>
        <w:tc>
          <w:tcPr>
            <w:tcW w:w="629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A8066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Разработка проектно-сметной документации по проекту благоустройства «Сад Михайловых», </w:t>
            </w:r>
          </w:p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выполнение проектно-изыскательских работ, оказание услуг по авторскому надзору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5 273,0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8066C" w:rsidRPr="00A8066C" w:rsidTr="00A8066C">
        <w:trPr>
          <w:trHeight w:val="766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8066C" w:rsidRPr="00A8066C" w:rsidTr="00A8066C">
        <w:trPr>
          <w:trHeight w:val="560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</w:tr>
      <w:tr w:rsidR="00A8066C" w:rsidRPr="00A8066C" w:rsidTr="00A8066C">
        <w:trPr>
          <w:trHeight w:val="766"/>
        </w:trPr>
        <w:tc>
          <w:tcPr>
            <w:tcW w:w="629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Услуги по проведению независимой экспертизы сметного расчета стоимости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8066C" w:rsidRPr="00A8066C" w:rsidTr="00A8066C">
        <w:trPr>
          <w:trHeight w:val="766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8066C" w:rsidRPr="00A8066C" w:rsidTr="00A8066C">
        <w:trPr>
          <w:trHeight w:val="766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8066C" w:rsidRPr="00A8066C" w:rsidTr="00A8066C">
        <w:trPr>
          <w:trHeight w:val="766"/>
        </w:trPr>
        <w:tc>
          <w:tcPr>
            <w:tcW w:w="629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Проведение строительного контроля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1 171,5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8066C" w:rsidRPr="00A8066C" w:rsidTr="00A8066C">
        <w:trPr>
          <w:trHeight w:val="766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8066C" w:rsidRPr="00A8066C" w:rsidTr="00A8066C">
        <w:trPr>
          <w:trHeight w:val="20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8066C" w:rsidRPr="00A8066C" w:rsidTr="00A8066C">
        <w:trPr>
          <w:trHeight w:val="20"/>
        </w:trPr>
        <w:tc>
          <w:tcPr>
            <w:tcW w:w="629" w:type="dxa"/>
            <w:vMerge w:val="restart"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Экспертиза проектно-сметной документации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463365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876,8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8066C" w:rsidRPr="00A8066C" w:rsidTr="00A8066C">
        <w:trPr>
          <w:trHeight w:val="20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8066C" w:rsidRPr="00A8066C" w:rsidTr="00463365">
        <w:trPr>
          <w:trHeight w:val="20"/>
        </w:trPr>
        <w:tc>
          <w:tcPr>
            <w:tcW w:w="629" w:type="dxa"/>
            <w:vMerge/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  <w:p w:rsidR="00A8066C" w:rsidRPr="00A8066C" w:rsidRDefault="00A8066C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ED6611" w:rsidRPr="00A8066C" w:rsidTr="00ED6611">
        <w:trPr>
          <w:trHeight w:val="375"/>
        </w:trPr>
        <w:tc>
          <w:tcPr>
            <w:tcW w:w="629" w:type="dxa"/>
            <w:vMerge w:val="restart"/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  <w:lastRenderedPageBreak/>
              <w:t>2.5</w:t>
            </w:r>
          </w:p>
        </w:tc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Разработка проектов и сметных расчетов стоимости работ, экспертиза проектов и сметных расчетов, строительный контроль и авторский надзор (субсидии на иные цели МУ «Служба Благоустройства»)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1546,4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D6611" w:rsidRPr="00A8066C" w:rsidTr="00ED6611">
        <w:trPr>
          <w:trHeight w:val="435"/>
        </w:trPr>
        <w:tc>
          <w:tcPr>
            <w:tcW w:w="629" w:type="dxa"/>
            <w:vMerge/>
          </w:tcPr>
          <w:p w:rsidR="00ED6611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611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Default="00ED6611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D6611" w:rsidRPr="00A8066C" w:rsidTr="00463365">
        <w:trPr>
          <w:trHeight w:val="930"/>
        </w:trPr>
        <w:tc>
          <w:tcPr>
            <w:tcW w:w="629" w:type="dxa"/>
            <w:vMerge/>
          </w:tcPr>
          <w:p w:rsidR="00ED6611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611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Default="00ED6611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D6611" w:rsidRPr="00A8066C" w:rsidTr="00463365">
        <w:trPr>
          <w:trHeight w:val="20"/>
        </w:trPr>
        <w:tc>
          <w:tcPr>
            <w:tcW w:w="629" w:type="dxa"/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  <w:t>2.6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ED6611" w:rsidRPr="00A8066C" w:rsidRDefault="00AC073E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Приобретение </w:t>
            </w:r>
            <w:r w:rsidR="00ED661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баннеров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Комитет по инфраструктуре, строительству и ЖКХ администрации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Хвалынского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D6611" w:rsidRPr="00A8066C" w:rsidTr="00463365">
        <w:trPr>
          <w:trHeight w:val="20"/>
        </w:trPr>
        <w:tc>
          <w:tcPr>
            <w:tcW w:w="629" w:type="dxa"/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D6611" w:rsidRPr="00A8066C" w:rsidTr="00463365">
        <w:trPr>
          <w:trHeight w:val="20"/>
        </w:trPr>
        <w:tc>
          <w:tcPr>
            <w:tcW w:w="629" w:type="dxa"/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spacing w:after="160" w:line="259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611" w:rsidRPr="00A8066C" w:rsidRDefault="00ED6611" w:rsidP="00A8066C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A8066C" w:rsidRPr="00A8066C" w:rsidRDefault="00A8066C" w:rsidP="00A8066C">
      <w:pPr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A8066C" w:rsidRPr="00A8066C" w:rsidSect="00A8066C">
          <w:pgSz w:w="16838" w:h="11906" w:orient="landscape"/>
          <w:pgMar w:top="1276" w:right="425" w:bottom="709" w:left="851" w:header="720" w:footer="720" w:gutter="0"/>
          <w:cols w:space="720"/>
          <w:docGrid w:linePitch="212"/>
        </w:sectPr>
      </w:pPr>
    </w:p>
    <w:p w:rsidR="000E5027" w:rsidRDefault="00A8066C" w:rsidP="00AB39D6">
      <w:pPr>
        <w:tabs>
          <w:tab w:val="left" w:pos="5954"/>
        </w:tabs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</w:t>
      </w:r>
      <w:r w:rsidR="000E5027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</w:t>
      </w: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</w:t>
      </w:r>
    </w:p>
    <w:p w:rsidR="000E5027" w:rsidRDefault="0027489D" w:rsidP="000E5027">
      <w:pPr>
        <w:tabs>
          <w:tab w:val="left" w:pos="5954"/>
        </w:tabs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A8066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Приложение</w:t>
      </w:r>
      <w:r w:rsidR="007664E4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к </w:t>
      </w:r>
      <w:proofErr w:type="gramStart"/>
      <w:r w:rsidR="000E5027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муниципальной</w:t>
      </w:r>
      <w:proofErr w:type="gramEnd"/>
    </w:p>
    <w:p w:rsidR="0027489D" w:rsidRPr="000E5027" w:rsidRDefault="000E5027" w:rsidP="000E5027">
      <w:pPr>
        <w:tabs>
          <w:tab w:val="left" w:pos="5954"/>
        </w:tabs>
        <w:spacing w:after="0" w:line="240" w:lineRule="auto"/>
        <w:ind w:firstLine="698"/>
        <w:jc w:val="center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                                                          программе                    </w:t>
      </w:r>
    </w:p>
    <w:p w:rsidR="00A8066C" w:rsidRPr="00A8066C" w:rsidRDefault="00A8066C" w:rsidP="0027489D">
      <w:pPr>
        <w:tabs>
          <w:tab w:val="left" w:pos="5954"/>
        </w:tabs>
        <w:spacing w:after="0" w:line="240" w:lineRule="auto"/>
        <w:ind w:firstLine="698"/>
        <w:jc w:val="right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A8066C" w:rsidRPr="00A8066C" w:rsidRDefault="00A8066C" w:rsidP="00A8066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  <w:r w:rsidRPr="00A8066C">
        <w:rPr>
          <w:rFonts w:ascii="PT Astra Serif" w:eastAsia="Times New Roman" w:hAnsi="PT Astra Serif" w:cs="Times New Roman"/>
          <w:b/>
          <w:sz w:val="28"/>
          <w:szCs w:val="28"/>
        </w:rPr>
        <w:t xml:space="preserve">Адресный перечень общественных территорий, нуждающихся в благоустройстве и подлежащих благоустройству в 2026 году </w:t>
      </w:r>
    </w:p>
    <w:p w:rsidR="00A8066C" w:rsidRPr="00A8066C" w:rsidRDefault="00A8066C" w:rsidP="00A8066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61"/>
        <w:gridCol w:w="2235"/>
        <w:gridCol w:w="6675"/>
      </w:tblGrid>
      <w:tr w:rsidR="00A8066C" w:rsidRPr="00A8066C" w:rsidTr="00A8066C">
        <w:tc>
          <w:tcPr>
            <w:tcW w:w="675" w:type="dxa"/>
          </w:tcPr>
          <w:p w:rsidR="00A8066C" w:rsidRPr="00A8066C" w:rsidRDefault="00A8066C" w:rsidP="00A8066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№</w:t>
            </w:r>
          </w:p>
          <w:p w:rsidR="00A8066C" w:rsidRPr="00A8066C" w:rsidRDefault="00A8066C" w:rsidP="00A8066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gram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п</w:t>
            </w:r>
            <w:proofErr w:type="gram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A8066C" w:rsidRPr="00A8066C" w:rsidRDefault="00A8066C" w:rsidP="00A8066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муниципального образования области</w:t>
            </w:r>
          </w:p>
        </w:tc>
        <w:tc>
          <w:tcPr>
            <w:tcW w:w="7194" w:type="dxa"/>
          </w:tcPr>
          <w:p w:rsidR="00A8066C" w:rsidRPr="00A8066C" w:rsidRDefault="00A8066C" w:rsidP="00A8066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Адрес общественной территории</w:t>
            </w:r>
          </w:p>
        </w:tc>
      </w:tr>
      <w:tr w:rsidR="00A8066C" w:rsidRPr="00A8066C" w:rsidTr="00A8066C">
        <w:tc>
          <w:tcPr>
            <w:tcW w:w="675" w:type="dxa"/>
          </w:tcPr>
          <w:p w:rsidR="00A8066C" w:rsidRPr="00A8066C" w:rsidRDefault="00A8066C" w:rsidP="00A8066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A8066C" w:rsidRPr="00A8066C" w:rsidRDefault="00A8066C" w:rsidP="00A8066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Муниципальное образование город Хвалынск</w:t>
            </w:r>
          </w:p>
        </w:tc>
        <w:tc>
          <w:tcPr>
            <w:tcW w:w="7194" w:type="dxa"/>
          </w:tcPr>
          <w:p w:rsidR="0027489D" w:rsidRPr="0027489D" w:rsidRDefault="00A8066C" w:rsidP="0027489D">
            <w:pPr>
              <w:keepNext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Благоустройство общественной территории </w:t>
            </w:r>
            <w:r w:rsidR="00CF35BA">
              <w:rPr>
                <w:rFonts w:ascii="PT Astra Serif" w:eastAsia="Times New Roman" w:hAnsi="PT Astra Serif" w:cs="Times New Roman"/>
                <w:sz w:val="24"/>
                <w:szCs w:val="24"/>
              </w:rPr>
              <w:t>Парк Патриот</w:t>
            </w:r>
          </w:p>
          <w:p w:rsidR="0027489D" w:rsidRPr="0027489D" w:rsidRDefault="0027489D" w:rsidP="0027489D">
            <w:pPr>
              <w:keepNext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7489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="00CF35BA">
              <w:rPr>
                <w:rFonts w:ascii="PT Astra Serif" w:eastAsia="Times New Roman" w:hAnsi="PT Astra Serif" w:cs="Times New Roman"/>
                <w:sz w:val="24"/>
                <w:szCs w:val="24"/>
              </w:rPr>
              <w:t>(</w:t>
            </w:r>
            <w:r w:rsidRPr="0027489D">
              <w:rPr>
                <w:rFonts w:ascii="PT Astra Serif" w:eastAsia="Times New Roman" w:hAnsi="PT Astra Serif" w:cs="Times New Roman"/>
                <w:sz w:val="24"/>
                <w:szCs w:val="24"/>
              </w:rPr>
              <w:t>парк Патриот имени Героя Российской Федера</w:t>
            </w:r>
            <w:r w:rsidR="00CF35BA">
              <w:rPr>
                <w:rFonts w:ascii="PT Astra Serif" w:eastAsia="Times New Roman" w:hAnsi="PT Astra Serif" w:cs="Times New Roman"/>
                <w:sz w:val="24"/>
                <w:szCs w:val="24"/>
              </w:rPr>
              <w:t>ции Назарова Сергея Сергеевича</w:t>
            </w:r>
            <w:proofErr w:type="gramStart"/>
            <w:r w:rsidR="00CF35B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27489D">
              <w:rPr>
                <w:rFonts w:ascii="PT Astra Serif" w:eastAsia="Times New Roman" w:hAnsi="PT Astra Serif" w:cs="Times New Roman"/>
                <w:sz w:val="24"/>
                <w:szCs w:val="24"/>
              </w:rPr>
              <w:t>)</w:t>
            </w:r>
            <w:proofErr w:type="gramEnd"/>
            <w:r w:rsidRPr="0027489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по адресу: Российская Федерация, Саратовская</w:t>
            </w:r>
          </w:p>
          <w:p w:rsidR="00A8066C" w:rsidRPr="00A8066C" w:rsidRDefault="0027489D" w:rsidP="0027489D">
            <w:pPr>
              <w:keepNext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7489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область, </w:t>
            </w:r>
            <w:proofErr w:type="spellStart"/>
            <w:r w:rsidRPr="0027489D">
              <w:rPr>
                <w:rFonts w:ascii="PT Astra Serif" w:eastAsia="Times New Roman" w:hAnsi="PT Astra Serif" w:cs="Times New Roman"/>
                <w:sz w:val="24"/>
                <w:szCs w:val="24"/>
              </w:rPr>
              <w:t>Хвалынский</w:t>
            </w:r>
            <w:proofErr w:type="spellEnd"/>
            <w:r w:rsidRPr="0027489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муниципальный район, городское поселение город Хвалынск, город Хвалынск</w:t>
            </w:r>
          </w:p>
        </w:tc>
      </w:tr>
      <w:tr w:rsidR="00A8066C" w:rsidRPr="00A8066C" w:rsidTr="00A8066C">
        <w:tc>
          <w:tcPr>
            <w:tcW w:w="675" w:type="dxa"/>
          </w:tcPr>
          <w:p w:rsidR="00A8066C" w:rsidRPr="00A8066C" w:rsidRDefault="00A8066C" w:rsidP="00A8066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A8066C" w:rsidRPr="00A8066C" w:rsidRDefault="00A8066C" w:rsidP="00A8066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Муниципальное образование город Хвалынск</w:t>
            </w:r>
          </w:p>
        </w:tc>
        <w:tc>
          <w:tcPr>
            <w:tcW w:w="7194" w:type="dxa"/>
          </w:tcPr>
          <w:p w:rsidR="00A8066C" w:rsidRPr="00A8066C" w:rsidRDefault="00A8066C" w:rsidP="00A8066C">
            <w:pPr>
              <w:keepNext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Благоустройство общественной территории «Спортивная площадка на ул.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Наровчатова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», по адресу: Саратовская область, г. Хвалынск, ул. </w:t>
            </w:r>
            <w:proofErr w:type="spell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Наровчатова</w:t>
            </w:r>
            <w:proofErr w:type="spell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уч.75А</w:t>
            </w:r>
          </w:p>
        </w:tc>
      </w:tr>
      <w:tr w:rsidR="00A8066C" w:rsidRPr="00A8066C" w:rsidTr="00A8066C">
        <w:tc>
          <w:tcPr>
            <w:tcW w:w="675" w:type="dxa"/>
          </w:tcPr>
          <w:p w:rsidR="00A8066C" w:rsidRPr="00A8066C" w:rsidRDefault="00A8066C" w:rsidP="00A8066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A8066C" w:rsidRPr="00A8066C" w:rsidRDefault="00A8066C" w:rsidP="00A8066C">
            <w:pPr>
              <w:keepNext/>
              <w:jc w:val="center"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Муниципальное образование город Хвалынск</w:t>
            </w:r>
          </w:p>
        </w:tc>
        <w:tc>
          <w:tcPr>
            <w:tcW w:w="7194" w:type="dxa"/>
          </w:tcPr>
          <w:p w:rsidR="00A8066C" w:rsidRPr="00A8066C" w:rsidRDefault="00A8066C" w:rsidP="0027489D">
            <w:pPr>
              <w:keepNext/>
              <w:outlineLvl w:val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Благоустройство общественной территории «Доска Почёта, г. Хвалынск, Соборная площадь», по адресу: </w:t>
            </w:r>
            <w:r w:rsidR="0027489D" w:rsidRPr="0027489D">
              <w:rPr>
                <w:rFonts w:ascii="PT Astra Serif" w:eastAsia="Times New Roman" w:hAnsi="PT Astra Serif" w:cs="Times New Roman"/>
                <w:sz w:val="24"/>
                <w:szCs w:val="24"/>
              </w:rPr>
              <w:t>Ро</w:t>
            </w:r>
            <w:r w:rsidR="0027489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ссийская Федерация, Саратовская </w:t>
            </w:r>
            <w:r w:rsidR="0027489D" w:rsidRPr="0027489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область, </w:t>
            </w:r>
            <w:proofErr w:type="spellStart"/>
            <w:r w:rsidR="0027489D" w:rsidRPr="0027489D">
              <w:rPr>
                <w:rFonts w:ascii="PT Astra Serif" w:eastAsia="Times New Roman" w:hAnsi="PT Astra Serif" w:cs="Times New Roman"/>
                <w:sz w:val="24"/>
                <w:szCs w:val="24"/>
              </w:rPr>
              <w:t>Хвалынский</w:t>
            </w:r>
            <w:proofErr w:type="spellEnd"/>
            <w:r w:rsidR="0027489D" w:rsidRPr="0027489D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муниципальный район, городское поселение город Хвалынск, город Хвалынск</w:t>
            </w:r>
            <w:r w:rsidR="0027489D">
              <w:rPr>
                <w:rFonts w:ascii="PT Astra Serif" w:eastAsia="Times New Roman" w:hAnsi="PT Astra Serif" w:cs="Times New Roman"/>
                <w:sz w:val="24"/>
                <w:szCs w:val="24"/>
              </w:rPr>
              <w:t>, площадь Соборная</w:t>
            </w:r>
          </w:p>
        </w:tc>
      </w:tr>
    </w:tbl>
    <w:p w:rsidR="00A8066C" w:rsidRPr="00A8066C" w:rsidRDefault="00A8066C" w:rsidP="00A8066C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A8066C" w:rsidRPr="00A8066C" w:rsidRDefault="00A8066C" w:rsidP="00A8066C">
      <w:pPr>
        <w:keepNext/>
        <w:spacing w:after="0" w:line="240" w:lineRule="auto"/>
        <w:outlineLvl w:val="0"/>
        <w:rPr>
          <w:rFonts w:ascii="PT Astra Serif" w:eastAsia="Times New Roman" w:hAnsi="PT Astra Serif" w:cs="Times New Roman"/>
          <w:b/>
          <w:sz w:val="28"/>
          <w:szCs w:val="28"/>
          <w:highlight w:val="yellow"/>
          <w:u w:val="single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FC3DA9" w:rsidRDefault="00FC3DA9" w:rsidP="00FC3DA9">
      <w:pPr>
        <w:shd w:val="clear" w:color="auto" w:fill="FFFFFF"/>
        <w:spacing w:after="0" w:line="240" w:lineRule="auto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740D58" w:rsidRDefault="00FC3DA9" w:rsidP="00FC3DA9">
      <w:pPr>
        <w:shd w:val="clear" w:color="auto" w:fill="FFFFFF"/>
        <w:spacing w:after="0" w:line="240" w:lineRule="auto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  <w:t xml:space="preserve">                                                           </w:t>
      </w:r>
    </w:p>
    <w:p w:rsidR="00740D58" w:rsidRDefault="00740D58" w:rsidP="00FC3DA9">
      <w:pPr>
        <w:shd w:val="clear" w:color="auto" w:fill="FFFFFF"/>
        <w:spacing w:after="0" w:line="240" w:lineRule="auto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740D58" w:rsidRDefault="00740D58" w:rsidP="00FC3DA9">
      <w:pPr>
        <w:shd w:val="clear" w:color="auto" w:fill="FFFFFF"/>
        <w:spacing w:after="0" w:line="240" w:lineRule="auto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740D58" w:rsidRDefault="00740D58" w:rsidP="00FC3DA9">
      <w:pPr>
        <w:shd w:val="clear" w:color="auto" w:fill="FFFFFF"/>
        <w:spacing w:after="0" w:line="240" w:lineRule="auto"/>
        <w:textAlignment w:val="baseline"/>
        <w:outlineLvl w:val="2"/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</w:pPr>
    </w:p>
    <w:p w:rsidR="00A8066C" w:rsidRPr="00A8066C" w:rsidRDefault="00740D58" w:rsidP="00FC3DA9">
      <w:pPr>
        <w:shd w:val="clear" w:color="auto" w:fill="FFFFFF"/>
        <w:spacing w:after="0" w:line="240" w:lineRule="auto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color w:val="FF0000"/>
          <w:spacing w:val="2"/>
          <w:sz w:val="28"/>
          <w:szCs w:val="28"/>
          <w:lang w:eastAsia="ru-RU"/>
        </w:rPr>
        <w:t xml:space="preserve">                                                     </w:t>
      </w:r>
      <w:r w:rsidR="00A8066C" w:rsidRPr="00A8066C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Сведения</w:t>
      </w: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A8066C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512"/>
        <w:gridCol w:w="851"/>
        <w:gridCol w:w="1842"/>
        <w:gridCol w:w="284"/>
        <w:gridCol w:w="2126"/>
        <w:gridCol w:w="1559"/>
      </w:tblGrid>
      <w:tr w:rsidR="00A8066C" w:rsidRPr="00A8066C" w:rsidTr="00A8066C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A8066C" w:rsidRPr="00A8066C" w:rsidTr="00A8066C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первый год планового периода </w:t>
            </w:r>
          </w:p>
          <w:p w:rsidR="00A8066C" w:rsidRPr="00A8066C" w:rsidRDefault="00A8066C" w:rsidP="00A8066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(2026)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второй год планового периода (2027)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66C" w:rsidRPr="00A8066C" w:rsidRDefault="00A8066C" w:rsidP="00A8066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третий год планового периода</w:t>
            </w:r>
          </w:p>
          <w:p w:rsidR="00A8066C" w:rsidRPr="00A8066C" w:rsidRDefault="00A8066C" w:rsidP="00A8066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(2028)</w:t>
            </w:r>
          </w:p>
        </w:tc>
      </w:tr>
      <w:tr w:rsidR="00A8066C" w:rsidRPr="00A8066C" w:rsidTr="00A8066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66C" w:rsidRPr="00A8066C" w:rsidRDefault="00A8066C" w:rsidP="00A8066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8066C" w:rsidRPr="00A8066C" w:rsidTr="00A8066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</w:tr>
      <w:tr w:rsidR="00A8066C" w:rsidRPr="00A8066C" w:rsidTr="00A8066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066C" w:rsidRPr="00A8066C" w:rsidRDefault="00A8066C" w:rsidP="00A8066C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Повышение комфортности городской среды на территории муниципального образования город Хвалынск</w:t>
            </w:r>
          </w:p>
        </w:tc>
      </w:tr>
      <w:tr w:rsidR="00A8066C" w:rsidRPr="00A8066C" w:rsidTr="00A8066C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066C" w:rsidRPr="00A8066C" w:rsidRDefault="00A8066C" w:rsidP="00A806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Благоустройство общественных территорий и реализация </w:t>
            </w:r>
            <w:proofErr w:type="gram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проекта победителя Всероссийского конкурса лучших проектов создания комфортной городской среды</w:t>
            </w:r>
            <w:proofErr w:type="gramEnd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 малых городах и исторических поселениях</w:t>
            </w:r>
          </w:p>
        </w:tc>
      </w:tr>
      <w:tr w:rsidR="00A8066C" w:rsidRPr="00A8066C" w:rsidTr="00A8066C">
        <w:trPr>
          <w:trHeight w:val="1675"/>
        </w:trPr>
        <w:tc>
          <w:tcPr>
            <w:tcW w:w="6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Показатель 1.</w:t>
            </w:r>
          </w:p>
          <w:p w:rsidR="00A8066C" w:rsidRPr="00A8066C" w:rsidRDefault="00A8066C" w:rsidP="00A8066C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благоустройство общественных территорий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3 </w:t>
            </w:r>
          </w:p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8066C" w:rsidRPr="00A8066C" w:rsidTr="00A8066C">
        <w:trPr>
          <w:trHeight w:val="3067"/>
        </w:trPr>
        <w:tc>
          <w:tcPr>
            <w:tcW w:w="62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066C" w:rsidRPr="00A8066C" w:rsidRDefault="00A8066C" w:rsidP="00A8066C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>Показатель 2.</w:t>
            </w:r>
          </w:p>
          <w:p w:rsidR="00A8066C" w:rsidRPr="00A8066C" w:rsidRDefault="00A8066C" w:rsidP="00A8066C">
            <w:pPr>
              <w:autoSpaceDE w:val="0"/>
              <w:autoSpaceDN w:val="0"/>
              <w:adjustRightInd w:val="0"/>
              <w:spacing w:after="0" w:line="240" w:lineRule="auto"/>
              <w:ind w:left="40" w:right="-20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реализация </w:t>
            </w:r>
            <w:proofErr w:type="gramStart"/>
            <w:r w:rsidRPr="00A8066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проекта победителя  Всероссийского конкурса </w:t>
            </w:r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лучших проектов создания комфортной городской среды</w:t>
            </w:r>
            <w:proofErr w:type="gramEnd"/>
            <w:r w:rsidRPr="00A8066C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в малых городах и исторических поселениях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A80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A8066C" w:rsidRPr="00A8066C" w:rsidRDefault="00A8066C" w:rsidP="00A8066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A8066C" w:rsidRPr="00A8066C" w:rsidRDefault="00A8066C" w:rsidP="00A8066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</w:p>
    <w:p w:rsidR="00A8066C" w:rsidRPr="00A8066C" w:rsidRDefault="00A8066C" w:rsidP="00A8066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</w:pPr>
      <w:r w:rsidRPr="00A8066C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________________</w:t>
      </w:r>
    </w:p>
    <w:p w:rsidR="00A8066C" w:rsidRPr="00A8066C" w:rsidRDefault="00A8066C" w:rsidP="00A8066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A8066C">
        <w:rPr>
          <w:rFonts w:ascii="PT Astra Serif" w:eastAsia="Times New Roman" w:hAnsi="PT Astra Serif" w:cs="Arial"/>
          <w:spacing w:val="2"/>
          <w:sz w:val="24"/>
          <w:szCs w:val="24"/>
          <w:lang w:eastAsia="ru-RU"/>
        </w:rPr>
        <w:t>&lt;</w:t>
      </w:r>
      <w:r w:rsidRPr="00A8066C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t>1&gt; - отчетный год - год, предшествующий текущему году;</w:t>
      </w:r>
    </w:p>
    <w:p w:rsidR="00A8066C" w:rsidRPr="00A8066C" w:rsidRDefault="00A8066C" w:rsidP="00A8066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</w:pPr>
      <w:r w:rsidRPr="00A8066C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&lt;2&gt; - текущий год - год, в котором осуществляется формирование муниципальной программы;</w:t>
      </w:r>
    </w:p>
    <w:p w:rsidR="00A8066C" w:rsidRPr="00A8066C" w:rsidRDefault="00A8066C" w:rsidP="00A8066C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8066C">
        <w:rPr>
          <w:rFonts w:ascii="PT Astra Serif" w:eastAsia="Times New Roman" w:hAnsi="PT Astra Serif" w:cs="Times New Roman"/>
          <w:spacing w:val="2"/>
          <w:sz w:val="24"/>
          <w:szCs w:val="24"/>
          <w:lang w:eastAsia="ru-RU"/>
        </w:rPr>
        <w:br/>
        <w:t>&lt;3&gt; - первый год планового периода - год, следующий за очередным годом.</w:t>
      </w:r>
    </w:p>
    <w:p w:rsidR="008749A0" w:rsidRDefault="008749A0" w:rsidP="008749A0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  <w:bookmarkStart w:id="3" w:name="_GoBack"/>
      <w:bookmarkEnd w:id="3"/>
    </w:p>
    <w:sectPr w:rsidR="00874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7A5" w:rsidRDefault="007967A5">
      <w:pPr>
        <w:spacing w:after="0" w:line="240" w:lineRule="auto"/>
      </w:pPr>
      <w:r>
        <w:separator/>
      </w:r>
    </w:p>
  </w:endnote>
  <w:endnote w:type="continuationSeparator" w:id="0">
    <w:p w:rsidR="007967A5" w:rsidRDefault="00796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7A5" w:rsidRDefault="007967A5">
      <w:pPr>
        <w:spacing w:after="0" w:line="240" w:lineRule="auto"/>
      </w:pPr>
      <w:r>
        <w:separator/>
      </w:r>
    </w:p>
  </w:footnote>
  <w:footnote w:type="continuationSeparator" w:id="0">
    <w:p w:rsidR="007967A5" w:rsidRDefault="00796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1532"/>
    <w:multiLevelType w:val="hybridMultilevel"/>
    <w:tmpl w:val="054A458E"/>
    <w:lvl w:ilvl="0" w:tplc="5AB2C4B6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DC72BCE"/>
    <w:multiLevelType w:val="hybridMultilevel"/>
    <w:tmpl w:val="67BCF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9212F"/>
    <w:multiLevelType w:val="hybridMultilevel"/>
    <w:tmpl w:val="ACC6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64882"/>
    <w:multiLevelType w:val="hybridMultilevel"/>
    <w:tmpl w:val="4C78F3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56DB0"/>
    <w:multiLevelType w:val="hybridMultilevel"/>
    <w:tmpl w:val="9A7AE2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16D4B"/>
    <w:multiLevelType w:val="hybridMultilevel"/>
    <w:tmpl w:val="757C7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4283E"/>
    <w:multiLevelType w:val="hybridMultilevel"/>
    <w:tmpl w:val="72A48FAE"/>
    <w:lvl w:ilvl="0" w:tplc="8286F4F8">
      <w:start w:val="1"/>
      <w:numFmt w:val="decimal"/>
      <w:lvlText w:val="%1."/>
      <w:lvlJc w:val="left"/>
      <w:pPr>
        <w:ind w:left="1020" w:hanging="42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29862785"/>
    <w:multiLevelType w:val="hybridMultilevel"/>
    <w:tmpl w:val="926E0024"/>
    <w:lvl w:ilvl="0" w:tplc="D0E0E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4589B"/>
    <w:multiLevelType w:val="hybridMultilevel"/>
    <w:tmpl w:val="E38E8276"/>
    <w:lvl w:ilvl="0" w:tplc="9454C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41CD1"/>
    <w:multiLevelType w:val="hybridMultilevel"/>
    <w:tmpl w:val="EA5EC8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8E42EF"/>
    <w:multiLevelType w:val="multilevel"/>
    <w:tmpl w:val="07AE15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046310"/>
    <w:multiLevelType w:val="hybridMultilevel"/>
    <w:tmpl w:val="ACC6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46D7B"/>
    <w:multiLevelType w:val="hybridMultilevel"/>
    <w:tmpl w:val="888A8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3661B7"/>
    <w:multiLevelType w:val="hybridMultilevel"/>
    <w:tmpl w:val="93FA6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A27C5E"/>
    <w:multiLevelType w:val="hybridMultilevel"/>
    <w:tmpl w:val="3B5C9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AE2E54"/>
    <w:multiLevelType w:val="multilevel"/>
    <w:tmpl w:val="D01E9786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689D27EF"/>
    <w:multiLevelType w:val="hybridMultilevel"/>
    <w:tmpl w:val="59CC4F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523EAE"/>
    <w:multiLevelType w:val="hybridMultilevel"/>
    <w:tmpl w:val="ACC6C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8518DD"/>
    <w:multiLevelType w:val="hybridMultilevel"/>
    <w:tmpl w:val="B972C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0"/>
  </w:num>
  <w:num w:numId="4">
    <w:abstractNumId w:val="2"/>
  </w:num>
  <w:num w:numId="5">
    <w:abstractNumId w:val="13"/>
  </w:num>
  <w:num w:numId="6">
    <w:abstractNumId w:val="17"/>
  </w:num>
  <w:num w:numId="7">
    <w:abstractNumId w:val="5"/>
  </w:num>
  <w:num w:numId="8">
    <w:abstractNumId w:val="1"/>
  </w:num>
  <w:num w:numId="9">
    <w:abstractNumId w:val="8"/>
  </w:num>
  <w:num w:numId="10">
    <w:abstractNumId w:val="11"/>
  </w:num>
  <w:num w:numId="11">
    <w:abstractNumId w:val="18"/>
  </w:num>
  <w:num w:numId="12">
    <w:abstractNumId w:val="14"/>
  </w:num>
  <w:num w:numId="13">
    <w:abstractNumId w:val="7"/>
  </w:num>
  <w:num w:numId="14">
    <w:abstractNumId w:val="12"/>
  </w:num>
  <w:num w:numId="15">
    <w:abstractNumId w:val="6"/>
  </w:num>
  <w:num w:numId="16">
    <w:abstractNumId w:val="0"/>
  </w:num>
  <w:num w:numId="17">
    <w:abstractNumId w:val="4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66C"/>
    <w:rsid w:val="000E5016"/>
    <w:rsid w:val="000E5027"/>
    <w:rsid w:val="000F0955"/>
    <w:rsid w:val="002009E9"/>
    <w:rsid w:val="00210706"/>
    <w:rsid w:val="0021171B"/>
    <w:rsid w:val="0027489D"/>
    <w:rsid w:val="003C1C1C"/>
    <w:rsid w:val="00463365"/>
    <w:rsid w:val="00515BD0"/>
    <w:rsid w:val="00575343"/>
    <w:rsid w:val="00657143"/>
    <w:rsid w:val="00660A76"/>
    <w:rsid w:val="00740D58"/>
    <w:rsid w:val="007664E4"/>
    <w:rsid w:val="007967A5"/>
    <w:rsid w:val="008749A0"/>
    <w:rsid w:val="009A55B2"/>
    <w:rsid w:val="00A574BA"/>
    <w:rsid w:val="00A8066C"/>
    <w:rsid w:val="00AB39D6"/>
    <w:rsid w:val="00AC073E"/>
    <w:rsid w:val="00B116A7"/>
    <w:rsid w:val="00CF35BA"/>
    <w:rsid w:val="00D805DC"/>
    <w:rsid w:val="00ED35EF"/>
    <w:rsid w:val="00ED6611"/>
    <w:rsid w:val="00FC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066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8066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066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8066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8066C"/>
  </w:style>
  <w:style w:type="numbering" w:customStyle="1" w:styleId="110">
    <w:name w:val="Нет списка11"/>
    <w:next w:val="a2"/>
    <w:uiPriority w:val="99"/>
    <w:semiHidden/>
    <w:unhideWhenUsed/>
    <w:rsid w:val="00A8066C"/>
  </w:style>
  <w:style w:type="paragraph" w:styleId="a3">
    <w:name w:val="header"/>
    <w:basedOn w:val="a"/>
    <w:link w:val="a4"/>
    <w:uiPriority w:val="99"/>
    <w:unhideWhenUsed/>
    <w:rsid w:val="00A806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80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806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A806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8066C"/>
    <w:rPr>
      <w:color w:val="0000FF"/>
      <w:u w:val="single"/>
    </w:rPr>
  </w:style>
  <w:style w:type="paragraph" w:styleId="a8">
    <w:name w:val="Title"/>
    <w:basedOn w:val="a"/>
    <w:link w:val="a9"/>
    <w:qFormat/>
    <w:rsid w:val="00A8066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A8066C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No Spacing"/>
    <w:uiPriority w:val="1"/>
    <w:qFormat/>
    <w:rsid w:val="00A8066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Strong"/>
    <w:qFormat/>
    <w:rsid w:val="00A8066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8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066C"/>
    <w:rPr>
      <w:rFonts w:ascii="Tahoma" w:hAnsi="Tahoma" w:cs="Tahoma"/>
      <w:sz w:val="16"/>
      <w:szCs w:val="16"/>
    </w:rPr>
  </w:style>
  <w:style w:type="paragraph" w:customStyle="1" w:styleId="12">
    <w:name w:val="1"/>
    <w:basedOn w:val="a"/>
    <w:next w:val="a8"/>
    <w:qFormat/>
    <w:rsid w:val="00A8066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A8066C"/>
    <w:pPr>
      <w:spacing w:after="160" w:line="259" w:lineRule="auto"/>
      <w:ind w:left="720"/>
      <w:contextualSpacing/>
    </w:pPr>
  </w:style>
  <w:style w:type="table" w:styleId="af">
    <w:name w:val="Table Grid"/>
    <w:basedOn w:val="a1"/>
    <w:uiPriority w:val="59"/>
    <w:rsid w:val="00A80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8066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8066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066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8066C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8066C"/>
  </w:style>
  <w:style w:type="numbering" w:customStyle="1" w:styleId="110">
    <w:name w:val="Нет списка11"/>
    <w:next w:val="a2"/>
    <w:uiPriority w:val="99"/>
    <w:semiHidden/>
    <w:unhideWhenUsed/>
    <w:rsid w:val="00A8066C"/>
  </w:style>
  <w:style w:type="paragraph" w:styleId="a3">
    <w:name w:val="header"/>
    <w:basedOn w:val="a"/>
    <w:link w:val="a4"/>
    <w:uiPriority w:val="99"/>
    <w:unhideWhenUsed/>
    <w:rsid w:val="00A806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80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806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A806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8066C"/>
    <w:rPr>
      <w:color w:val="0000FF"/>
      <w:u w:val="single"/>
    </w:rPr>
  </w:style>
  <w:style w:type="paragraph" w:styleId="a8">
    <w:name w:val="Title"/>
    <w:basedOn w:val="a"/>
    <w:link w:val="a9"/>
    <w:qFormat/>
    <w:rsid w:val="00A8066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A8066C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No Spacing"/>
    <w:uiPriority w:val="1"/>
    <w:qFormat/>
    <w:rsid w:val="00A8066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Strong"/>
    <w:qFormat/>
    <w:rsid w:val="00A8066C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8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066C"/>
    <w:rPr>
      <w:rFonts w:ascii="Tahoma" w:hAnsi="Tahoma" w:cs="Tahoma"/>
      <w:sz w:val="16"/>
      <w:szCs w:val="16"/>
    </w:rPr>
  </w:style>
  <w:style w:type="paragraph" w:customStyle="1" w:styleId="12">
    <w:name w:val="1"/>
    <w:basedOn w:val="a"/>
    <w:next w:val="a8"/>
    <w:qFormat/>
    <w:rsid w:val="00A8066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A8066C"/>
    <w:pPr>
      <w:spacing w:after="160" w:line="259" w:lineRule="auto"/>
      <w:ind w:left="720"/>
      <w:contextualSpacing/>
    </w:pPr>
  </w:style>
  <w:style w:type="table" w:styleId="af">
    <w:name w:val="Table Grid"/>
    <w:basedOn w:val="a1"/>
    <w:uiPriority w:val="59"/>
    <w:rsid w:val="00A80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15</Pages>
  <Words>3872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A I. Gorshkova</cp:lastModifiedBy>
  <cp:revision>13</cp:revision>
  <cp:lastPrinted>2026-06-30T07:14:00Z</cp:lastPrinted>
  <dcterms:created xsi:type="dcterms:W3CDTF">2026-01-22T04:16:00Z</dcterms:created>
  <dcterms:modified xsi:type="dcterms:W3CDTF">2026-07-02T05:35:00Z</dcterms:modified>
</cp:coreProperties>
</file>