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45" w:type="dxa"/>
        <w:tblLayout w:type="fixed"/>
        <w:tblLook w:val="04A0" w:firstRow="1" w:lastRow="0" w:firstColumn="1" w:lastColumn="0" w:noHBand="0" w:noVBand="1"/>
      </w:tblPr>
      <w:tblGrid>
        <w:gridCol w:w="9645"/>
      </w:tblGrid>
      <w:tr w:rsidR="006C5F14" w:rsidRPr="00A411D9" w:rsidTr="00885F75">
        <w:trPr>
          <w:trHeight w:val="100"/>
        </w:trPr>
        <w:tc>
          <w:tcPr>
            <w:tcW w:w="9645" w:type="dxa"/>
          </w:tcPr>
          <w:p w:rsidR="002243D3" w:rsidRDefault="003E5D58" w:rsidP="00D302D3">
            <w:pPr>
              <w:widowControl w:val="0"/>
              <w:tabs>
                <w:tab w:val="left" w:pos="4678"/>
              </w:tabs>
              <w:spacing w:after="0" w:line="276" w:lineRule="auto"/>
              <w:ind w:right="68"/>
              <w:jc w:val="center"/>
              <w:outlineLvl w:val="0"/>
              <w:rPr>
                <w:rFonts w:ascii="PT Astra Serif" w:eastAsia="Times New Roman" w:hAnsi="PT Astra Serif"/>
                <w:b/>
                <w:color w:val="auto"/>
                <w:sz w:val="24"/>
                <w:szCs w:val="20"/>
                <w:lang w:eastAsia="ru-RU"/>
              </w:rPr>
            </w:pPr>
            <w:r w:rsidRPr="00A411D9">
              <w:rPr>
                <w:rFonts w:ascii="PT Astra Serif" w:eastAsia="Times New Roman" w:hAnsi="PT Astra Serif"/>
                <w:noProof/>
                <w:color w:val="auto"/>
                <w:sz w:val="56"/>
                <w:szCs w:val="20"/>
                <w:lang w:eastAsia="ru-RU"/>
              </w:rPr>
              <w:drawing>
                <wp:anchor distT="0" distB="0" distL="114300" distR="114300" simplePos="0" relativeHeight="251659264" behindDoc="0" locked="0" layoutInCell="0" allowOverlap="1" wp14:anchorId="14F21932" wp14:editId="26BD4525">
                  <wp:simplePos x="0" y="0"/>
                  <wp:positionH relativeFrom="column">
                    <wp:posOffset>2739390</wp:posOffset>
                  </wp:positionH>
                  <wp:positionV relativeFrom="paragraph">
                    <wp:posOffset>-339090</wp:posOffset>
                  </wp:positionV>
                  <wp:extent cx="457200" cy="552450"/>
                  <wp:effectExtent l="0" t="0" r="0" b="0"/>
                  <wp:wrapTopAndBottom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411D9">
              <w:rPr>
                <w:rFonts w:ascii="PT Astra Serif" w:eastAsia="Times New Roman" w:hAnsi="PT Astra Serif"/>
                <w:noProof/>
                <w:color w:val="auto"/>
                <w:sz w:val="56"/>
                <w:szCs w:val="20"/>
                <w:lang w:eastAsia="ru-RU"/>
              </w:rPr>
              <mc:AlternateContent>
                <mc:Choice Requires="wps">
                  <w:drawing>
                    <wp:anchor distT="0" distB="0" distL="114299" distR="114299" simplePos="0" relativeHeight="251660288" behindDoc="0" locked="0" layoutInCell="0" allowOverlap="1" wp14:anchorId="461255D6" wp14:editId="4873D1D3">
                      <wp:simplePos x="0" y="0"/>
                      <wp:positionH relativeFrom="column">
                        <wp:posOffset>6506209</wp:posOffset>
                      </wp:positionH>
                      <wp:positionV relativeFrom="paragraph">
                        <wp:posOffset>-6758305</wp:posOffset>
                      </wp:positionV>
                      <wp:extent cx="0" cy="6126480"/>
                      <wp:effectExtent l="0" t="0" r="19050" b="2667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612648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line w14:anchorId="775D2473" id="Прямая соединительная линия 1" o:spid="_x0000_s1026" style="position:absolute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512.3pt,-532.15pt" to="512.3pt,-4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" o:allowincell="f"/>
                  </w:pict>
                </mc:Fallback>
              </mc:AlternateContent>
            </w:r>
            <w:r w:rsidRPr="00A411D9">
              <w:rPr>
                <w:rFonts w:ascii="PT Astra Serif" w:eastAsia="Times New Roman" w:hAnsi="PT Astra Serif"/>
                <w:b/>
                <w:color w:val="auto"/>
                <w:sz w:val="24"/>
                <w:szCs w:val="20"/>
                <w:lang w:eastAsia="ru-RU"/>
              </w:rPr>
              <w:t xml:space="preserve"> </w:t>
            </w:r>
          </w:p>
          <w:p w:rsidR="003E5D58" w:rsidRPr="00A411D9" w:rsidRDefault="003E5D58" w:rsidP="00D302D3">
            <w:pPr>
              <w:widowControl w:val="0"/>
              <w:tabs>
                <w:tab w:val="left" w:pos="4678"/>
              </w:tabs>
              <w:spacing w:after="0" w:line="276" w:lineRule="auto"/>
              <w:ind w:right="68"/>
              <w:jc w:val="center"/>
              <w:outlineLvl w:val="0"/>
              <w:rPr>
                <w:rFonts w:ascii="PT Astra Serif" w:eastAsia="Times New Roman" w:hAnsi="PT Astra Serif"/>
                <w:b/>
                <w:color w:val="auto"/>
                <w:sz w:val="24"/>
                <w:szCs w:val="20"/>
                <w:lang w:eastAsia="ru-RU"/>
              </w:rPr>
            </w:pPr>
            <w:r w:rsidRPr="00A411D9">
              <w:rPr>
                <w:rFonts w:ascii="PT Astra Serif" w:eastAsia="Times New Roman" w:hAnsi="PT Astra Serif"/>
                <w:b/>
                <w:color w:val="auto"/>
                <w:sz w:val="24"/>
                <w:szCs w:val="20"/>
                <w:lang w:eastAsia="ru-RU"/>
              </w:rPr>
              <w:t xml:space="preserve">АДМИНИСТРАЦИЯ </w:t>
            </w:r>
          </w:p>
          <w:p w:rsidR="003E5D58" w:rsidRPr="00A411D9" w:rsidRDefault="003E5D58" w:rsidP="00D302D3">
            <w:pPr>
              <w:widowControl w:val="0"/>
              <w:tabs>
                <w:tab w:val="left" w:pos="4678"/>
              </w:tabs>
              <w:spacing w:after="0" w:line="276" w:lineRule="auto"/>
              <w:ind w:right="68"/>
              <w:jc w:val="center"/>
              <w:outlineLvl w:val="0"/>
              <w:rPr>
                <w:rFonts w:ascii="PT Astra Serif" w:eastAsia="Times New Roman" w:hAnsi="PT Astra Serif"/>
                <w:b/>
                <w:color w:val="auto"/>
                <w:sz w:val="24"/>
                <w:szCs w:val="20"/>
                <w:lang w:eastAsia="ru-RU"/>
              </w:rPr>
            </w:pPr>
            <w:r w:rsidRPr="00A411D9">
              <w:rPr>
                <w:rFonts w:ascii="PT Astra Serif" w:eastAsia="Times New Roman" w:hAnsi="PT Astra Serif"/>
                <w:b/>
                <w:color w:val="auto"/>
                <w:sz w:val="24"/>
                <w:szCs w:val="20"/>
                <w:lang w:eastAsia="ru-RU"/>
              </w:rPr>
              <w:t>ХВАЛЫНСКОГО МУНИЦИПАЛЬНОГО РАЙОНА</w:t>
            </w:r>
          </w:p>
          <w:p w:rsidR="003E5D58" w:rsidRPr="00A411D9" w:rsidRDefault="003E5D58" w:rsidP="00D302D3">
            <w:pPr>
              <w:widowControl w:val="0"/>
              <w:tabs>
                <w:tab w:val="left" w:pos="4678"/>
              </w:tabs>
              <w:spacing w:after="0" w:line="276" w:lineRule="auto"/>
              <w:ind w:right="68"/>
              <w:jc w:val="center"/>
              <w:outlineLvl w:val="0"/>
              <w:rPr>
                <w:rFonts w:ascii="PT Astra Serif" w:eastAsia="Times New Roman" w:hAnsi="PT Astra Serif"/>
                <w:b/>
                <w:color w:val="auto"/>
                <w:sz w:val="24"/>
                <w:szCs w:val="20"/>
                <w:lang w:eastAsia="ru-RU"/>
              </w:rPr>
            </w:pPr>
            <w:r w:rsidRPr="00A411D9">
              <w:rPr>
                <w:rFonts w:ascii="PT Astra Serif" w:eastAsia="Times New Roman" w:hAnsi="PT Astra Serif"/>
                <w:b/>
                <w:color w:val="auto"/>
                <w:sz w:val="24"/>
                <w:szCs w:val="20"/>
                <w:lang w:eastAsia="ru-RU"/>
              </w:rPr>
              <w:t xml:space="preserve">  САРАТОВСКОЙ ОБЛАСТИ</w:t>
            </w:r>
          </w:p>
          <w:p w:rsidR="003E5D58" w:rsidRPr="00A411D9" w:rsidRDefault="003E5D58" w:rsidP="00D302D3">
            <w:pPr>
              <w:widowControl w:val="0"/>
              <w:spacing w:after="0" w:line="276" w:lineRule="auto"/>
              <w:ind w:right="4"/>
              <w:jc w:val="center"/>
              <w:outlineLvl w:val="0"/>
              <w:rPr>
                <w:rFonts w:ascii="PT Astra Serif" w:eastAsia="Times New Roman" w:hAnsi="PT Astra Serif"/>
                <w:noProof/>
                <w:color w:val="auto"/>
                <w:sz w:val="16"/>
                <w:szCs w:val="20"/>
                <w:lang w:eastAsia="ru-RU"/>
              </w:rPr>
            </w:pPr>
          </w:p>
          <w:p w:rsidR="003E5D58" w:rsidRPr="00A411D9" w:rsidRDefault="003E5D58" w:rsidP="00D302D3">
            <w:pPr>
              <w:widowControl w:val="0"/>
              <w:spacing w:after="0" w:line="276" w:lineRule="auto"/>
              <w:ind w:left="-142" w:firstLine="142"/>
              <w:jc w:val="center"/>
              <w:outlineLvl w:val="0"/>
              <w:rPr>
                <w:rFonts w:ascii="PT Astra Serif" w:eastAsia="Times New Roman" w:hAnsi="PT Astra Serif"/>
                <w:b/>
                <w:color w:val="auto"/>
                <w:sz w:val="32"/>
                <w:szCs w:val="20"/>
                <w:lang w:eastAsia="ru-RU"/>
              </w:rPr>
            </w:pPr>
            <w:r w:rsidRPr="00A411D9">
              <w:rPr>
                <w:rFonts w:ascii="PT Astra Serif" w:eastAsia="Times New Roman" w:hAnsi="PT Astra Serif"/>
                <w:b/>
                <w:color w:val="auto"/>
                <w:sz w:val="32"/>
                <w:szCs w:val="20"/>
                <w:lang w:eastAsia="ru-RU"/>
              </w:rPr>
              <w:t>П О С Т А Н О В Л Е Н И Е</w:t>
            </w:r>
          </w:p>
          <w:p w:rsidR="003E5D58" w:rsidRPr="00A411D9" w:rsidRDefault="003E5D58" w:rsidP="00E01206">
            <w:pPr>
              <w:widowControl w:val="0"/>
              <w:spacing w:after="0" w:line="276" w:lineRule="auto"/>
              <w:ind w:left="-142" w:firstLine="142"/>
              <w:jc w:val="center"/>
              <w:outlineLvl w:val="0"/>
              <w:rPr>
                <w:rFonts w:ascii="PT Astra Serif" w:eastAsia="Times New Roman" w:hAnsi="PT Astra Serif"/>
                <w:b/>
                <w:color w:val="auto"/>
                <w:sz w:val="24"/>
                <w:szCs w:val="20"/>
                <w:lang w:eastAsia="ru-RU"/>
              </w:rPr>
            </w:pPr>
          </w:p>
        </w:tc>
      </w:tr>
      <w:tr w:rsidR="006C5F14" w:rsidRPr="00A411D9" w:rsidTr="007C4440">
        <w:trPr>
          <w:trHeight w:val="838"/>
        </w:trPr>
        <w:tc>
          <w:tcPr>
            <w:tcW w:w="9645" w:type="dxa"/>
            <w:hideMark/>
          </w:tcPr>
          <w:p w:rsidR="003E5D58" w:rsidRPr="00A411D9" w:rsidRDefault="00B60755" w:rsidP="00D302D3">
            <w:pPr>
              <w:widowControl w:val="0"/>
              <w:spacing w:after="0" w:line="276" w:lineRule="auto"/>
              <w:outlineLvl w:val="0"/>
              <w:rPr>
                <w:rFonts w:ascii="PT Astra Serif" w:eastAsia="Times New Roman" w:hAnsi="PT Astra Serif"/>
                <w:noProof/>
                <w:color w:val="auto"/>
                <w:szCs w:val="20"/>
                <w:lang w:eastAsia="ru-RU"/>
              </w:rPr>
            </w:pPr>
            <w:r>
              <w:rPr>
                <w:rFonts w:ascii="PT Astra Serif" w:eastAsia="Times New Roman" w:hAnsi="PT Astra Serif"/>
                <w:noProof/>
                <w:color w:val="auto"/>
                <w:szCs w:val="20"/>
                <w:lang w:eastAsia="ru-RU"/>
              </w:rPr>
              <w:t xml:space="preserve">4 апреля </w:t>
            </w:r>
            <w:r w:rsidR="00D51D41" w:rsidRPr="00A411D9">
              <w:rPr>
                <w:rFonts w:ascii="PT Astra Serif" w:eastAsia="Times New Roman" w:hAnsi="PT Astra Serif"/>
                <w:noProof/>
                <w:color w:val="auto"/>
                <w:szCs w:val="20"/>
                <w:lang w:eastAsia="ru-RU"/>
              </w:rPr>
              <w:t>202</w:t>
            </w:r>
            <w:r w:rsidR="000876FC">
              <w:rPr>
                <w:rFonts w:ascii="PT Astra Serif" w:eastAsia="Times New Roman" w:hAnsi="PT Astra Serif"/>
                <w:noProof/>
                <w:color w:val="auto"/>
                <w:szCs w:val="20"/>
                <w:lang w:eastAsia="ru-RU"/>
              </w:rPr>
              <w:t>5</w:t>
            </w:r>
            <w:r w:rsidR="00EA54F2" w:rsidRPr="00A411D9">
              <w:rPr>
                <w:rFonts w:ascii="PT Astra Serif" w:eastAsia="Times New Roman" w:hAnsi="PT Astra Serif"/>
                <w:noProof/>
                <w:color w:val="auto"/>
                <w:szCs w:val="20"/>
                <w:lang w:eastAsia="ru-RU"/>
              </w:rPr>
              <w:t xml:space="preserve"> г</w:t>
            </w:r>
            <w:r w:rsidR="0001292C">
              <w:rPr>
                <w:rFonts w:ascii="PT Astra Serif" w:eastAsia="Times New Roman" w:hAnsi="PT Astra Serif"/>
                <w:noProof/>
                <w:color w:val="auto"/>
                <w:szCs w:val="20"/>
                <w:lang w:eastAsia="ru-RU"/>
              </w:rPr>
              <w:t>ода</w:t>
            </w:r>
            <w:r w:rsidR="003E5D58" w:rsidRPr="00A411D9">
              <w:rPr>
                <w:rFonts w:ascii="PT Astra Serif" w:eastAsia="Times New Roman" w:hAnsi="PT Astra Serif"/>
                <w:noProof/>
                <w:color w:val="auto"/>
                <w:szCs w:val="20"/>
                <w:lang w:eastAsia="ru-RU"/>
              </w:rPr>
              <w:t xml:space="preserve">                                         </w:t>
            </w:r>
            <w:r w:rsidR="005068E9" w:rsidRPr="00A411D9">
              <w:rPr>
                <w:rFonts w:ascii="PT Astra Serif" w:eastAsia="Times New Roman" w:hAnsi="PT Astra Serif"/>
                <w:noProof/>
                <w:color w:val="auto"/>
                <w:szCs w:val="20"/>
                <w:lang w:eastAsia="ru-RU"/>
              </w:rPr>
              <w:t xml:space="preserve">   </w:t>
            </w:r>
            <w:r w:rsidR="00E01206" w:rsidRPr="00A411D9">
              <w:rPr>
                <w:rFonts w:ascii="PT Astra Serif" w:eastAsia="Times New Roman" w:hAnsi="PT Astra Serif"/>
                <w:noProof/>
                <w:color w:val="auto"/>
                <w:szCs w:val="20"/>
                <w:lang w:eastAsia="ru-RU"/>
              </w:rPr>
              <w:t xml:space="preserve">                         </w:t>
            </w:r>
            <w:r w:rsidR="00D51D41" w:rsidRPr="00A411D9">
              <w:rPr>
                <w:rFonts w:ascii="PT Astra Serif" w:eastAsia="Times New Roman" w:hAnsi="PT Astra Serif"/>
                <w:noProof/>
                <w:color w:val="auto"/>
                <w:szCs w:val="20"/>
                <w:lang w:eastAsia="ru-RU"/>
              </w:rPr>
              <w:t xml:space="preserve">               </w:t>
            </w:r>
            <w:r w:rsidR="0001292C">
              <w:rPr>
                <w:rFonts w:ascii="PT Astra Serif" w:eastAsia="Times New Roman" w:hAnsi="PT Astra Serif"/>
                <w:noProof/>
                <w:color w:val="auto"/>
                <w:szCs w:val="20"/>
                <w:lang w:eastAsia="ru-RU"/>
              </w:rPr>
              <w:t xml:space="preserve"> </w:t>
            </w:r>
            <w:r>
              <w:rPr>
                <w:rFonts w:ascii="PT Astra Serif" w:eastAsia="Times New Roman" w:hAnsi="PT Astra Serif"/>
                <w:noProof/>
                <w:color w:val="auto"/>
                <w:szCs w:val="20"/>
                <w:lang w:eastAsia="ru-RU"/>
              </w:rPr>
              <w:t xml:space="preserve">      </w:t>
            </w:r>
            <w:bookmarkStart w:id="0" w:name="_GoBack"/>
            <w:bookmarkEnd w:id="0"/>
            <w:r>
              <w:rPr>
                <w:rFonts w:ascii="PT Astra Serif" w:eastAsia="Times New Roman" w:hAnsi="PT Astra Serif"/>
                <w:noProof/>
                <w:color w:val="auto"/>
                <w:szCs w:val="20"/>
                <w:lang w:eastAsia="ru-RU"/>
              </w:rPr>
              <w:t>№ 308</w:t>
            </w:r>
          </w:p>
          <w:p w:rsidR="003E5D58" w:rsidRPr="00A411D9" w:rsidRDefault="003E5D58" w:rsidP="00D302D3">
            <w:pPr>
              <w:widowControl w:val="0"/>
              <w:spacing w:after="0" w:line="276" w:lineRule="auto"/>
              <w:jc w:val="center"/>
              <w:outlineLvl w:val="0"/>
              <w:rPr>
                <w:rFonts w:ascii="PT Astra Serif" w:eastAsia="Times New Roman" w:hAnsi="PT Astra Serif"/>
                <w:noProof/>
                <w:color w:val="auto"/>
                <w:szCs w:val="20"/>
                <w:lang w:eastAsia="ru-RU"/>
              </w:rPr>
            </w:pPr>
            <w:r w:rsidRPr="00A411D9">
              <w:rPr>
                <w:rFonts w:ascii="PT Astra Serif" w:eastAsia="Times New Roman" w:hAnsi="PT Astra Serif"/>
                <w:noProof/>
                <w:color w:val="auto"/>
                <w:szCs w:val="20"/>
                <w:lang w:eastAsia="ru-RU"/>
              </w:rPr>
              <w:t>г.Хвалынск</w:t>
            </w:r>
          </w:p>
          <w:p w:rsidR="00CD43ED" w:rsidRPr="00A411D9" w:rsidRDefault="00CD43ED" w:rsidP="00D302D3">
            <w:pPr>
              <w:widowControl w:val="0"/>
              <w:spacing w:after="0" w:line="276" w:lineRule="auto"/>
              <w:jc w:val="center"/>
              <w:outlineLvl w:val="0"/>
              <w:rPr>
                <w:rFonts w:ascii="PT Astra Serif" w:eastAsia="Times New Roman" w:hAnsi="PT Astra Serif"/>
                <w:noProof/>
                <w:color w:val="auto"/>
                <w:szCs w:val="20"/>
                <w:lang w:eastAsia="ru-RU"/>
              </w:rPr>
            </w:pPr>
          </w:p>
        </w:tc>
      </w:tr>
    </w:tbl>
    <w:p w:rsidR="0001292C" w:rsidRPr="0001292C" w:rsidRDefault="0001292C" w:rsidP="001C229F">
      <w:pPr>
        <w:spacing w:after="0" w:line="240" w:lineRule="auto"/>
        <w:ind w:right="57"/>
        <w:jc w:val="both"/>
        <w:rPr>
          <w:rFonts w:ascii="PT Astra Serif" w:eastAsia="Times New Roman" w:hAnsi="PT Astra Serif"/>
          <w:b/>
          <w:bCs/>
          <w:color w:val="000000"/>
          <w:szCs w:val="34"/>
          <w:lang w:eastAsia="ru-RU"/>
        </w:rPr>
      </w:pPr>
      <w:r w:rsidRPr="0001292C">
        <w:rPr>
          <w:rFonts w:ascii="PT Astra Serif" w:eastAsia="Times New Roman" w:hAnsi="PT Astra Serif"/>
          <w:b/>
          <w:bCs/>
          <w:color w:val="000000"/>
          <w:szCs w:val="34"/>
          <w:lang w:eastAsia="ru-RU"/>
        </w:rPr>
        <w:t xml:space="preserve">Об окончании отопительного </w:t>
      </w:r>
      <w:r>
        <w:rPr>
          <w:rFonts w:ascii="PT Astra Serif" w:eastAsia="Times New Roman" w:hAnsi="PT Astra Serif"/>
          <w:b/>
          <w:bCs/>
          <w:color w:val="000000"/>
          <w:szCs w:val="34"/>
          <w:lang w:eastAsia="ru-RU"/>
        </w:rPr>
        <w:t>периода</w:t>
      </w:r>
      <w:r w:rsidRPr="0001292C">
        <w:rPr>
          <w:rFonts w:ascii="PT Astra Serif" w:eastAsia="Times New Roman" w:hAnsi="PT Astra Serif"/>
          <w:b/>
          <w:bCs/>
          <w:color w:val="000000"/>
          <w:szCs w:val="34"/>
          <w:lang w:eastAsia="ru-RU"/>
        </w:rPr>
        <w:t xml:space="preserve"> 202</w:t>
      </w:r>
      <w:r>
        <w:rPr>
          <w:rFonts w:ascii="PT Astra Serif" w:eastAsia="Times New Roman" w:hAnsi="PT Astra Serif"/>
          <w:b/>
          <w:bCs/>
          <w:color w:val="000000"/>
          <w:szCs w:val="34"/>
          <w:lang w:eastAsia="ru-RU"/>
        </w:rPr>
        <w:t>4</w:t>
      </w:r>
      <w:r w:rsidRPr="0001292C">
        <w:rPr>
          <w:rFonts w:ascii="PT Astra Serif" w:eastAsia="Times New Roman" w:hAnsi="PT Astra Serif"/>
          <w:b/>
          <w:bCs/>
          <w:color w:val="000000"/>
          <w:szCs w:val="34"/>
          <w:lang w:eastAsia="ru-RU"/>
        </w:rPr>
        <w:t>-202</w:t>
      </w:r>
      <w:r>
        <w:rPr>
          <w:rFonts w:ascii="PT Astra Serif" w:eastAsia="Times New Roman" w:hAnsi="PT Astra Serif"/>
          <w:b/>
          <w:bCs/>
          <w:color w:val="000000"/>
          <w:szCs w:val="34"/>
          <w:lang w:eastAsia="ru-RU"/>
        </w:rPr>
        <w:t>5</w:t>
      </w:r>
      <w:r w:rsidRPr="0001292C">
        <w:rPr>
          <w:rFonts w:ascii="PT Astra Serif" w:eastAsia="Times New Roman" w:hAnsi="PT Astra Serif"/>
          <w:b/>
          <w:bCs/>
          <w:color w:val="000000"/>
          <w:szCs w:val="34"/>
          <w:lang w:eastAsia="ru-RU"/>
        </w:rPr>
        <w:t xml:space="preserve"> </w:t>
      </w:r>
      <w:r>
        <w:rPr>
          <w:rFonts w:ascii="PT Astra Serif" w:eastAsia="Times New Roman" w:hAnsi="PT Astra Serif"/>
          <w:b/>
          <w:bCs/>
          <w:color w:val="000000"/>
          <w:szCs w:val="34"/>
          <w:lang w:eastAsia="ru-RU"/>
        </w:rPr>
        <w:t>годов</w:t>
      </w:r>
      <w:r w:rsidRPr="0001292C">
        <w:rPr>
          <w:rFonts w:ascii="PT Astra Serif" w:eastAsia="Times New Roman" w:hAnsi="PT Astra Serif"/>
          <w:b/>
          <w:bCs/>
          <w:color w:val="000000"/>
          <w:szCs w:val="34"/>
          <w:lang w:eastAsia="ru-RU"/>
        </w:rPr>
        <w:t xml:space="preserve"> </w:t>
      </w:r>
      <w:proofErr w:type="gramStart"/>
      <w:r w:rsidRPr="0001292C">
        <w:rPr>
          <w:rFonts w:ascii="PT Astra Serif" w:eastAsia="Times New Roman" w:hAnsi="PT Astra Serif"/>
          <w:b/>
          <w:bCs/>
          <w:color w:val="000000"/>
          <w:szCs w:val="34"/>
          <w:lang w:eastAsia="ru-RU"/>
        </w:rPr>
        <w:t>в</w:t>
      </w:r>
      <w:proofErr w:type="gramEnd"/>
      <w:r w:rsidRPr="0001292C">
        <w:rPr>
          <w:rFonts w:ascii="PT Astra Serif" w:eastAsia="Times New Roman" w:hAnsi="PT Astra Serif"/>
          <w:b/>
          <w:bCs/>
          <w:color w:val="000000"/>
          <w:szCs w:val="34"/>
          <w:lang w:eastAsia="ru-RU"/>
        </w:rPr>
        <w:t xml:space="preserve"> </w:t>
      </w:r>
      <w:proofErr w:type="gramStart"/>
      <w:r w:rsidRPr="0001292C">
        <w:rPr>
          <w:rFonts w:ascii="PT Astra Serif" w:eastAsia="Times New Roman" w:hAnsi="PT Astra Serif"/>
          <w:b/>
          <w:bCs/>
          <w:color w:val="000000"/>
          <w:szCs w:val="34"/>
          <w:lang w:eastAsia="ru-RU"/>
        </w:rPr>
        <w:t>Хвалынском</w:t>
      </w:r>
      <w:proofErr w:type="gramEnd"/>
      <w:r w:rsidRPr="0001292C">
        <w:rPr>
          <w:rFonts w:ascii="PT Astra Serif" w:eastAsia="Times New Roman" w:hAnsi="PT Astra Serif"/>
          <w:b/>
          <w:bCs/>
          <w:color w:val="000000"/>
          <w:szCs w:val="34"/>
          <w:lang w:eastAsia="ru-RU"/>
        </w:rPr>
        <w:t xml:space="preserve"> муниципальном районе</w:t>
      </w:r>
    </w:p>
    <w:p w:rsidR="0001292C" w:rsidRPr="00A411D9" w:rsidRDefault="0001292C" w:rsidP="001C229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eastAsia="Calibri" w:hAnsi="PT Astra Serif"/>
          <w:color w:val="auto"/>
        </w:rPr>
      </w:pPr>
    </w:p>
    <w:p w:rsidR="0001292C" w:rsidRPr="0001292C" w:rsidRDefault="0001292C" w:rsidP="001C229F">
      <w:pPr>
        <w:autoSpaceDE w:val="0"/>
        <w:autoSpaceDN w:val="0"/>
        <w:adjustRightInd w:val="0"/>
        <w:spacing w:after="0" w:line="240" w:lineRule="auto"/>
        <w:ind w:right="57" w:firstLine="709"/>
        <w:jc w:val="both"/>
        <w:rPr>
          <w:rFonts w:ascii="PT Astra Serif" w:eastAsia="Calibri" w:hAnsi="PT Astra Serif"/>
          <w:b/>
          <w:bCs/>
        </w:rPr>
      </w:pPr>
      <w:proofErr w:type="gramStart"/>
      <w:r w:rsidRPr="0001292C">
        <w:rPr>
          <w:rFonts w:ascii="PT Astra Serif" w:eastAsia="Times New Roman" w:hAnsi="PT Astra Serif"/>
          <w:color w:val="auto"/>
          <w:spacing w:val="2"/>
          <w:lang w:eastAsia="ru-RU"/>
        </w:rPr>
        <w:t xml:space="preserve">В соответствии с </w:t>
      </w:r>
      <w:hyperlink r:id="rId8" w:history="1">
        <w:r w:rsidRPr="0001292C">
          <w:rPr>
            <w:rFonts w:ascii="PT Astra Serif" w:eastAsia="Times New Roman" w:hAnsi="PT Astra Serif"/>
            <w:color w:val="auto"/>
            <w:spacing w:val="2"/>
            <w:lang w:eastAsia="ru-RU"/>
          </w:rPr>
          <w:t>Федеральным законом от 06.10.2003 № 131-ФЗ «Об общих принципах организации местного самоуправления в Российской Федерации»</w:t>
        </w:r>
      </w:hyperlink>
      <w:r w:rsidRPr="0001292C">
        <w:rPr>
          <w:rFonts w:ascii="PT Astra Serif" w:eastAsia="Times New Roman" w:hAnsi="PT Astra Serif"/>
          <w:color w:val="auto"/>
          <w:spacing w:val="2"/>
          <w:lang w:eastAsia="ru-RU"/>
        </w:rPr>
        <w:t>, Постановлением Правительства РФ от 06.05.2011 № 354</w:t>
      </w:r>
      <w:r w:rsidR="001C229F">
        <w:rPr>
          <w:rFonts w:ascii="PT Astra Serif" w:eastAsia="Times New Roman" w:hAnsi="PT Astra Serif"/>
          <w:color w:val="auto"/>
          <w:spacing w:val="2"/>
          <w:lang w:eastAsia="ru-RU"/>
        </w:rPr>
        <w:t xml:space="preserve"> « О предоставлении коммунальных услуг собственникам и пользователям помещений в многоквартирных домах и жилых домов»</w:t>
      </w:r>
      <w:r w:rsidRPr="0001292C">
        <w:rPr>
          <w:rFonts w:ascii="PT Astra Serif" w:eastAsia="Times New Roman" w:hAnsi="PT Astra Serif"/>
          <w:color w:val="auto"/>
          <w:spacing w:val="2"/>
          <w:lang w:eastAsia="ru-RU"/>
        </w:rPr>
        <w:t>, руководствуясь Уставом Хвалынского муниципального района,</w:t>
      </w:r>
      <w:r w:rsidRPr="0001292C">
        <w:rPr>
          <w:rFonts w:ascii="PT Astra Serif" w:eastAsia="Calibri" w:hAnsi="PT Astra Serif"/>
          <w:b/>
          <w:bCs/>
          <w:color w:val="auto"/>
        </w:rPr>
        <w:t xml:space="preserve"> </w:t>
      </w:r>
      <w:r w:rsidRPr="0001292C">
        <w:rPr>
          <w:rFonts w:ascii="PT Astra Serif" w:eastAsia="Arial Unicode MS" w:hAnsi="PT Astra Serif"/>
          <w:color w:val="000000"/>
          <w:szCs w:val="34"/>
          <w:lang w:eastAsia="ru-RU"/>
        </w:rPr>
        <w:t xml:space="preserve">в связи с установлением в </w:t>
      </w:r>
      <w:r w:rsidRPr="0001292C">
        <w:rPr>
          <w:rFonts w:ascii="PT Astra Serif" w:eastAsia="Calibri" w:hAnsi="PT Astra Serif"/>
          <w:bCs/>
          <w:color w:val="auto"/>
        </w:rPr>
        <w:t>5-дневный период среднесуточной температуры наружного воздуха выше 8 градусов Цельсия</w:t>
      </w:r>
      <w:r w:rsidR="001C229F">
        <w:rPr>
          <w:rFonts w:ascii="PT Astra Serif" w:eastAsia="Calibri" w:hAnsi="PT Astra Serif"/>
          <w:bCs/>
          <w:color w:val="auto"/>
        </w:rPr>
        <w:t>, администрация Хвалынского муниципального</w:t>
      </w:r>
      <w:proofErr w:type="gramEnd"/>
      <w:r w:rsidR="001C229F">
        <w:rPr>
          <w:rFonts w:ascii="PT Astra Serif" w:eastAsia="Calibri" w:hAnsi="PT Astra Serif"/>
          <w:bCs/>
          <w:color w:val="auto"/>
        </w:rPr>
        <w:t xml:space="preserve"> района</w:t>
      </w:r>
    </w:p>
    <w:p w:rsidR="00631588" w:rsidRPr="0001292C" w:rsidRDefault="00631588" w:rsidP="00615B84">
      <w:pPr>
        <w:spacing w:after="0" w:line="240" w:lineRule="auto"/>
        <w:ind w:firstLine="708"/>
        <w:jc w:val="both"/>
        <w:rPr>
          <w:rFonts w:ascii="PT Astra Serif" w:eastAsia="Calibri" w:hAnsi="PT Astra Serif"/>
        </w:rPr>
      </w:pPr>
    </w:p>
    <w:p w:rsidR="0001292C" w:rsidRDefault="0062616E" w:rsidP="00311B7D">
      <w:pPr>
        <w:spacing w:after="0" w:line="240" w:lineRule="auto"/>
        <w:jc w:val="center"/>
        <w:rPr>
          <w:rFonts w:ascii="PT Astra Serif" w:eastAsia="Calibri" w:hAnsi="PT Astra Serif"/>
          <w:b/>
        </w:rPr>
      </w:pPr>
      <w:proofErr w:type="gramStart"/>
      <w:r w:rsidRPr="0001292C">
        <w:rPr>
          <w:rFonts w:ascii="PT Astra Serif" w:eastAsia="Calibri" w:hAnsi="PT Astra Serif"/>
          <w:b/>
        </w:rPr>
        <w:t>п</w:t>
      </w:r>
      <w:proofErr w:type="gramEnd"/>
      <w:r w:rsidRPr="0001292C">
        <w:rPr>
          <w:rFonts w:ascii="PT Astra Serif" w:eastAsia="Calibri" w:hAnsi="PT Astra Serif"/>
          <w:b/>
        </w:rPr>
        <w:t xml:space="preserve"> о с т а н о в л я е т:</w:t>
      </w:r>
    </w:p>
    <w:p w:rsidR="00583EE0" w:rsidRPr="0001292C" w:rsidRDefault="00583EE0" w:rsidP="00311B7D">
      <w:pPr>
        <w:spacing w:after="0" w:line="240" w:lineRule="auto"/>
        <w:jc w:val="center"/>
        <w:rPr>
          <w:rFonts w:ascii="PT Astra Serif" w:eastAsia="Calibri" w:hAnsi="PT Astra Serif"/>
        </w:rPr>
      </w:pPr>
    </w:p>
    <w:p w:rsidR="0001292C" w:rsidRPr="0001292C" w:rsidRDefault="0001292C" w:rsidP="0001292C">
      <w:pPr>
        <w:autoSpaceDE w:val="0"/>
        <w:autoSpaceDN w:val="0"/>
        <w:adjustRightInd w:val="0"/>
        <w:spacing w:after="0" w:line="240" w:lineRule="auto"/>
        <w:ind w:right="57" w:firstLine="709"/>
        <w:jc w:val="both"/>
        <w:rPr>
          <w:rFonts w:ascii="PT Astra Serif" w:eastAsia="Calibri" w:hAnsi="PT Astra Serif"/>
          <w:bCs/>
        </w:rPr>
      </w:pPr>
      <w:r w:rsidRPr="0001292C">
        <w:rPr>
          <w:rFonts w:ascii="PT Astra Serif" w:eastAsia="Calibri" w:hAnsi="PT Astra Serif"/>
          <w:bCs/>
        </w:rPr>
        <w:t>1. За</w:t>
      </w:r>
      <w:r w:rsidR="00460820">
        <w:rPr>
          <w:rFonts w:ascii="PT Astra Serif" w:eastAsia="Calibri" w:hAnsi="PT Astra Serif"/>
          <w:bCs/>
        </w:rPr>
        <w:t>вершить</w:t>
      </w:r>
      <w:r w:rsidRPr="0001292C">
        <w:rPr>
          <w:rFonts w:ascii="PT Astra Serif" w:eastAsia="Calibri" w:hAnsi="PT Astra Serif"/>
          <w:bCs/>
        </w:rPr>
        <w:t xml:space="preserve"> отопительный </w:t>
      </w:r>
      <w:r w:rsidR="00460820">
        <w:rPr>
          <w:rFonts w:ascii="PT Astra Serif" w:eastAsia="Calibri" w:hAnsi="PT Astra Serif"/>
          <w:bCs/>
        </w:rPr>
        <w:t>период</w:t>
      </w:r>
      <w:r w:rsidRPr="0001292C">
        <w:rPr>
          <w:rFonts w:ascii="PT Astra Serif" w:eastAsia="Calibri" w:hAnsi="PT Astra Serif"/>
          <w:bCs/>
        </w:rPr>
        <w:t xml:space="preserve"> 202</w:t>
      </w:r>
      <w:r w:rsidR="00460820">
        <w:rPr>
          <w:rFonts w:ascii="PT Astra Serif" w:eastAsia="Calibri" w:hAnsi="PT Astra Serif"/>
          <w:bCs/>
        </w:rPr>
        <w:t>4</w:t>
      </w:r>
      <w:r w:rsidRPr="0001292C">
        <w:rPr>
          <w:rFonts w:ascii="PT Astra Serif" w:eastAsia="Calibri" w:hAnsi="PT Astra Serif"/>
          <w:bCs/>
        </w:rPr>
        <w:t>–202</w:t>
      </w:r>
      <w:r w:rsidR="00460820">
        <w:rPr>
          <w:rFonts w:ascii="PT Astra Serif" w:eastAsia="Calibri" w:hAnsi="PT Astra Serif"/>
          <w:bCs/>
        </w:rPr>
        <w:t>5</w:t>
      </w:r>
      <w:r w:rsidRPr="0001292C">
        <w:rPr>
          <w:rFonts w:ascii="PT Astra Serif" w:eastAsia="Calibri" w:hAnsi="PT Astra Serif"/>
          <w:bCs/>
        </w:rPr>
        <w:t xml:space="preserve"> </w:t>
      </w:r>
      <w:r w:rsidR="00460820">
        <w:rPr>
          <w:rFonts w:ascii="PT Astra Serif" w:eastAsia="Calibri" w:hAnsi="PT Astra Serif"/>
          <w:bCs/>
        </w:rPr>
        <w:t>годов</w:t>
      </w:r>
      <w:r w:rsidRPr="0001292C">
        <w:rPr>
          <w:rFonts w:ascii="PT Astra Serif" w:eastAsia="Calibri" w:hAnsi="PT Astra Serif"/>
          <w:bCs/>
        </w:rPr>
        <w:t xml:space="preserve"> </w:t>
      </w:r>
      <w:proofErr w:type="gramStart"/>
      <w:r w:rsidRPr="0001292C">
        <w:rPr>
          <w:rFonts w:ascii="PT Astra Serif" w:eastAsia="Calibri" w:hAnsi="PT Astra Serif"/>
          <w:bCs/>
        </w:rPr>
        <w:t>в</w:t>
      </w:r>
      <w:proofErr w:type="gramEnd"/>
      <w:r w:rsidRPr="0001292C">
        <w:rPr>
          <w:rFonts w:ascii="PT Astra Serif" w:eastAsia="Calibri" w:hAnsi="PT Astra Serif"/>
          <w:bCs/>
        </w:rPr>
        <w:t xml:space="preserve"> </w:t>
      </w:r>
      <w:proofErr w:type="gramStart"/>
      <w:r w:rsidRPr="0001292C">
        <w:rPr>
          <w:rFonts w:ascii="PT Astra Serif" w:eastAsia="Calibri" w:hAnsi="PT Astra Serif"/>
          <w:bCs/>
        </w:rPr>
        <w:t>Хвалынском</w:t>
      </w:r>
      <w:proofErr w:type="gramEnd"/>
      <w:r w:rsidRPr="0001292C">
        <w:rPr>
          <w:rFonts w:ascii="PT Astra Serif" w:eastAsia="Calibri" w:hAnsi="PT Astra Serif"/>
          <w:bCs/>
        </w:rPr>
        <w:t xml:space="preserve"> муниципальном районе </w:t>
      </w:r>
      <w:r w:rsidR="00460820">
        <w:rPr>
          <w:rFonts w:ascii="PT Astra Serif" w:eastAsia="Calibri" w:hAnsi="PT Astra Serif"/>
          <w:bCs/>
        </w:rPr>
        <w:t xml:space="preserve">с </w:t>
      </w:r>
      <w:r w:rsidRPr="0001292C">
        <w:rPr>
          <w:rFonts w:ascii="PT Astra Serif" w:eastAsia="Calibri" w:hAnsi="PT Astra Serif"/>
          <w:bCs/>
        </w:rPr>
        <w:t>14 апреля 202</w:t>
      </w:r>
      <w:r w:rsidR="00460820">
        <w:rPr>
          <w:rFonts w:ascii="PT Astra Serif" w:eastAsia="Calibri" w:hAnsi="PT Astra Serif"/>
          <w:bCs/>
        </w:rPr>
        <w:t>5</w:t>
      </w:r>
      <w:r w:rsidRPr="0001292C">
        <w:rPr>
          <w:rFonts w:ascii="PT Astra Serif" w:eastAsia="Calibri" w:hAnsi="PT Astra Serif"/>
          <w:bCs/>
        </w:rPr>
        <w:t xml:space="preserve"> года.</w:t>
      </w:r>
    </w:p>
    <w:p w:rsidR="0001292C" w:rsidRPr="0001292C" w:rsidRDefault="0001292C" w:rsidP="0001292C">
      <w:pPr>
        <w:spacing w:after="0" w:line="240" w:lineRule="auto"/>
        <w:ind w:right="57" w:firstLine="709"/>
        <w:jc w:val="both"/>
        <w:rPr>
          <w:rFonts w:ascii="PT Astra Serif" w:eastAsia="Times New Roman" w:hAnsi="PT Astra Serif"/>
          <w:spacing w:val="2"/>
          <w:lang w:eastAsia="ru-RU"/>
        </w:rPr>
      </w:pPr>
      <w:r w:rsidRPr="0001292C">
        <w:rPr>
          <w:rFonts w:ascii="PT Astra Serif" w:eastAsia="Times New Roman" w:hAnsi="PT Astra Serif"/>
          <w:spacing w:val="2"/>
          <w:lang w:eastAsia="ru-RU"/>
        </w:rPr>
        <w:t>2. Организациям, обеспечивающи</w:t>
      </w:r>
      <w:r w:rsidR="009135D2">
        <w:rPr>
          <w:rFonts w:ascii="PT Astra Serif" w:eastAsia="Times New Roman" w:hAnsi="PT Astra Serif"/>
          <w:spacing w:val="2"/>
          <w:lang w:eastAsia="ru-RU"/>
        </w:rPr>
        <w:t>м</w:t>
      </w:r>
      <w:r w:rsidRPr="0001292C">
        <w:rPr>
          <w:rFonts w:ascii="PT Astra Serif" w:eastAsia="Times New Roman" w:hAnsi="PT Astra Serif"/>
          <w:spacing w:val="2"/>
          <w:lang w:eastAsia="ru-RU"/>
        </w:rPr>
        <w:t xml:space="preserve"> подачу тепловой энергии для нужд  отопления объектов социальной сферы с круглосуточным пребыванием людей</w:t>
      </w:r>
      <w:r w:rsidR="00040A90">
        <w:rPr>
          <w:rFonts w:ascii="PT Astra Serif" w:eastAsia="Times New Roman" w:hAnsi="PT Astra Serif"/>
          <w:spacing w:val="2"/>
          <w:lang w:eastAsia="ru-RU"/>
        </w:rPr>
        <w:t>, общеобразовательных</w:t>
      </w:r>
      <w:r w:rsidRPr="0001292C">
        <w:rPr>
          <w:rFonts w:ascii="PT Astra Serif" w:eastAsia="Times New Roman" w:hAnsi="PT Astra Serif"/>
          <w:spacing w:val="2"/>
          <w:lang w:eastAsia="ru-RU"/>
        </w:rPr>
        <w:t xml:space="preserve"> и дошкольных образовательных учреждений</w:t>
      </w:r>
      <w:r w:rsidR="00583EE0">
        <w:rPr>
          <w:rFonts w:ascii="PT Astra Serif" w:eastAsia="Times New Roman" w:hAnsi="PT Astra Serif"/>
          <w:spacing w:val="2"/>
          <w:lang w:eastAsia="ru-RU"/>
        </w:rPr>
        <w:t>,</w:t>
      </w:r>
      <w:r w:rsidR="00040A90">
        <w:rPr>
          <w:rFonts w:ascii="PT Astra Serif" w:eastAsia="Times New Roman" w:hAnsi="PT Astra Serif"/>
          <w:spacing w:val="2"/>
          <w:lang w:eastAsia="ru-RU"/>
        </w:rPr>
        <w:t xml:space="preserve"> </w:t>
      </w:r>
      <w:r w:rsidRPr="0001292C">
        <w:rPr>
          <w:rFonts w:ascii="PT Astra Serif" w:eastAsia="Times New Roman" w:hAnsi="PT Astra Serif"/>
          <w:spacing w:val="2"/>
          <w:lang w:eastAsia="ru-RU"/>
        </w:rPr>
        <w:t xml:space="preserve"> </w:t>
      </w:r>
      <w:r w:rsidRPr="0001292C">
        <w:rPr>
          <w:rFonts w:ascii="PT Astra Serif" w:eastAsia="Times New Roman" w:hAnsi="PT Astra Serif"/>
          <w:lang w:eastAsia="ru-RU"/>
        </w:rPr>
        <w:t xml:space="preserve">в случае понижения </w:t>
      </w:r>
      <w:r w:rsidRPr="0001292C">
        <w:rPr>
          <w:rFonts w:ascii="PT Astra Serif" w:eastAsia="Times New Roman" w:hAnsi="PT Astra Serif"/>
          <w:spacing w:val="2"/>
          <w:lang w:eastAsia="ru-RU"/>
        </w:rPr>
        <w:t>среднесуточной</w:t>
      </w:r>
      <w:r w:rsidRPr="0001292C">
        <w:rPr>
          <w:rFonts w:ascii="PT Astra Serif" w:eastAsia="Times New Roman" w:hAnsi="PT Astra Serif"/>
          <w:lang w:eastAsia="ru-RU"/>
        </w:rPr>
        <w:t xml:space="preserve"> температуры наружного воздуха, с целью поддержания температурного режима осуществить подачу тепла.</w:t>
      </w:r>
    </w:p>
    <w:p w:rsidR="0001292C" w:rsidRPr="0001292C" w:rsidRDefault="0001292C" w:rsidP="0001292C">
      <w:pPr>
        <w:spacing w:after="0" w:line="240" w:lineRule="auto"/>
        <w:ind w:right="57" w:firstLine="709"/>
        <w:jc w:val="both"/>
        <w:rPr>
          <w:rFonts w:ascii="PT Astra Serif" w:eastAsia="Arial Unicode MS" w:hAnsi="PT Astra Serif"/>
          <w:szCs w:val="34"/>
          <w:lang w:eastAsia="ru-RU"/>
        </w:rPr>
      </w:pPr>
      <w:r w:rsidRPr="0001292C">
        <w:rPr>
          <w:rFonts w:ascii="PT Astra Serif" w:eastAsia="Times New Roman" w:hAnsi="PT Astra Serif"/>
          <w:spacing w:val="2"/>
          <w:lang w:eastAsia="ru-RU"/>
        </w:rPr>
        <w:t xml:space="preserve">3. </w:t>
      </w:r>
      <w:r w:rsidRPr="0001292C">
        <w:rPr>
          <w:rFonts w:ascii="PT Astra Serif" w:eastAsia="Arial Unicode MS" w:hAnsi="PT Astra Serif"/>
          <w:szCs w:val="34"/>
          <w:lang w:eastAsia="ru-RU"/>
        </w:rPr>
        <w:t xml:space="preserve">По окончанию отопительного </w:t>
      </w:r>
      <w:r w:rsidR="00161E11">
        <w:rPr>
          <w:rFonts w:ascii="PT Astra Serif" w:eastAsia="Arial Unicode MS" w:hAnsi="PT Astra Serif"/>
          <w:szCs w:val="34"/>
          <w:lang w:eastAsia="ru-RU"/>
        </w:rPr>
        <w:t>периода 2024-2025 годов</w:t>
      </w:r>
      <w:r w:rsidRPr="0001292C">
        <w:rPr>
          <w:rFonts w:ascii="PT Astra Serif" w:eastAsia="Arial Unicode MS" w:hAnsi="PT Astra Serif"/>
          <w:szCs w:val="34"/>
          <w:lang w:eastAsia="ru-RU"/>
        </w:rPr>
        <w:t xml:space="preserve"> </w:t>
      </w:r>
      <w:r w:rsidR="00161E11">
        <w:rPr>
          <w:rFonts w:ascii="PT Astra Serif" w:eastAsia="Arial Unicode MS" w:hAnsi="PT Astra Serif"/>
          <w:szCs w:val="34"/>
          <w:lang w:eastAsia="ru-RU"/>
        </w:rPr>
        <w:t xml:space="preserve"> </w:t>
      </w:r>
      <w:r w:rsidRPr="0001292C">
        <w:rPr>
          <w:rFonts w:ascii="PT Astra Serif" w:eastAsia="Arial Unicode MS" w:hAnsi="PT Astra Serif"/>
          <w:szCs w:val="34"/>
          <w:lang w:eastAsia="ru-RU"/>
        </w:rPr>
        <w:t xml:space="preserve">руководителям </w:t>
      </w:r>
      <w:r w:rsidR="00161E11">
        <w:rPr>
          <w:rFonts w:ascii="PT Astra Serif" w:eastAsia="Arial Unicode MS" w:hAnsi="PT Astra Serif"/>
          <w:szCs w:val="34"/>
          <w:lang w:eastAsia="ru-RU"/>
        </w:rPr>
        <w:t xml:space="preserve">организаций </w:t>
      </w:r>
      <w:r w:rsidRPr="0001292C">
        <w:rPr>
          <w:rFonts w:ascii="PT Astra Serif" w:eastAsia="Arial Unicode MS" w:hAnsi="PT Astra Serif"/>
          <w:szCs w:val="34"/>
          <w:lang w:eastAsia="ru-RU"/>
        </w:rPr>
        <w:t>всех форм собственности приступить к выполнению мероприятий по подготовке к отопительному периоду 202</w:t>
      </w:r>
      <w:r w:rsidR="00161E11">
        <w:rPr>
          <w:rFonts w:ascii="PT Astra Serif" w:eastAsia="Arial Unicode MS" w:hAnsi="PT Astra Serif"/>
          <w:szCs w:val="34"/>
          <w:lang w:eastAsia="ru-RU"/>
        </w:rPr>
        <w:t>5</w:t>
      </w:r>
      <w:r w:rsidRPr="0001292C">
        <w:rPr>
          <w:rFonts w:ascii="PT Astra Serif" w:eastAsia="Arial Unicode MS" w:hAnsi="PT Astra Serif"/>
          <w:szCs w:val="34"/>
          <w:lang w:eastAsia="ru-RU"/>
        </w:rPr>
        <w:t>-202</w:t>
      </w:r>
      <w:r w:rsidR="00161E11">
        <w:rPr>
          <w:rFonts w:ascii="PT Astra Serif" w:eastAsia="Arial Unicode MS" w:hAnsi="PT Astra Serif"/>
          <w:szCs w:val="34"/>
          <w:lang w:eastAsia="ru-RU"/>
        </w:rPr>
        <w:t>6</w:t>
      </w:r>
      <w:r w:rsidRPr="0001292C">
        <w:rPr>
          <w:rFonts w:ascii="PT Astra Serif" w:eastAsia="Arial Unicode MS" w:hAnsi="PT Astra Serif"/>
          <w:szCs w:val="34"/>
          <w:lang w:eastAsia="ru-RU"/>
        </w:rPr>
        <w:t xml:space="preserve"> г</w:t>
      </w:r>
      <w:r w:rsidR="00161E11">
        <w:rPr>
          <w:rFonts w:ascii="PT Astra Serif" w:eastAsia="Arial Unicode MS" w:hAnsi="PT Astra Serif"/>
          <w:szCs w:val="34"/>
          <w:lang w:eastAsia="ru-RU"/>
        </w:rPr>
        <w:t>одов</w:t>
      </w:r>
      <w:r w:rsidRPr="0001292C">
        <w:rPr>
          <w:rFonts w:ascii="PT Astra Serif" w:eastAsia="Arial Unicode MS" w:hAnsi="PT Astra Serif"/>
          <w:szCs w:val="34"/>
          <w:lang w:eastAsia="ru-RU"/>
        </w:rPr>
        <w:t>.</w:t>
      </w:r>
    </w:p>
    <w:p w:rsidR="0001292C" w:rsidRDefault="0001292C" w:rsidP="0001292C">
      <w:pPr>
        <w:spacing w:after="0" w:line="240" w:lineRule="auto"/>
        <w:ind w:right="57" w:firstLine="709"/>
        <w:jc w:val="both"/>
        <w:rPr>
          <w:rFonts w:ascii="PT Astra Serif" w:eastAsia="Times New Roman" w:hAnsi="PT Astra Serif"/>
          <w:bCs/>
          <w:kern w:val="1"/>
          <w:szCs w:val="20"/>
          <w:lang w:eastAsia="ar-SA"/>
        </w:rPr>
      </w:pPr>
      <w:r w:rsidRPr="0001292C">
        <w:rPr>
          <w:rFonts w:ascii="PT Astra Serif" w:eastAsia="Times New Roman" w:hAnsi="PT Astra Serif"/>
          <w:spacing w:val="2"/>
          <w:lang w:eastAsia="ru-RU"/>
        </w:rPr>
        <w:t xml:space="preserve">4. </w:t>
      </w:r>
      <w:r w:rsidR="00311B7D">
        <w:rPr>
          <w:rFonts w:ascii="PT Astra Serif" w:eastAsia="Times New Roman" w:hAnsi="PT Astra Serif"/>
          <w:spacing w:val="2"/>
          <w:lang w:eastAsia="ru-RU"/>
        </w:rPr>
        <w:t xml:space="preserve">Отделу информации и общественных отношений </w:t>
      </w:r>
      <w:proofErr w:type="gramStart"/>
      <w:r w:rsidR="00311B7D">
        <w:rPr>
          <w:rFonts w:ascii="PT Astra Serif" w:eastAsia="Times New Roman" w:hAnsi="PT Astra Serif"/>
          <w:spacing w:val="2"/>
          <w:lang w:eastAsia="ru-RU"/>
        </w:rPr>
        <w:t>р</w:t>
      </w:r>
      <w:r w:rsidRPr="0001292C">
        <w:rPr>
          <w:rFonts w:ascii="PT Astra Serif" w:eastAsia="Times New Roman" w:hAnsi="PT Astra Serif"/>
          <w:bCs/>
          <w:kern w:val="1"/>
          <w:szCs w:val="20"/>
          <w:lang w:eastAsia="ar-SA"/>
        </w:rPr>
        <w:t>азместить</w:t>
      </w:r>
      <w:proofErr w:type="gramEnd"/>
      <w:r w:rsidRPr="0001292C">
        <w:rPr>
          <w:rFonts w:ascii="PT Astra Serif" w:eastAsia="Times New Roman" w:hAnsi="PT Astra Serif"/>
          <w:bCs/>
          <w:kern w:val="1"/>
          <w:szCs w:val="20"/>
          <w:lang w:eastAsia="ar-SA"/>
        </w:rPr>
        <w:t xml:space="preserve"> настоящее </w:t>
      </w:r>
      <w:r w:rsidR="00161E11">
        <w:rPr>
          <w:rFonts w:ascii="PT Astra Serif" w:eastAsia="Times New Roman" w:hAnsi="PT Astra Serif"/>
          <w:bCs/>
          <w:kern w:val="1"/>
          <w:szCs w:val="20"/>
          <w:lang w:eastAsia="ar-SA"/>
        </w:rPr>
        <w:t>постановление</w:t>
      </w:r>
      <w:r w:rsidRPr="0001292C">
        <w:rPr>
          <w:rFonts w:ascii="PT Astra Serif" w:eastAsia="Times New Roman" w:hAnsi="PT Astra Serif"/>
          <w:bCs/>
          <w:kern w:val="1"/>
          <w:szCs w:val="20"/>
          <w:lang w:eastAsia="ar-SA"/>
        </w:rPr>
        <w:t xml:space="preserve"> в информационно-телекоммуникационной сети «Интернет» на официальном сайте администрации Хвалынского муниципального района.</w:t>
      </w:r>
    </w:p>
    <w:p w:rsidR="00040A90" w:rsidRDefault="00040A90" w:rsidP="0001292C">
      <w:pPr>
        <w:spacing w:after="0" w:line="240" w:lineRule="auto"/>
        <w:ind w:right="57" w:firstLine="709"/>
        <w:jc w:val="both"/>
        <w:rPr>
          <w:rFonts w:ascii="PT Astra Serif" w:eastAsia="Times New Roman" w:hAnsi="PT Astra Serif"/>
          <w:bCs/>
          <w:kern w:val="1"/>
          <w:szCs w:val="20"/>
          <w:lang w:eastAsia="ar-SA"/>
        </w:rPr>
      </w:pPr>
    </w:p>
    <w:p w:rsidR="00040A90" w:rsidRDefault="00040A90" w:rsidP="0001292C">
      <w:pPr>
        <w:spacing w:after="0" w:line="240" w:lineRule="auto"/>
        <w:ind w:right="57" w:firstLine="709"/>
        <w:jc w:val="both"/>
        <w:rPr>
          <w:rFonts w:ascii="PT Astra Serif" w:eastAsia="Times New Roman" w:hAnsi="PT Astra Serif"/>
          <w:bCs/>
          <w:kern w:val="1"/>
          <w:szCs w:val="20"/>
          <w:lang w:eastAsia="ar-SA"/>
        </w:rPr>
      </w:pPr>
    </w:p>
    <w:p w:rsidR="00040A90" w:rsidRPr="0001292C" w:rsidRDefault="00040A90" w:rsidP="0001292C">
      <w:pPr>
        <w:spacing w:after="0" w:line="240" w:lineRule="auto"/>
        <w:ind w:right="57" w:firstLine="709"/>
        <w:jc w:val="both"/>
        <w:rPr>
          <w:rFonts w:ascii="PT Astra Serif" w:eastAsia="Times New Roman" w:hAnsi="PT Astra Serif"/>
          <w:spacing w:val="2"/>
          <w:lang w:eastAsia="ru-RU"/>
        </w:rPr>
      </w:pPr>
    </w:p>
    <w:p w:rsidR="00854E6B" w:rsidRPr="0001292C" w:rsidRDefault="002243D3" w:rsidP="00615B84">
      <w:pPr>
        <w:spacing w:after="0" w:line="240" w:lineRule="auto"/>
        <w:ind w:firstLine="709"/>
        <w:jc w:val="both"/>
        <w:rPr>
          <w:rFonts w:ascii="PT Astra Serif" w:eastAsia="Calibri" w:hAnsi="PT Astra Serif"/>
          <w:bCs/>
        </w:rPr>
      </w:pPr>
      <w:r>
        <w:rPr>
          <w:rFonts w:ascii="PT Astra Serif" w:eastAsia="Times New Roman" w:hAnsi="PT Astra Serif"/>
        </w:rPr>
        <w:lastRenderedPageBreak/>
        <w:t>5</w:t>
      </w:r>
      <w:r w:rsidR="00854E6B" w:rsidRPr="0001292C">
        <w:rPr>
          <w:rFonts w:ascii="PT Astra Serif" w:eastAsia="Times New Roman" w:hAnsi="PT Astra Serif"/>
        </w:rPr>
        <w:t xml:space="preserve">. Настоящее постановление вступает в силу </w:t>
      </w:r>
      <w:r w:rsidR="00854E6B" w:rsidRPr="0001292C">
        <w:rPr>
          <w:rFonts w:ascii="PT Astra Serif" w:hAnsi="PT Astra Serif"/>
        </w:rPr>
        <w:t>после его официального опубликования (обнародования)</w:t>
      </w:r>
      <w:r w:rsidR="00854E6B" w:rsidRPr="0001292C">
        <w:rPr>
          <w:rFonts w:ascii="PT Astra Serif" w:eastAsia="Times New Roman" w:hAnsi="PT Astra Serif"/>
        </w:rPr>
        <w:t>.</w:t>
      </w:r>
    </w:p>
    <w:p w:rsidR="002039EF" w:rsidRPr="0001292C" w:rsidRDefault="002243D3" w:rsidP="00615B84">
      <w:pPr>
        <w:spacing w:after="0" w:line="240" w:lineRule="auto"/>
        <w:ind w:firstLine="708"/>
        <w:jc w:val="both"/>
        <w:rPr>
          <w:rFonts w:ascii="PT Astra Serif" w:eastAsia="Calibri" w:hAnsi="PT Astra Serif"/>
        </w:rPr>
      </w:pPr>
      <w:r>
        <w:rPr>
          <w:rFonts w:ascii="PT Astra Serif" w:eastAsia="Calibri" w:hAnsi="PT Astra Serif"/>
        </w:rPr>
        <w:t>6</w:t>
      </w:r>
      <w:r w:rsidR="002039EF" w:rsidRPr="0001292C">
        <w:rPr>
          <w:rFonts w:ascii="PT Astra Serif" w:eastAsia="Calibri" w:hAnsi="PT Astra Serif"/>
        </w:rPr>
        <w:t xml:space="preserve">. </w:t>
      </w:r>
      <w:proofErr w:type="gramStart"/>
      <w:r w:rsidR="002039EF" w:rsidRPr="0001292C">
        <w:rPr>
          <w:rFonts w:ascii="PT Astra Serif" w:eastAsia="Calibri" w:hAnsi="PT Astra Serif"/>
        </w:rPr>
        <w:t>Контроль за</w:t>
      </w:r>
      <w:proofErr w:type="gramEnd"/>
      <w:r w:rsidR="002039EF" w:rsidRPr="0001292C">
        <w:rPr>
          <w:rFonts w:ascii="PT Astra Serif" w:eastAsia="Calibri" w:hAnsi="PT Astra Serif"/>
        </w:rPr>
        <w:t xml:space="preserve"> исполнением настоящего постановления возложить на заместителя главы администрации муниципального района </w:t>
      </w:r>
      <w:r w:rsidR="00854E6B" w:rsidRPr="0001292C">
        <w:rPr>
          <w:rFonts w:ascii="PT Astra Serif" w:eastAsia="Calibri" w:hAnsi="PT Astra Serif"/>
        </w:rPr>
        <w:t>по строительству и ЖКХ</w:t>
      </w:r>
      <w:r w:rsidR="002039EF" w:rsidRPr="0001292C">
        <w:rPr>
          <w:rFonts w:ascii="PT Astra Serif" w:eastAsia="Calibri" w:hAnsi="PT Astra Serif"/>
        </w:rPr>
        <w:t>.</w:t>
      </w:r>
    </w:p>
    <w:p w:rsidR="002039EF" w:rsidRPr="0001292C" w:rsidRDefault="002039EF" w:rsidP="00615B84">
      <w:pPr>
        <w:spacing w:after="0" w:line="240" w:lineRule="auto"/>
        <w:ind w:firstLine="708"/>
        <w:jc w:val="both"/>
        <w:rPr>
          <w:rFonts w:ascii="PT Astra Serif" w:eastAsia="Calibri" w:hAnsi="PT Astra Serif"/>
        </w:rPr>
      </w:pPr>
    </w:p>
    <w:p w:rsidR="00D302D3" w:rsidRPr="0001292C" w:rsidRDefault="00D302D3" w:rsidP="00615B84">
      <w:pPr>
        <w:spacing w:after="0" w:line="240" w:lineRule="auto"/>
        <w:ind w:firstLine="708"/>
        <w:jc w:val="both"/>
        <w:rPr>
          <w:rFonts w:ascii="PT Astra Serif" w:eastAsia="Calibri" w:hAnsi="PT Astra Serif"/>
        </w:rPr>
      </w:pPr>
    </w:p>
    <w:p w:rsidR="00D302D3" w:rsidRPr="0001292C" w:rsidRDefault="00D302D3" w:rsidP="00615B84">
      <w:pPr>
        <w:spacing w:after="0" w:line="240" w:lineRule="auto"/>
        <w:ind w:firstLine="708"/>
        <w:jc w:val="both"/>
        <w:rPr>
          <w:rFonts w:ascii="PT Astra Serif" w:eastAsia="Calibri" w:hAnsi="PT Astra Serif"/>
        </w:rPr>
      </w:pPr>
    </w:p>
    <w:p w:rsidR="002039EF" w:rsidRPr="0001292C" w:rsidRDefault="002039EF" w:rsidP="00615B84">
      <w:pPr>
        <w:spacing w:after="0" w:line="240" w:lineRule="auto"/>
        <w:jc w:val="both"/>
        <w:rPr>
          <w:rFonts w:ascii="PT Astra Serif" w:eastAsia="Calibri" w:hAnsi="PT Astra Serif"/>
        </w:rPr>
      </w:pPr>
      <w:r w:rsidRPr="0001292C">
        <w:rPr>
          <w:rFonts w:ascii="PT Astra Serif" w:eastAsia="Calibri" w:hAnsi="PT Astra Serif"/>
          <w:b/>
        </w:rPr>
        <w:t>Глава Хвалынского</w:t>
      </w:r>
    </w:p>
    <w:p w:rsidR="002039EF" w:rsidRPr="0001292C" w:rsidRDefault="002039EF" w:rsidP="00615B84">
      <w:pPr>
        <w:spacing w:after="0" w:line="240" w:lineRule="auto"/>
        <w:jc w:val="both"/>
        <w:rPr>
          <w:rFonts w:ascii="PT Astra Serif" w:eastAsia="Calibri" w:hAnsi="PT Astra Serif"/>
          <w:b/>
        </w:rPr>
      </w:pPr>
      <w:r w:rsidRPr="0001292C">
        <w:rPr>
          <w:rFonts w:ascii="PT Astra Serif" w:eastAsia="Calibri" w:hAnsi="PT Astra Serif"/>
          <w:b/>
        </w:rPr>
        <w:t xml:space="preserve">муниципального района                                          </w:t>
      </w:r>
      <w:r w:rsidR="00854E6B" w:rsidRPr="0001292C">
        <w:rPr>
          <w:rFonts w:ascii="PT Astra Serif" w:eastAsia="Calibri" w:hAnsi="PT Astra Serif"/>
          <w:b/>
        </w:rPr>
        <w:t xml:space="preserve">                   М.А. Кузнецов</w:t>
      </w:r>
    </w:p>
    <w:p w:rsidR="00790AFF" w:rsidRPr="0001292C" w:rsidRDefault="00790AFF" w:rsidP="00615B84">
      <w:pPr>
        <w:spacing w:after="0" w:line="240" w:lineRule="auto"/>
        <w:ind w:left="4956" w:firstLine="708"/>
        <w:jc w:val="right"/>
        <w:rPr>
          <w:rFonts w:ascii="PT Astra Serif" w:eastAsia="Times New Roman" w:hAnsi="PT Astra Serif"/>
          <w:sz w:val="24"/>
          <w:szCs w:val="24"/>
          <w:lang w:eastAsia="ru-RU"/>
        </w:rPr>
      </w:pPr>
    </w:p>
    <w:p w:rsidR="00496CFD" w:rsidRPr="0001292C" w:rsidRDefault="00496CFD" w:rsidP="00615B84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ascii="PT Astra Serif" w:eastAsia="Times New Roman" w:hAnsi="PT Astra Serif"/>
          <w:sz w:val="24"/>
          <w:szCs w:val="24"/>
          <w:lang w:eastAsia="ru-RU"/>
        </w:rPr>
      </w:pPr>
      <w:r w:rsidRPr="0001292C">
        <w:rPr>
          <w:rFonts w:ascii="PT Astra Serif" w:eastAsia="Times New Roman" w:hAnsi="PT Astra Serif"/>
          <w:sz w:val="24"/>
          <w:szCs w:val="24"/>
          <w:lang w:eastAsia="ru-RU"/>
        </w:rPr>
        <w:tab/>
      </w:r>
      <w:r w:rsidRPr="0001292C">
        <w:rPr>
          <w:rFonts w:ascii="PT Astra Serif" w:eastAsia="Times New Roman" w:hAnsi="PT Astra Serif"/>
          <w:sz w:val="24"/>
          <w:szCs w:val="24"/>
          <w:lang w:eastAsia="ru-RU"/>
        </w:rPr>
        <w:tab/>
      </w:r>
    </w:p>
    <w:p w:rsidR="00D302D3" w:rsidRPr="0001292C" w:rsidRDefault="00D302D3" w:rsidP="00615B84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ascii="PT Astra Serif" w:eastAsia="Times New Roman" w:hAnsi="PT Astra Serif"/>
          <w:sz w:val="24"/>
          <w:szCs w:val="24"/>
          <w:lang w:eastAsia="ru-RU"/>
        </w:rPr>
      </w:pPr>
    </w:p>
    <w:p w:rsidR="00D302D3" w:rsidRPr="0001292C" w:rsidRDefault="00D302D3" w:rsidP="00615B84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ascii="PT Astra Serif" w:eastAsia="Times New Roman" w:hAnsi="PT Astra Serif"/>
          <w:sz w:val="24"/>
          <w:szCs w:val="24"/>
          <w:lang w:eastAsia="ru-RU"/>
        </w:rPr>
      </w:pPr>
    </w:p>
    <w:p w:rsidR="00D302D3" w:rsidRPr="0001292C" w:rsidRDefault="00D302D3" w:rsidP="00615B84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ascii="PT Astra Serif" w:eastAsia="Times New Roman" w:hAnsi="PT Astra Serif"/>
          <w:sz w:val="24"/>
          <w:szCs w:val="24"/>
          <w:lang w:eastAsia="ru-RU"/>
        </w:rPr>
      </w:pPr>
    </w:p>
    <w:p w:rsidR="00D302D3" w:rsidRPr="0001292C" w:rsidRDefault="00D302D3" w:rsidP="00615B84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ascii="PT Astra Serif" w:eastAsia="Times New Roman" w:hAnsi="PT Astra Serif"/>
          <w:sz w:val="24"/>
          <w:szCs w:val="24"/>
          <w:lang w:eastAsia="ru-RU"/>
        </w:rPr>
      </w:pPr>
    </w:p>
    <w:p w:rsidR="00D302D3" w:rsidRPr="0001292C" w:rsidRDefault="00D302D3" w:rsidP="00615B84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ascii="PT Astra Serif" w:eastAsia="Times New Roman" w:hAnsi="PT Astra Serif"/>
          <w:sz w:val="24"/>
          <w:szCs w:val="24"/>
          <w:lang w:eastAsia="ru-RU"/>
        </w:rPr>
      </w:pPr>
    </w:p>
    <w:p w:rsidR="00D302D3" w:rsidRPr="0001292C" w:rsidRDefault="00D302D3" w:rsidP="00615B84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ascii="PT Astra Serif" w:eastAsia="Times New Roman" w:hAnsi="PT Astra Serif"/>
          <w:sz w:val="24"/>
          <w:szCs w:val="24"/>
          <w:lang w:eastAsia="ru-RU"/>
        </w:rPr>
      </w:pPr>
    </w:p>
    <w:p w:rsidR="00D302D3" w:rsidRPr="0001292C" w:rsidRDefault="00D302D3" w:rsidP="00615B84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ascii="PT Astra Serif" w:eastAsia="Times New Roman" w:hAnsi="PT Astra Serif"/>
          <w:sz w:val="24"/>
          <w:szCs w:val="24"/>
          <w:lang w:eastAsia="ru-RU"/>
        </w:rPr>
      </w:pPr>
    </w:p>
    <w:p w:rsidR="00D302D3" w:rsidRPr="0001292C" w:rsidRDefault="00D302D3" w:rsidP="00615B84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ascii="PT Astra Serif" w:eastAsia="Times New Roman" w:hAnsi="PT Astra Serif"/>
          <w:sz w:val="24"/>
          <w:szCs w:val="24"/>
          <w:lang w:eastAsia="ru-RU"/>
        </w:rPr>
      </w:pPr>
    </w:p>
    <w:p w:rsidR="00D302D3" w:rsidRPr="0001292C" w:rsidRDefault="00D302D3" w:rsidP="00615B84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ascii="PT Astra Serif" w:eastAsia="Times New Roman" w:hAnsi="PT Astra Serif"/>
          <w:sz w:val="24"/>
          <w:szCs w:val="24"/>
          <w:lang w:eastAsia="ru-RU"/>
        </w:rPr>
      </w:pPr>
    </w:p>
    <w:p w:rsidR="00D302D3" w:rsidRPr="0001292C" w:rsidRDefault="00D302D3" w:rsidP="00615B84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ascii="PT Astra Serif" w:eastAsia="Times New Roman" w:hAnsi="PT Astra Serif"/>
          <w:sz w:val="24"/>
          <w:szCs w:val="24"/>
          <w:lang w:eastAsia="ru-RU"/>
        </w:rPr>
      </w:pPr>
    </w:p>
    <w:p w:rsidR="00D302D3" w:rsidRPr="0001292C" w:rsidRDefault="00D302D3" w:rsidP="00615B84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ascii="PT Astra Serif" w:eastAsia="Times New Roman" w:hAnsi="PT Astra Serif"/>
          <w:sz w:val="24"/>
          <w:szCs w:val="24"/>
          <w:lang w:eastAsia="ru-RU"/>
        </w:rPr>
      </w:pPr>
    </w:p>
    <w:p w:rsidR="00D302D3" w:rsidRPr="0001292C" w:rsidRDefault="00D302D3" w:rsidP="00615B84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ascii="PT Astra Serif" w:eastAsia="Times New Roman" w:hAnsi="PT Astra Serif"/>
          <w:sz w:val="24"/>
          <w:szCs w:val="24"/>
          <w:lang w:eastAsia="ru-RU"/>
        </w:rPr>
      </w:pPr>
    </w:p>
    <w:p w:rsidR="00D302D3" w:rsidRPr="0001292C" w:rsidRDefault="00D302D3" w:rsidP="00496CFD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ascii="PT Astra Serif" w:eastAsia="Times New Roman" w:hAnsi="PT Astra Serif"/>
          <w:sz w:val="24"/>
          <w:szCs w:val="24"/>
          <w:lang w:eastAsia="ru-RU"/>
        </w:rPr>
      </w:pPr>
    </w:p>
    <w:p w:rsidR="00D302D3" w:rsidRPr="0001292C" w:rsidRDefault="00D302D3" w:rsidP="00496CFD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ascii="PT Astra Serif" w:eastAsia="Times New Roman" w:hAnsi="PT Astra Serif"/>
          <w:sz w:val="24"/>
          <w:szCs w:val="24"/>
          <w:lang w:eastAsia="ru-RU"/>
        </w:rPr>
      </w:pPr>
    </w:p>
    <w:p w:rsidR="00D302D3" w:rsidRPr="0001292C" w:rsidRDefault="00D302D3" w:rsidP="00496CFD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ascii="PT Astra Serif" w:eastAsia="Times New Roman" w:hAnsi="PT Astra Serif"/>
          <w:sz w:val="24"/>
          <w:szCs w:val="24"/>
          <w:lang w:eastAsia="ru-RU"/>
        </w:rPr>
      </w:pPr>
    </w:p>
    <w:p w:rsidR="00D302D3" w:rsidRPr="0001292C" w:rsidRDefault="00D302D3" w:rsidP="00496CFD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ascii="PT Astra Serif" w:eastAsia="Times New Roman" w:hAnsi="PT Astra Serif"/>
          <w:sz w:val="24"/>
          <w:szCs w:val="24"/>
          <w:lang w:eastAsia="ru-RU"/>
        </w:rPr>
      </w:pPr>
    </w:p>
    <w:p w:rsidR="00D302D3" w:rsidRPr="0001292C" w:rsidRDefault="00D302D3" w:rsidP="00496CFD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ascii="PT Astra Serif" w:eastAsia="Times New Roman" w:hAnsi="PT Astra Serif"/>
          <w:sz w:val="24"/>
          <w:szCs w:val="24"/>
          <w:lang w:eastAsia="ru-RU"/>
        </w:rPr>
      </w:pPr>
    </w:p>
    <w:p w:rsidR="00D302D3" w:rsidRPr="0001292C" w:rsidRDefault="00D302D3" w:rsidP="00496CFD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ascii="PT Astra Serif" w:eastAsia="Times New Roman" w:hAnsi="PT Astra Serif"/>
          <w:sz w:val="24"/>
          <w:szCs w:val="24"/>
          <w:lang w:eastAsia="ru-RU"/>
        </w:rPr>
      </w:pPr>
    </w:p>
    <w:p w:rsidR="00D302D3" w:rsidRPr="0001292C" w:rsidRDefault="00D302D3" w:rsidP="00496CFD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ascii="PT Astra Serif" w:eastAsia="Times New Roman" w:hAnsi="PT Astra Serif"/>
          <w:sz w:val="24"/>
          <w:szCs w:val="24"/>
          <w:lang w:eastAsia="ru-RU"/>
        </w:rPr>
      </w:pPr>
    </w:p>
    <w:p w:rsidR="00615B84" w:rsidRPr="0001292C" w:rsidRDefault="00615B84" w:rsidP="00496CFD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ascii="PT Astra Serif" w:eastAsia="Times New Roman" w:hAnsi="PT Astra Serif"/>
          <w:sz w:val="24"/>
          <w:szCs w:val="24"/>
          <w:lang w:eastAsia="ru-RU"/>
        </w:rPr>
      </w:pPr>
    </w:p>
    <w:p w:rsidR="00615B84" w:rsidRPr="0001292C" w:rsidRDefault="00615B84" w:rsidP="00496CFD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ascii="PT Astra Serif" w:eastAsia="Times New Roman" w:hAnsi="PT Astra Serif"/>
          <w:sz w:val="24"/>
          <w:szCs w:val="24"/>
          <w:lang w:eastAsia="ru-RU"/>
        </w:rPr>
      </w:pPr>
    </w:p>
    <w:p w:rsidR="00615B84" w:rsidRPr="0001292C" w:rsidRDefault="00615B84" w:rsidP="00496CFD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ascii="PT Astra Serif" w:eastAsia="Times New Roman" w:hAnsi="PT Astra Serif"/>
          <w:sz w:val="24"/>
          <w:szCs w:val="24"/>
          <w:lang w:eastAsia="ru-RU"/>
        </w:rPr>
      </w:pPr>
    </w:p>
    <w:p w:rsidR="00615B84" w:rsidRDefault="00615B84" w:rsidP="00496CFD">
      <w:pPr>
        <w:tabs>
          <w:tab w:val="center" w:pos="7651"/>
          <w:tab w:val="right" w:pos="9638"/>
        </w:tabs>
        <w:spacing w:after="0" w:line="240" w:lineRule="auto"/>
        <w:ind w:left="4956" w:firstLine="708"/>
        <w:rPr>
          <w:rFonts w:ascii="PT Astra Serif" w:eastAsia="Times New Roman" w:hAnsi="PT Astra Serif"/>
          <w:color w:val="auto"/>
          <w:sz w:val="24"/>
          <w:szCs w:val="24"/>
          <w:lang w:eastAsia="ru-RU"/>
        </w:rPr>
      </w:pPr>
    </w:p>
    <w:sectPr w:rsidR="00615B84" w:rsidSect="00E830B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0F05A3"/>
    <w:multiLevelType w:val="hybridMultilevel"/>
    <w:tmpl w:val="58FAF1F8"/>
    <w:lvl w:ilvl="0" w:tplc="C9044070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494F"/>
    <w:rsid w:val="0001292C"/>
    <w:rsid w:val="000179A0"/>
    <w:rsid w:val="0002623F"/>
    <w:rsid w:val="00040A90"/>
    <w:rsid w:val="0006671E"/>
    <w:rsid w:val="00074AE4"/>
    <w:rsid w:val="000876FC"/>
    <w:rsid w:val="0009323B"/>
    <w:rsid w:val="000D3E78"/>
    <w:rsid w:val="00115DA3"/>
    <w:rsid w:val="00122C4E"/>
    <w:rsid w:val="001402B3"/>
    <w:rsid w:val="0015221F"/>
    <w:rsid w:val="00161E11"/>
    <w:rsid w:val="001724BC"/>
    <w:rsid w:val="00186CA0"/>
    <w:rsid w:val="001C229F"/>
    <w:rsid w:val="002039EF"/>
    <w:rsid w:val="0021353D"/>
    <w:rsid w:val="002243D3"/>
    <w:rsid w:val="00250609"/>
    <w:rsid w:val="00260561"/>
    <w:rsid w:val="002746AC"/>
    <w:rsid w:val="002A4D2A"/>
    <w:rsid w:val="002B7B07"/>
    <w:rsid w:val="002C2F11"/>
    <w:rsid w:val="002D55C6"/>
    <w:rsid w:val="00311B7D"/>
    <w:rsid w:val="003142A2"/>
    <w:rsid w:val="00316011"/>
    <w:rsid w:val="003163C4"/>
    <w:rsid w:val="00326D5E"/>
    <w:rsid w:val="003A0740"/>
    <w:rsid w:val="003B3A92"/>
    <w:rsid w:val="003D24FE"/>
    <w:rsid w:val="003D2D54"/>
    <w:rsid w:val="003E5D58"/>
    <w:rsid w:val="003F7CB6"/>
    <w:rsid w:val="00416337"/>
    <w:rsid w:val="00457777"/>
    <w:rsid w:val="00460820"/>
    <w:rsid w:val="0047788D"/>
    <w:rsid w:val="00496CFD"/>
    <w:rsid w:val="004A314F"/>
    <w:rsid w:val="004B2F8E"/>
    <w:rsid w:val="004E58CE"/>
    <w:rsid w:val="005068E9"/>
    <w:rsid w:val="00511DF2"/>
    <w:rsid w:val="00534D97"/>
    <w:rsid w:val="00540FCD"/>
    <w:rsid w:val="00583EE0"/>
    <w:rsid w:val="005B2013"/>
    <w:rsid w:val="005F6B16"/>
    <w:rsid w:val="00615B84"/>
    <w:rsid w:val="006211F4"/>
    <w:rsid w:val="0062325C"/>
    <w:rsid w:val="0062616E"/>
    <w:rsid w:val="00631588"/>
    <w:rsid w:val="00631AC8"/>
    <w:rsid w:val="0063553E"/>
    <w:rsid w:val="00654905"/>
    <w:rsid w:val="00690F4B"/>
    <w:rsid w:val="006C5F14"/>
    <w:rsid w:val="006D3B19"/>
    <w:rsid w:val="006E27DF"/>
    <w:rsid w:val="006E2EA9"/>
    <w:rsid w:val="00707158"/>
    <w:rsid w:val="00721842"/>
    <w:rsid w:val="007336FE"/>
    <w:rsid w:val="00736465"/>
    <w:rsid w:val="00764538"/>
    <w:rsid w:val="00790AFF"/>
    <w:rsid w:val="007C4440"/>
    <w:rsid w:val="00854E6B"/>
    <w:rsid w:val="00857920"/>
    <w:rsid w:val="008839A7"/>
    <w:rsid w:val="008A59B8"/>
    <w:rsid w:val="008D0604"/>
    <w:rsid w:val="008D3C9F"/>
    <w:rsid w:val="008E588A"/>
    <w:rsid w:val="009101CA"/>
    <w:rsid w:val="0091177D"/>
    <w:rsid w:val="009135D2"/>
    <w:rsid w:val="009734BD"/>
    <w:rsid w:val="0098494F"/>
    <w:rsid w:val="009A3724"/>
    <w:rsid w:val="009A742A"/>
    <w:rsid w:val="009D18C6"/>
    <w:rsid w:val="009D4D7B"/>
    <w:rsid w:val="009F1E5F"/>
    <w:rsid w:val="00A3216D"/>
    <w:rsid w:val="00A411D9"/>
    <w:rsid w:val="00A723C9"/>
    <w:rsid w:val="00A90743"/>
    <w:rsid w:val="00AA23A6"/>
    <w:rsid w:val="00AB4794"/>
    <w:rsid w:val="00AC6D6B"/>
    <w:rsid w:val="00AE5706"/>
    <w:rsid w:val="00B13704"/>
    <w:rsid w:val="00B37FE9"/>
    <w:rsid w:val="00B40981"/>
    <w:rsid w:val="00B55492"/>
    <w:rsid w:val="00B60755"/>
    <w:rsid w:val="00B67379"/>
    <w:rsid w:val="00B87C4D"/>
    <w:rsid w:val="00BD0ADF"/>
    <w:rsid w:val="00BF0566"/>
    <w:rsid w:val="00C51CB3"/>
    <w:rsid w:val="00C676ED"/>
    <w:rsid w:val="00C74F03"/>
    <w:rsid w:val="00CD43ED"/>
    <w:rsid w:val="00D12FD1"/>
    <w:rsid w:val="00D302D3"/>
    <w:rsid w:val="00D504A6"/>
    <w:rsid w:val="00D51D41"/>
    <w:rsid w:val="00D678FF"/>
    <w:rsid w:val="00D82130"/>
    <w:rsid w:val="00D92BE7"/>
    <w:rsid w:val="00DB4A8F"/>
    <w:rsid w:val="00DF4F0D"/>
    <w:rsid w:val="00E01206"/>
    <w:rsid w:val="00E05F18"/>
    <w:rsid w:val="00E77EAF"/>
    <w:rsid w:val="00E830BF"/>
    <w:rsid w:val="00E919D9"/>
    <w:rsid w:val="00EA54F2"/>
    <w:rsid w:val="00EC00C2"/>
    <w:rsid w:val="00EE72BB"/>
    <w:rsid w:val="00F22AAC"/>
    <w:rsid w:val="00F44279"/>
    <w:rsid w:val="00F807AB"/>
    <w:rsid w:val="00F82A3B"/>
    <w:rsid w:val="00F846FA"/>
    <w:rsid w:val="00FB5AD0"/>
    <w:rsid w:val="00FC33B2"/>
    <w:rsid w:val="00FD0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color w:val="000000" w:themeColor="text1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0A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90AFF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2039EF"/>
    <w:pPr>
      <w:ind w:left="720"/>
      <w:contextualSpacing/>
    </w:pPr>
  </w:style>
  <w:style w:type="paragraph" w:styleId="a6">
    <w:name w:val="No Spacing"/>
    <w:uiPriority w:val="1"/>
    <w:qFormat/>
    <w:rsid w:val="005B2013"/>
    <w:pPr>
      <w:spacing w:after="0" w:line="240" w:lineRule="auto"/>
    </w:pPr>
  </w:style>
  <w:style w:type="table" w:styleId="a7">
    <w:name w:val="Table Grid"/>
    <w:basedOn w:val="a1"/>
    <w:uiPriority w:val="39"/>
    <w:rsid w:val="00631A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color w:val="000000" w:themeColor="text1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0A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90AFF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2039EF"/>
    <w:pPr>
      <w:ind w:left="720"/>
      <w:contextualSpacing/>
    </w:pPr>
  </w:style>
  <w:style w:type="paragraph" w:styleId="a6">
    <w:name w:val="No Spacing"/>
    <w:uiPriority w:val="1"/>
    <w:qFormat/>
    <w:rsid w:val="005B2013"/>
    <w:pPr>
      <w:spacing w:after="0" w:line="240" w:lineRule="auto"/>
    </w:pPr>
  </w:style>
  <w:style w:type="table" w:styleId="a7">
    <w:name w:val="Table Grid"/>
    <w:basedOn w:val="a1"/>
    <w:uiPriority w:val="39"/>
    <w:rsid w:val="00631A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6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2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100481">
          <w:marLeft w:val="-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1876063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2F3751-7EBB-4CE6-AA45-0A7FE719FF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622</TotalTime>
  <Pages>2</Pages>
  <Words>321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ЖКХ</dc:creator>
  <cp:lastModifiedBy>201KPC</cp:lastModifiedBy>
  <cp:revision>37</cp:revision>
  <cp:lastPrinted>2025-04-04T06:11:00Z</cp:lastPrinted>
  <dcterms:created xsi:type="dcterms:W3CDTF">2022-10-10T07:09:00Z</dcterms:created>
  <dcterms:modified xsi:type="dcterms:W3CDTF">2025-04-04T06:11:00Z</dcterms:modified>
</cp:coreProperties>
</file>