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946" w:rsidRPr="00A17946" w:rsidRDefault="00A17946" w:rsidP="00A17946">
      <w:pPr>
        <w:widowControl/>
        <w:shd w:val="clear" w:color="auto" w:fill="FFFFFF"/>
        <w:spacing w:after="200" w:line="302" w:lineRule="exact"/>
        <w:ind w:left="5" w:hanging="5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bookmarkStart w:id="0" w:name="bookmark0"/>
      <w:bookmarkStart w:id="1" w:name="bookmark1"/>
      <w:proofErr w:type="spellStart"/>
      <w:r w:rsidRPr="00A17946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Контрольно</w:t>
      </w:r>
      <w:proofErr w:type="spellEnd"/>
      <w:r w:rsidRPr="00A17946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 xml:space="preserve"> – счетная комиссия </w:t>
      </w:r>
    </w:p>
    <w:p w:rsidR="00A17946" w:rsidRPr="00A17946" w:rsidRDefault="00A17946" w:rsidP="00A17946">
      <w:pPr>
        <w:widowControl/>
        <w:shd w:val="clear" w:color="auto" w:fill="FFFFFF"/>
        <w:spacing w:after="200" w:line="302" w:lineRule="exact"/>
        <w:ind w:left="5" w:hanging="5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A17946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Хвалынского муниципального района</w:t>
      </w:r>
    </w:p>
    <w:p w:rsidR="00A17946" w:rsidRPr="00A17946" w:rsidRDefault="00A17946" w:rsidP="00A17946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72794E" w:rsidRDefault="00513560">
      <w:pPr>
        <w:pStyle w:val="11"/>
        <w:keepNext/>
        <w:keepLines/>
        <w:shd w:val="clear" w:color="auto" w:fill="auto"/>
      </w:pPr>
      <w:r>
        <w:t xml:space="preserve">СТАНДАРТ ВНЕШНЕГО </w:t>
      </w:r>
      <w:r w:rsidR="00A17946">
        <w:t xml:space="preserve">МУНИЦИПАЛЬНОГО </w:t>
      </w:r>
      <w:r>
        <w:br/>
        <w:t>ФИНАНСОВОГО КОНТРОЛЯ</w:t>
      </w:r>
      <w:bookmarkEnd w:id="0"/>
      <w:bookmarkEnd w:id="1"/>
    </w:p>
    <w:p w:rsidR="0072794E" w:rsidRDefault="00513560">
      <w:pPr>
        <w:pStyle w:val="1"/>
        <w:shd w:val="clear" w:color="auto" w:fill="auto"/>
        <w:spacing w:after="960"/>
        <w:ind w:firstLine="0"/>
        <w:jc w:val="center"/>
      </w:pPr>
      <w:r>
        <w:rPr>
          <w:b/>
          <w:bCs/>
        </w:rPr>
        <w:t>СФК-1</w:t>
      </w:r>
      <w:r w:rsidR="009E4E80">
        <w:rPr>
          <w:b/>
          <w:bCs/>
        </w:rPr>
        <w:t>0</w:t>
      </w:r>
      <w:r>
        <w:rPr>
          <w:b/>
          <w:bCs/>
        </w:rPr>
        <w:t xml:space="preserve"> «ОЦЕНКА СОСТОЯНИЯ </w:t>
      </w:r>
      <w:r w:rsidR="009E4E80">
        <w:rPr>
          <w:b/>
          <w:bCs/>
        </w:rPr>
        <w:t>МУНИЦИПАЛЬНОГО</w:t>
      </w:r>
      <w:r>
        <w:rPr>
          <w:b/>
          <w:bCs/>
        </w:rPr>
        <w:t xml:space="preserve"> ДОЛГА</w:t>
      </w:r>
      <w:r>
        <w:rPr>
          <w:b/>
          <w:bCs/>
        </w:rPr>
        <w:br/>
      </w:r>
      <w:r w:rsidR="009E4E80">
        <w:rPr>
          <w:b/>
          <w:bCs/>
        </w:rPr>
        <w:t xml:space="preserve">ХВАЛЫНСКОГО МУНИЦИПАЛЬНОГО РАЙОНА </w:t>
      </w:r>
      <w:r>
        <w:rPr>
          <w:b/>
          <w:bCs/>
        </w:rPr>
        <w:t>САРАТОВСКОЙ ОБЛАСТИ, ЭФФЕКТИВНОСТИ</w:t>
      </w:r>
      <w:r>
        <w:rPr>
          <w:b/>
          <w:bCs/>
        </w:rPr>
        <w:br/>
        <w:t>ПРЕДОСТАВЛЕНИЯ БЮДЖЕТНЫХ КРЕДИТОВ ЗА СЧЕТ СРЕДСТВ</w:t>
      </w:r>
      <w:r>
        <w:rPr>
          <w:b/>
          <w:bCs/>
        </w:rPr>
        <w:br/>
        <w:t>БЮДЖЕТА</w:t>
      </w:r>
      <w:r w:rsidR="009E4E80">
        <w:rPr>
          <w:b/>
          <w:bCs/>
        </w:rPr>
        <w:t xml:space="preserve"> РАЙОНА</w:t>
      </w:r>
      <w:r>
        <w:rPr>
          <w:b/>
          <w:bCs/>
        </w:rPr>
        <w:t>, А ТАКЖЕ ЗАКОННОСТИ</w:t>
      </w:r>
      <w:r>
        <w:rPr>
          <w:b/>
          <w:bCs/>
        </w:rPr>
        <w:br/>
        <w:t xml:space="preserve">ПРЕДОСТАВЛЕНИЯ </w:t>
      </w:r>
      <w:r w:rsidR="009E4E80">
        <w:rPr>
          <w:b/>
          <w:bCs/>
        </w:rPr>
        <w:t>МУНИЦИПАЛЬНЫХ</w:t>
      </w:r>
      <w:r>
        <w:rPr>
          <w:b/>
          <w:bCs/>
        </w:rPr>
        <w:t xml:space="preserve"> ГАРАНТИЙ И</w:t>
      </w:r>
      <w:r>
        <w:rPr>
          <w:b/>
          <w:bCs/>
        </w:rPr>
        <w:br/>
        <w:t>ПОРУЧИТЕЛЬСТВ ИЛИ ОБЕСПЕЧЕНИЯ ИСПОЛНЕНИЯ</w:t>
      </w:r>
      <w:r>
        <w:rPr>
          <w:b/>
          <w:bCs/>
        </w:rPr>
        <w:br/>
        <w:t>ОБЯЗАТЕЛЬСТВ ДРУГИМИ СПОСОБАМИ ПО СДЕЛКАМ,</w:t>
      </w:r>
      <w:r>
        <w:rPr>
          <w:b/>
          <w:bCs/>
        </w:rPr>
        <w:br/>
        <w:t>СОВЕРШАЕМЫМ ЮРИДИЧЕСКИМИ ЛИЦАМИ И</w:t>
      </w:r>
      <w:r>
        <w:rPr>
          <w:b/>
          <w:bCs/>
        </w:rPr>
        <w:br/>
        <w:t>ИНДИВИДУАЛЬНЫМИ ПРЕДПРИНИМАТЕЛЯМИ ЗА СЧЕТ</w:t>
      </w:r>
      <w:r>
        <w:rPr>
          <w:b/>
          <w:bCs/>
        </w:rPr>
        <w:br/>
        <w:t xml:space="preserve">СРЕДСТВ  БЮДЖЕТА </w:t>
      </w:r>
      <w:r w:rsidR="00767DC0">
        <w:rPr>
          <w:b/>
          <w:bCs/>
        </w:rPr>
        <w:t xml:space="preserve">РАЙОНА </w:t>
      </w:r>
      <w:r>
        <w:rPr>
          <w:b/>
          <w:bCs/>
        </w:rPr>
        <w:t>И ИМУЩЕСТВА,</w:t>
      </w:r>
      <w:r>
        <w:rPr>
          <w:b/>
          <w:bCs/>
        </w:rPr>
        <w:br/>
        <w:t xml:space="preserve">НАХОДЯЩЕГОСЯ В </w:t>
      </w:r>
      <w:r w:rsidR="00767DC0">
        <w:rPr>
          <w:b/>
          <w:bCs/>
        </w:rPr>
        <w:t xml:space="preserve">МУНИЦИПАЛЬНОЙ </w:t>
      </w:r>
      <w:r>
        <w:rPr>
          <w:b/>
          <w:bCs/>
        </w:rPr>
        <w:t>СОБСТВЕННОСТИ</w:t>
      </w:r>
      <w:r>
        <w:rPr>
          <w:b/>
          <w:bCs/>
        </w:rPr>
        <w:br/>
      </w:r>
      <w:r w:rsidR="00767DC0">
        <w:rPr>
          <w:b/>
          <w:bCs/>
        </w:rPr>
        <w:t>РАЙОНА</w:t>
      </w:r>
      <w:r>
        <w:rPr>
          <w:b/>
          <w:bCs/>
        </w:rPr>
        <w:t>»</w:t>
      </w:r>
    </w:p>
    <w:p w:rsidR="00767DC0" w:rsidRPr="00BD3E4A" w:rsidRDefault="00767DC0" w:rsidP="00767DC0">
      <w:pPr>
        <w:pStyle w:val="a4"/>
        <w:jc w:val="center"/>
        <w:rPr>
          <w:rFonts w:ascii="Times New Roman" w:hAnsi="Times New Roman"/>
          <w:i/>
        </w:rPr>
      </w:pPr>
      <w:r w:rsidRPr="00BD3E4A">
        <w:rPr>
          <w:rFonts w:ascii="Times New Roman" w:hAnsi="Times New Roman"/>
          <w:i/>
        </w:rPr>
        <w:t>Утвержден   р</w:t>
      </w:r>
      <w:r>
        <w:rPr>
          <w:rFonts w:ascii="Times New Roman" w:hAnsi="Times New Roman"/>
          <w:i/>
        </w:rPr>
        <w:t xml:space="preserve">аспоряжением </w:t>
      </w:r>
      <w:proofErr w:type="spellStart"/>
      <w:r>
        <w:rPr>
          <w:rFonts w:ascii="Times New Roman" w:hAnsi="Times New Roman"/>
          <w:i/>
        </w:rPr>
        <w:t>К</w:t>
      </w:r>
      <w:r w:rsidRPr="00BD3E4A">
        <w:rPr>
          <w:rFonts w:ascii="Times New Roman" w:hAnsi="Times New Roman"/>
          <w:i/>
        </w:rPr>
        <w:t>онтрольно</w:t>
      </w:r>
      <w:proofErr w:type="spellEnd"/>
      <w:r w:rsidRPr="00BD3E4A">
        <w:rPr>
          <w:rFonts w:ascii="Times New Roman" w:hAnsi="Times New Roman"/>
          <w:i/>
        </w:rPr>
        <w:t xml:space="preserve"> – счетной комиссии</w:t>
      </w:r>
    </w:p>
    <w:p w:rsidR="00767DC0" w:rsidRPr="00BD3E4A" w:rsidRDefault="00767DC0" w:rsidP="00767DC0">
      <w:pPr>
        <w:pStyle w:val="a4"/>
        <w:jc w:val="center"/>
        <w:rPr>
          <w:rFonts w:ascii="Times New Roman" w:hAnsi="Times New Roman"/>
          <w:i/>
        </w:rPr>
      </w:pPr>
      <w:r w:rsidRPr="00BD3E4A">
        <w:rPr>
          <w:rFonts w:ascii="Times New Roman" w:hAnsi="Times New Roman"/>
          <w:i/>
        </w:rPr>
        <w:t>Хвалынского муниципального района</w:t>
      </w:r>
    </w:p>
    <w:p w:rsidR="00767DC0" w:rsidRPr="00BD3E4A" w:rsidRDefault="00767DC0" w:rsidP="00767DC0">
      <w:pPr>
        <w:pStyle w:val="a4"/>
        <w:jc w:val="center"/>
        <w:rPr>
          <w:rFonts w:ascii="Times New Roman" w:hAnsi="Times New Roman"/>
          <w:i/>
        </w:rPr>
      </w:pPr>
      <w:r w:rsidRPr="00236D60">
        <w:rPr>
          <w:rFonts w:ascii="Times New Roman" w:hAnsi="Times New Roman"/>
          <w:i/>
        </w:rPr>
        <w:t>№</w:t>
      </w:r>
      <w:r w:rsidR="001F0556" w:rsidRPr="00236D60">
        <w:rPr>
          <w:rFonts w:ascii="Times New Roman" w:hAnsi="Times New Roman"/>
          <w:i/>
        </w:rPr>
        <w:t>58</w:t>
      </w:r>
      <w:r w:rsidRPr="00236D60">
        <w:rPr>
          <w:rFonts w:ascii="Times New Roman" w:hAnsi="Times New Roman"/>
          <w:i/>
        </w:rPr>
        <w:t>-р   от 2</w:t>
      </w:r>
      <w:r w:rsidR="001F0556" w:rsidRPr="00236D60">
        <w:rPr>
          <w:rFonts w:ascii="Times New Roman" w:hAnsi="Times New Roman"/>
          <w:i/>
        </w:rPr>
        <w:t>9</w:t>
      </w:r>
      <w:r w:rsidRPr="00236D60">
        <w:rPr>
          <w:rFonts w:ascii="Times New Roman" w:hAnsi="Times New Roman"/>
          <w:i/>
        </w:rPr>
        <w:t>.</w:t>
      </w:r>
      <w:r w:rsidR="001F0556" w:rsidRPr="00236D60">
        <w:rPr>
          <w:rFonts w:ascii="Times New Roman" w:hAnsi="Times New Roman"/>
          <w:i/>
        </w:rPr>
        <w:t>12</w:t>
      </w:r>
      <w:r w:rsidRPr="00236D60">
        <w:rPr>
          <w:rFonts w:ascii="Times New Roman" w:hAnsi="Times New Roman"/>
          <w:i/>
        </w:rPr>
        <w:t>.2022 г.</w:t>
      </w:r>
    </w:p>
    <w:p w:rsidR="0072794E" w:rsidRDefault="00513560">
      <w:pPr>
        <w:pStyle w:val="1"/>
        <w:shd w:val="clear" w:color="auto" w:fill="auto"/>
        <w:spacing w:after="2760"/>
        <w:ind w:firstLine="0"/>
        <w:jc w:val="right"/>
      </w:pPr>
      <w:r w:rsidRPr="007A0C52">
        <w:t xml:space="preserve">Действует с </w:t>
      </w:r>
      <w:r w:rsidRPr="007A0C52">
        <w:rPr>
          <w:lang w:eastAsia="de-DE" w:bidi="de-DE"/>
        </w:rPr>
        <w:t>01.0</w:t>
      </w:r>
      <w:r w:rsidR="007A0C52" w:rsidRPr="007A0C52">
        <w:rPr>
          <w:lang w:eastAsia="de-DE" w:bidi="de-DE"/>
        </w:rPr>
        <w:t>1</w:t>
      </w:r>
      <w:r w:rsidRPr="007A0C52">
        <w:rPr>
          <w:lang w:eastAsia="de-DE" w:bidi="de-DE"/>
        </w:rPr>
        <w:t>.20</w:t>
      </w:r>
      <w:r w:rsidR="00767DC0" w:rsidRPr="007A0C52">
        <w:rPr>
          <w:lang w:eastAsia="de-DE" w:bidi="de-DE"/>
        </w:rPr>
        <w:t>2</w:t>
      </w:r>
      <w:r w:rsidR="007A0C52" w:rsidRPr="007A0C52">
        <w:rPr>
          <w:lang w:eastAsia="de-DE" w:bidi="de-DE"/>
        </w:rPr>
        <w:t>3</w:t>
      </w:r>
      <w:r w:rsidRPr="007A0C52">
        <w:rPr>
          <w:lang w:eastAsia="de-DE" w:bidi="de-DE"/>
        </w:rPr>
        <w:t xml:space="preserve"> </w:t>
      </w:r>
      <w:r w:rsidRPr="007A0C52">
        <w:t>г.</w:t>
      </w:r>
    </w:p>
    <w:p w:rsidR="004E19C3" w:rsidRDefault="004E19C3" w:rsidP="004E19C3">
      <w:pPr>
        <w:widowControl/>
        <w:spacing w:after="200"/>
        <w:jc w:val="center"/>
        <w:rPr>
          <w:rFonts w:ascii="Times New Roman" w:eastAsia="Times New Roman" w:hAnsi="Times New Roman" w:cs="Times New Roman"/>
          <w:color w:val="auto"/>
          <w:sz w:val="22"/>
          <w:szCs w:val="28"/>
          <w:lang w:bidi="ar-SA"/>
        </w:rPr>
      </w:pPr>
    </w:p>
    <w:p w:rsidR="004E19C3" w:rsidRDefault="004E19C3" w:rsidP="004E19C3">
      <w:pPr>
        <w:widowControl/>
        <w:spacing w:after="200"/>
        <w:jc w:val="center"/>
        <w:rPr>
          <w:rFonts w:ascii="Times New Roman" w:eastAsia="Times New Roman" w:hAnsi="Times New Roman" w:cs="Times New Roman"/>
          <w:color w:val="auto"/>
          <w:sz w:val="22"/>
          <w:szCs w:val="28"/>
          <w:lang w:bidi="ar-SA"/>
        </w:rPr>
      </w:pPr>
    </w:p>
    <w:p w:rsidR="004E19C3" w:rsidRDefault="004E19C3" w:rsidP="004E19C3">
      <w:pPr>
        <w:widowControl/>
        <w:spacing w:after="200"/>
        <w:jc w:val="center"/>
        <w:rPr>
          <w:rFonts w:ascii="Times New Roman" w:eastAsia="Times New Roman" w:hAnsi="Times New Roman" w:cs="Times New Roman"/>
          <w:color w:val="auto"/>
          <w:sz w:val="22"/>
          <w:szCs w:val="28"/>
          <w:lang w:bidi="ar-SA"/>
        </w:rPr>
      </w:pPr>
    </w:p>
    <w:p w:rsidR="004E19C3" w:rsidRPr="004E19C3" w:rsidRDefault="004E19C3" w:rsidP="004E19C3">
      <w:pPr>
        <w:widowControl/>
        <w:spacing w:after="200"/>
        <w:jc w:val="center"/>
        <w:rPr>
          <w:rFonts w:ascii="Times New Roman" w:eastAsia="Times New Roman" w:hAnsi="Times New Roman" w:cs="Times New Roman"/>
          <w:color w:val="auto"/>
          <w:sz w:val="22"/>
          <w:szCs w:val="28"/>
          <w:lang w:bidi="ar-SA"/>
        </w:rPr>
      </w:pPr>
      <w:r w:rsidRPr="004E19C3">
        <w:rPr>
          <w:rFonts w:ascii="Times New Roman" w:eastAsia="Times New Roman" w:hAnsi="Times New Roman" w:cs="Times New Roman"/>
          <w:color w:val="auto"/>
          <w:sz w:val="22"/>
          <w:szCs w:val="28"/>
          <w:lang w:bidi="ar-SA"/>
        </w:rPr>
        <w:t xml:space="preserve">Хвалынск </w:t>
      </w:r>
    </w:p>
    <w:p w:rsidR="004E19C3" w:rsidRPr="004E19C3" w:rsidRDefault="004E19C3" w:rsidP="004E19C3">
      <w:pPr>
        <w:widowControl/>
        <w:spacing w:after="200"/>
        <w:jc w:val="center"/>
        <w:rPr>
          <w:rFonts w:ascii="Times New Roman" w:eastAsia="Times New Roman" w:hAnsi="Times New Roman" w:cs="Times New Roman"/>
          <w:color w:val="auto"/>
          <w:sz w:val="22"/>
          <w:szCs w:val="28"/>
          <w:lang w:bidi="ar-SA"/>
        </w:rPr>
      </w:pPr>
    </w:p>
    <w:p w:rsidR="004E19C3" w:rsidRPr="004E19C3" w:rsidRDefault="004E19C3" w:rsidP="004E19C3">
      <w:pPr>
        <w:widowControl/>
        <w:spacing w:after="200"/>
        <w:jc w:val="center"/>
        <w:rPr>
          <w:rFonts w:ascii="Times New Roman" w:eastAsia="Times New Roman" w:hAnsi="Times New Roman" w:cs="Times New Roman"/>
          <w:color w:val="auto"/>
          <w:sz w:val="22"/>
          <w:szCs w:val="28"/>
          <w:lang w:bidi="ar-SA"/>
        </w:rPr>
      </w:pPr>
      <w:r w:rsidRPr="004E19C3">
        <w:rPr>
          <w:rFonts w:ascii="Times New Roman" w:eastAsia="Times New Roman" w:hAnsi="Times New Roman" w:cs="Times New Roman"/>
          <w:color w:val="auto"/>
          <w:sz w:val="22"/>
          <w:szCs w:val="28"/>
          <w:lang w:bidi="ar-SA"/>
        </w:rPr>
        <w:t>2022 год</w:t>
      </w:r>
    </w:p>
    <w:p w:rsidR="006C687F" w:rsidRDefault="006C687F">
      <w:pPr>
        <w:pStyle w:val="22"/>
        <w:keepNext/>
        <w:keepLines/>
        <w:shd w:val="clear" w:color="auto" w:fill="auto"/>
      </w:pPr>
      <w:bookmarkStart w:id="2" w:name="bookmark2"/>
      <w:bookmarkStart w:id="3" w:name="bookmark3"/>
    </w:p>
    <w:p w:rsidR="0072794E" w:rsidRDefault="00513560">
      <w:pPr>
        <w:pStyle w:val="22"/>
        <w:keepNext/>
        <w:keepLines/>
        <w:shd w:val="clear" w:color="auto" w:fill="auto"/>
      </w:pPr>
      <w:r>
        <w:t>Содержание</w:t>
      </w:r>
      <w:bookmarkEnd w:id="2"/>
      <w:bookmarkEnd w:id="3"/>
    </w:p>
    <w:p w:rsidR="0072794E" w:rsidRDefault="00513560">
      <w:pPr>
        <w:pStyle w:val="1"/>
        <w:numPr>
          <w:ilvl w:val="0"/>
          <w:numId w:val="1"/>
        </w:numPr>
        <w:shd w:val="clear" w:color="auto" w:fill="auto"/>
        <w:tabs>
          <w:tab w:val="left" w:pos="411"/>
          <w:tab w:val="left" w:leader="dot" w:pos="8458"/>
        </w:tabs>
        <w:ind w:firstLine="0"/>
        <w:jc w:val="both"/>
      </w:pPr>
      <w:r>
        <w:t xml:space="preserve">Общие положения </w:t>
      </w:r>
      <w:r>
        <w:rPr>
          <w:lang w:val="de-DE" w:eastAsia="de-DE" w:bidi="de-DE"/>
        </w:rPr>
        <w:tab/>
        <w:t xml:space="preserve"> 3</w:t>
      </w:r>
    </w:p>
    <w:p w:rsidR="0072794E" w:rsidRDefault="00513560">
      <w:pPr>
        <w:pStyle w:val="1"/>
        <w:numPr>
          <w:ilvl w:val="0"/>
          <w:numId w:val="1"/>
        </w:numPr>
        <w:shd w:val="clear" w:color="auto" w:fill="auto"/>
        <w:tabs>
          <w:tab w:val="left" w:pos="411"/>
          <w:tab w:val="left" w:leader="dot" w:pos="8458"/>
        </w:tabs>
        <w:ind w:firstLine="0"/>
        <w:jc w:val="both"/>
      </w:pPr>
      <w:r>
        <w:t xml:space="preserve">Предмет, цели, задачи и объекты проведения экспертно- </w:t>
      </w:r>
      <w:r w:rsidRPr="00A17946">
        <w:rPr>
          <w:lang w:eastAsia="de-DE" w:bidi="de-DE"/>
        </w:rPr>
        <w:t xml:space="preserve"> </w:t>
      </w:r>
      <w:r>
        <w:t xml:space="preserve">аналитического мероприятия </w:t>
      </w:r>
      <w:r w:rsidRPr="00A17946">
        <w:rPr>
          <w:lang w:eastAsia="de-DE" w:bidi="de-DE"/>
        </w:rPr>
        <w:tab/>
      </w:r>
      <w:r w:rsidR="007B641E">
        <w:rPr>
          <w:lang w:eastAsia="de-DE" w:bidi="de-DE"/>
        </w:rPr>
        <w:t>4</w:t>
      </w:r>
    </w:p>
    <w:p w:rsidR="002651A4" w:rsidRDefault="00513560">
      <w:pPr>
        <w:pStyle w:val="1"/>
        <w:numPr>
          <w:ilvl w:val="0"/>
          <w:numId w:val="1"/>
        </w:numPr>
        <w:shd w:val="clear" w:color="auto" w:fill="auto"/>
        <w:tabs>
          <w:tab w:val="left" w:pos="411"/>
          <w:tab w:val="left" w:leader="dot" w:pos="8458"/>
        </w:tabs>
        <w:ind w:firstLine="0"/>
        <w:jc w:val="both"/>
      </w:pPr>
      <w:r>
        <w:t xml:space="preserve">Порядок проведения экспертно-аналитического мероприятия </w:t>
      </w:r>
    </w:p>
    <w:p w:rsidR="0072794E" w:rsidRDefault="00513560" w:rsidP="002651A4">
      <w:pPr>
        <w:pStyle w:val="1"/>
        <w:shd w:val="clear" w:color="auto" w:fill="auto"/>
        <w:tabs>
          <w:tab w:val="left" w:pos="411"/>
          <w:tab w:val="left" w:leader="dot" w:pos="8458"/>
        </w:tabs>
        <w:ind w:firstLine="0"/>
        <w:jc w:val="both"/>
      </w:pPr>
      <w:proofErr w:type="gramStart"/>
      <w:r>
        <w:t xml:space="preserve">и </w:t>
      </w:r>
      <w:r w:rsidRPr="00A17946">
        <w:rPr>
          <w:lang w:eastAsia="de-DE" w:bidi="de-DE"/>
        </w:rPr>
        <w:t xml:space="preserve"> </w:t>
      </w:r>
      <w:r>
        <w:t>оформления</w:t>
      </w:r>
      <w:proofErr w:type="gramEnd"/>
      <w:r>
        <w:t xml:space="preserve"> его результатов </w:t>
      </w:r>
      <w:r w:rsidRPr="00A17946">
        <w:rPr>
          <w:lang w:eastAsia="de-DE" w:bidi="de-DE"/>
        </w:rPr>
        <w:tab/>
      </w:r>
      <w:r w:rsidR="000464DB">
        <w:rPr>
          <w:lang w:eastAsia="de-DE" w:bidi="de-DE"/>
        </w:rPr>
        <w:t>6</w:t>
      </w:r>
    </w:p>
    <w:p w:rsidR="0072794E" w:rsidRDefault="00513560">
      <w:pPr>
        <w:pStyle w:val="1"/>
        <w:numPr>
          <w:ilvl w:val="0"/>
          <w:numId w:val="1"/>
        </w:numPr>
        <w:shd w:val="clear" w:color="auto" w:fill="auto"/>
        <w:tabs>
          <w:tab w:val="left" w:pos="411"/>
          <w:tab w:val="left" w:leader="dot" w:pos="8458"/>
        </w:tabs>
        <w:ind w:firstLine="0"/>
        <w:jc w:val="both"/>
      </w:pPr>
      <w:r>
        <w:t xml:space="preserve">Предмет, цели, задачи и объекты проведения </w:t>
      </w:r>
      <w:proofErr w:type="gramStart"/>
      <w:r>
        <w:t xml:space="preserve">контрольного </w:t>
      </w:r>
      <w:r w:rsidRPr="00A17946">
        <w:rPr>
          <w:lang w:eastAsia="de-DE" w:bidi="de-DE"/>
        </w:rPr>
        <w:t xml:space="preserve"> </w:t>
      </w:r>
      <w:r>
        <w:t>мероприятия</w:t>
      </w:r>
      <w:proofErr w:type="gramEnd"/>
      <w:r>
        <w:t xml:space="preserve"> </w:t>
      </w:r>
      <w:r w:rsidR="009D4B19">
        <w:t xml:space="preserve">-  </w:t>
      </w:r>
      <w:r w:rsidRPr="00A17946">
        <w:rPr>
          <w:lang w:eastAsia="de-DE" w:bidi="de-DE"/>
        </w:rPr>
        <w:tab/>
      </w:r>
      <w:r w:rsidR="002651A4">
        <w:rPr>
          <w:lang w:eastAsia="de-DE" w:bidi="de-DE"/>
        </w:rPr>
        <w:t xml:space="preserve">                                                                                                                 </w:t>
      </w:r>
      <w:r w:rsidR="009D4B19">
        <w:rPr>
          <w:lang w:eastAsia="de-DE" w:bidi="de-DE"/>
        </w:rPr>
        <w:t>10</w:t>
      </w:r>
    </w:p>
    <w:p w:rsidR="002651A4" w:rsidRDefault="00513560">
      <w:pPr>
        <w:pStyle w:val="1"/>
        <w:numPr>
          <w:ilvl w:val="0"/>
          <w:numId w:val="1"/>
        </w:numPr>
        <w:shd w:val="clear" w:color="auto" w:fill="auto"/>
        <w:tabs>
          <w:tab w:val="left" w:pos="411"/>
          <w:tab w:val="left" w:leader="dot" w:pos="8458"/>
        </w:tabs>
        <w:ind w:firstLine="0"/>
        <w:jc w:val="both"/>
      </w:pPr>
      <w:r>
        <w:t xml:space="preserve">Порядок проведения контрольного мероприятия и оформления </w:t>
      </w:r>
    </w:p>
    <w:p w:rsidR="0072794E" w:rsidRDefault="00513560" w:rsidP="002651A4">
      <w:pPr>
        <w:pStyle w:val="1"/>
        <w:shd w:val="clear" w:color="auto" w:fill="auto"/>
        <w:tabs>
          <w:tab w:val="left" w:pos="411"/>
          <w:tab w:val="left" w:leader="dot" w:pos="8458"/>
        </w:tabs>
        <w:ind w:firstLine="0"/>
        <w:jc w:val="both"/>
      </w:pPr>
      <w:proofErr w:type="gramStart"/>
      <w:r>
        <w:t xml:space="preserve">его </w:t>
      </w:r>
      <w:r w:rsidRPr="00A17946">
        <w:rPr>
          <w:lang w:eastAsia="de-DE" w:bidi="de-DE"/>
        </w:rPr>
        <w:t xml:space="preserve"> </w:t>
      </w:r>
      <w:r>
        <w:t>результатов</w:t>
      </w:r>
      <w:proofErr w:type="gramEnd"/>
      <w:r>
        <w:t xml:space="preserve"> </w:t>
      </w:r>
      <w:r w:rsidRPr="00A17946">
        <w:rPr>
          <w:lang w:eastAsia="de-DE" w:bidi="de-DE"/>
        </w:rPr>
        <w:tab/>
      </w:r>
      <w:r w:rsidR="009D4B19">
        <w:rPr>
          <w:lang w:eastAsia="de-DE" w:bidi="de-DE"/>
        </w:rPr>
        <w:t>12</w:t>
      </w:r>
    </w:p>
    <w:p w:rsidR="0072794E" w:rsidRDefault="00513560">
      <w:pPr>
        <w:pStyle w:val="1"/>
        <w:numPr>
          <w:ilvl w:val="0"/>
          <w:numId w:val="1"/>
        </w:numPr>
        <w:shd w:val="clear" w:color="auto" w:fill="auto"/>
        <w:tabs>
          <w:tab w:val="left" w:pos="411"/>
          <w:tab w:val="left" w:leader="dot" w:pos="8458"/>
        </w:tabs>
        <w:ind w:firstLine="0"/>
        <w:jc w:val="both"/>
      </w:pPr>
      <w:r>
        <w:t xml:space="preserve">Выводы по результатам экспертно-аналитического и </w:t>
      </w:r>
      <w:proofErr w:type="gramStart"/>
      <w:r>
        <w:t xml:space="preserve">контрольного </w:t>
      </w:r>
      <w:r w:rsidRPr="00A17946">
        <w:rPr>
          <w:lang w:eastAsia="de-DE" w:bidi="de-DE"/>
        </w:rPr>
        <w:t xml:space="preserve"> </w:t>
      </w:r>
      <w:r>
        <w:t>мероприятия</w:t>
      </w:r>
      <w:proofErr w:type="gramEnd"/>
      <w:r w:rsidRPr="00A17946">
        <w:rPr>
          <w:lang w:eastAsia="de-DE" w:bidi="de-DE"/>
        </w:rPr>
        <w:tab/>
      </w:r>
      <w:r w:rsidR="009D4B19">
        <w:rPr>
          <w:lang w:eastAsia="de-DE" w:bidi="de-DE"/>
        </w:rPr>
        <w:t>16</w:t>
      </w:r>
    </w:p>
    <w:p w:rsidR="0072794E" w:rsidRDefault="00513560">
      <w:pPr>
        <w:pStyle w:val="1"/>
        <w:numPr>
          <w:ilvl w:val="0"/>
          <w:numId w:val="1"/>
        </w:numPr>
        <w:shd w:val="clear" w:color="auto" w:fill="auto"/>
        <w:tabs>
          <w:tab w:val="left" w:pos="411"/>
          <w:tab w:val="left" w:leader="dot" w:pos="8458"/>
        </w:tabs>
        <w:spacing w:after="160"/>
        <w:ind w:firstLine="0"/>
        <w:jc w:val="both"/>
        <w:sectPr w:rsidR="0072794E" w:rsidSect="00747E6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134" w:right="794" w:bottom="1134" w:left="1418" w:header="0" w:footer="6" w:gutter="0"/>
          <w:pgNumType w:start="2"/>
          <w:cols w:space="720"/>
          <w:noEndnote/>
          <w:titlePg/>
          <w:docGrid w:linePitch="360"/>
        </w:sectPr>
      </w:pPr>
      <w:r>
        <w:t xml:space="preserve">Актуализация стандарта и признание его утратившим силу </w:t>
      </w:r>
      <w:r w:rsidRPr="00A17946">
        <w:rPr>
          <w:lang w:eastAsia="de-DE" w:bidi="de-DE"/>
        </w:rPr>
        <w:tab/>
        <w:t xml:space="preserve"> 1</w:t>
      </w:r>
      <w:r w:rsidR="005578AF">
        <w:rPr>
          <w:lang w:eastAsia="de-DE" w:bidi="de-DE"/>
        </w:rPr>
        <w:t>7</w:t>
      </w:r>
    </w:p>
    <w:p w:rsidR="0072794E" w:rsidRDefault="00513560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351"/>
        </w:tabs>
        <w:spacing w:before="280" w:after="320"/>
      </w:pPr>
      <w:bookmarkStart w:id="5" w:name="bookmark4"/>
      <w:bookmarkStart w:id="6" w:name="bookmark5"/>
      <w:r>
        <w:lastRenderedPageBreak/>
        <w:t>Общие положения</w:t>
      </w:r>
      <w:bookmarkEnd w:id="5"/>
      <w:bookmarkEnd w:id="6"/>
    </w:p>
    <w:p w:rsidR="0072794E" w:rsidRDefault="00513560">
      <w:pPr>
        <w:pStyle w:val="1"/>
        <w:numPr>
          <w:ilvl w:val="1"/>
          <w:numId w:val="2"/>
        </w:numPr>
        <w:shd w:val="clear" w:color="auto" w:fill="auto"/>
        <w:tabs>
          <w:tab w:val="left" w:pos="1335"/>
        </w:tabs>
        <w:ind w:firstLine="740"/>
        <w:jc w:val="both"/>
      </w:pPr>
      <w:r>
        <w:t xml:space="preserve">Стандарт внешнего </w:t>
      </w:r>
      <w:r w:rsidR="007B641E">
        <w:t>муниципального</w:t>
      </w:r>
      <w:r>
        <w:t xml:space="preserve"> финансового контроля СФК-1</w:t>
      </w:r>
      <w:r w:rsidR="007B641E">
        <w:t>0</w:t>
      </w:r>
      <w:r>
        <w:t xml:space="preserve"> «Оценка состояния </w:t>
      </w:r>
      <w:r w:rsidR="007B641E">
        <w:t>муниципального</w:t>
      </w:r>
      <w:r>
        <w:t xml:space="preserve"> долга </w:t>
      </w:r>
      <w:r w:rsidR="000B6465">
        <w:t xml:space="preserve">Хвалынского муниципального </w:t>
      </w:r>
      <w:r w:rsidR="007B641E">
        <w:t>района</w:t>
      </w:r>
      <w:r>
        <w:t>, эффективности предоставления бюджетных кредитов за счет средств бюджета</w:t>
      </w:r>
      <w:r w:rsidR="007B641E">
        <w:t xml:space="preserve"> района</w:t>
      </w:r>
      <w:r>
        <w:t xml:space="preserve">, а также законности предоставления </w:t>
      </w:r>
      <w:r w:rsidR="007B641E">
        <w:t>муниципальных</w:t>
      </w:r>
      <w:r>
        <w:t xml:space="preserve"> гарантий </w:t>
      </w:r>
      <w:r w:rsidR="007B641E">
        <w:t>района</w:t>
      </w:r>
      <w:r>
        <w:t xml:space="preserve">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бюджета </w:t>
      </w:r>
      <w:r w:rsidR="007B641E">
        <w:t xml:space="preserve">района </w:t>
      </w:r>
      <w:r>
        <w:t xml:space="preserve">и имущества, находящегося в </w:t>
      </w:r>
      <w:r w:rsidR="007B641E">
        <w:t xml:space="preserve">муниципальной </w:t>
      </w:r>
      <w:r>
        <w:t xml:space="preserve">собственности </w:t>
      </w:r>
      <w:r w:rsidR="007B641E">
        <w:t>района</w:t>
      </w:r>
      <w:r>
        <w:t xml:space="preserve">» (далее - Стандарт) разработан в целях реализации полномочий </w:t>
      </w:r>
      <w:proofErr w:type="spellStart"/>
      <w:r w:rsidR="007B641E">
        <w:t>Контрольно</w:t>
      </w:r>
      <w:proofErr w:type="spellEnd"/>
      <w:r w:rsidR="007B641E">
        <w:t xml:space="preserve"> – счетной комиссии Хвалынского муниципального района Саратовской области</w:t>
      </w:r>
      <w:r>
        <w:t xml:space="preserve"> (далее </w:t>
      </w:r>
      <w:r w:rsidR="007B641E">
        <w:t>–</w:t>
      </w:r>
      <w:r>
        <w:t xml:space="preserve"> </w:t>
      </w:r>
      <w:proofErr w:type="spellStart"/>
      <w:r w:rsidR="007B641E">
        <w:t>Контрольно</w:t>
      </w:r>
      <w:proofErr w:type="spellEnd"/>
      <w:r w:rsidR="007B641E">
        <w:t xml:space="preserve"> – счетная комиссия</w:t>
      </w:r>
      <w:r>
        <w:t xml:space="preserve">), предусмотренных статьёй </w:t>
      </w:r>
      <w:r w:rsidR="00895548">
        <w:t>8</w:t>
      </w:r>
      <w:r>
        <w:t xml:space="preserve"> </w:t>
      </w:r>
      <w:r w:rsidR="00895548">
        <w:t xml:space="preserve">Положения о </w:t>
      </w:r>
      <w:proofErr w:type="spellStart"/>
      <w:r w:rsidR="00895548">
        <w:t>Контрольно</w:t>
      </w:r>
      <w:proofErr w:type="spellEnd"/>
      <w:r w:rsidR="00895548">
        <w:t xml:space="preserve"> – счетной комиссии Хвалынского муниципального района, утвержденного Решением Собрания </w:t>
      </w:r>
      <w:r>
        <w:t xml:space="preserve"> </w:t>
      </w:r>
      <w:r w:rsidR="00895548">
        <w:t xml:space="preserve">Хвалынского муниципального района </w:t>
      </w:r>
      <w:r>
        <w:t>от 1</w:t>
      </w:r>
      <w:r w:rsidR="00895548">
        <w:t>8</w:t>
      </w:r>
      <w:r>
        <w:t>.</w:t>
      </w:r>
      <w:r w:rsidR="00895548">
        <w:t>11</w:t>
      </w:r>
      <w:r>
        <w:t>.20</w:t>
      </w:r>
      <w:r w:rsidR="00895548">
        <w:t>2</w:t>
      </w:r>
      <w:r>
        <w:t xml:space="preserve">1 № </w:t>
      </w:r>
      <w:r w:rsidR="00895548">
        <w:t>491</w:t>
      </w:r>
      <w:r>
        <w:t xml:space="preserve"> «О </w:t>
      </w:r>
      <w:r w:rsidR="00895548">
        <w:t xml:space="preserve">создании </w:t>
      </w:r>
      <w:proofErr w:type="spellStart"/>
      <w:r w:rsidR="00895548">
        <w:t>Контрольно</w:t>
      </w:r>
      <w:proofErr w:type="spellEnd"/>
      <w:r w:rsidR="00895548">
        <w:t xml:space="preserve"> – счетной комиссии Хвалынского муниципального района Саратовской области».</w:t>
      </w:r>
    </w:p>
    <w:p w:rsidR="0072794E" w:rsidRDefault="00513560" w:rsidP="00895548">
      <w:pPr>
        <w:pStyle w:val="1"/>
        <w:numPr>
          <w:ilvl w:val="1"/>
          <w:numId w:val="2"/>
        </w:numPr>
        <w:shd w:val="clear" w:color="auto" w:fill="auto"/>
        <w:tabs>
          <w:tab w:val="left" w:pos="1335"/>
        </w:tabs>
        <w:ind w:firstLine="740"/>
        <w:jc w:val="both"/>
      </w:pPr>
      <w:r>
        <w:t>Стандарт разработан в соответствии с Бюджетным кодексом Российской Федерации, Федеральным законом от 07.02.2011 № 6-ФЗ «Об общих принципах организации и деятельности контрольно</w:t>
      </w:r>
      <w:r w:rsidR="00895548">
        <w:t xml:space="preserve">- </w:t>
      </w:r>
      <w:r>
        <w:softHyphen/>
        <w:t>счетных органов субъектов Российской Федерации и муниципальных образований», иными федеральными законами</w:t>
      </w:r>
      <w:r w:rsidR="00895548">
        <w:t>,</w:t>
      </w:r>
      <w:r>
        <w:t xml:space="preserve"> законами Саратовской области</w:t>
      </w:r>
      <w:r w:rsidR="00895548">
        <w:t xml:space="preserve"> и нормативн</w:t>
      </w:r>
      <w:r w:rsidR="005C546D">
        <w:t>о правовыми</w:t>
      </w:r>
      <w:r w:rsidR="00895548">
        <w:t xml:space="preserve"> актами администрации</w:t>
      </w:r>
      <w:r w:rsidR="00895548" w:rsidRPr="00895548">
        <w:t xml:space="preserve"> Хвалынского муниципального района</w:t>
      </w:r>
      <w:r>
        <w:t>.</w:t>
      </w:r>
    </w:p>
    <w:p w:rsidR="0072794E" w:rsidRDefault="00513560">
      <w:pPr>
        <w:pStyle w:val="1"/>
        <w:shd w:val="clear" w:color="auto" w:fill="auto"/>
        <w:ind w:firstLine="740"/>
        <w:jc w:val="both"/>
      </w:pPr>
      <w:r>
        <w:t>Стандарт разработан с учетом Общих требований к стандартам внешнего государственного и муниципального финансового контроля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Коллегией Счетной палаты Российской Федерации (протокол от 17.10.2014 № 47К (993).</w:t>
      </w:r>
    </w:p>
    <w:p w:rsidR="0072794E" w:rsidRDefault="00513560" w:rsidP="00895548">
      <w:pPr>
        <w:pStyle w:val="1"/>
        <w:numPr>
          <w:ilvl w:val="1"/>
          <w:numId w:val="2"/>
        </w:numPr>
        <w:shd w:val="clear" w:color="auto" w:fill="auto"/>
        <w:tabs>
          <w:tab w:val="left" w:pos="1335"/>
        </w:tabs>
        <w:ind w:firstLine="740"/>
        <w:jc w:val="both"/>
      </w:pPr>
      <w:r>
        <w:t xml:space="preserve">Стандарт применяется работниками </w:t>
      </w:r>
      <w:proofErr w:type="spellStart"/>
      <w:r w:rsidR="00895548" w:rsidRPr="00895548">
        <w:t>Контрольно</w:t>
      </w:r>
      <w:proofErr w:type="spellEnd"/>
      <w:r w:rsidR="00895548" w:rsidRPr="00895548">
        <w:t xml:space="preserve"> – счетной комиссии </w:t>
      </w:r>
      <w:r>
        <w:t xml:space="preserve">при организации и проведении контрольных или экспертно-аналитических мероприятий по вопросам оценки состояния </w:t>
      </w:r>
      <w:r w:rsidR="00895548">
        <w:t>муниципального</w:t>
      </w:r>
      <w:r>
        <w:t xml:space="preserve"> долга </w:t>
      </w:r>
      <w:r w:rsidR="00895548" w:rsidRPr="00895548">
        <w:t xml:space="preserve">Хвалынского муниципального района </w:t>
      </w:r>
      <w:r>
        <w:t>Саратовской области и управления им, эффективности предоставления бюджетных кредитов за счет средств  бюджета</w:t>
      </w:r>
      <w:r w:rsidR="00895548">
        <w:t xml:space="preserve"> района</w:t>
      </w:r>
      <w:r>
        <w:t xml:space="preserve">, законности предоставления </w:t>
      </w:r>
      <w:r w:rsidR="00895548">
        <w:t>муниципальн</w:t>
      </w:r>
      <w:r>
        <w:t xml:space="preserve">ых гарантий </w:t>
      </w:r>
      <w:r w:rsidR="00895548">
        <w:t>района</w:t>
      </w:r>
      <w:r>
        <w:t xml:space="preserve">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бюджета </w:t>
      </w:r>
      <w:r w:rsidR="00895548">
        <w:t xml:space="preserve">района </w:t>
      </w:r>
      <w:r>
        <w:t xml:space="preserve">и имущества, находящегося в </w:t>
      </w:r>
      <w:r w:rsidR="00895548" w:rsidRPr="00895548">
        <w:t>муниципально</w:t>
      </w:r>
      <w:r w:rsidR="00895548">
        <w:t>й</w:t>
      </w:r>
      <w:r>
        <w:t xml:space="preserve"> собственности </w:t>
      </w:r>
      <w:r w:rsidR="00895548">
        <w:t>района</w:t>
      </w:r>
      <w:r>
        <w:t>.</w:t>
      </w:r>
    </w:p>
    <w:p w:rsidR="0072794E" w:rsidRDefault="00513560">
      <w:pPr>
        <w:pStyle w:val="1"/>
        <w:numPr>
          <w:ilvl w:val="1"/>
          <w:numId w:val="2"/>
        </w:numPr>
        <w:shd w:val="clear" w:color="auto" w:fill="auto"/>
        <w:tabs>
          <w:tab w:val="left" w:pos="1335"/>
        </w:tabs>
        <w:ind w:firstLine="740"/>
        <w:jc w:val="both"/>
      </w:pPr>
      <w:r>
        <w:t>В случае внесения изменений в нормативные правовые акты, указанные в настоящем Стандарте, Стандарт применяется с учетом соответствующих изменений.</w:t>
      </w:r>
    </w:p>
    <w:p w:rsidR="0072794E" w:rsidRDefault="00513560">
      <w:pPr>
        <w:pStyle w:val="1"/>
        <w:numPr>
          <w:ilvl w:val="1"/>
          <w:numId w:val="2"/>
        </w:numPr>
        <w:shd w:val="clear" w:color="auto" w:fill="auto"/>
        <w:tabs>
          <w:tab w:val="left" w:pos="1335"/>
        </w:tabs>
        <w:ind w:firstLine="740"/>
        <w:jc w:val="both"/>
      </w:pPr>
      <w:r>
        <w:t xml:space="preserve">Настоящий Стандарт, а также внесенные в него изменения подлежат опубликованию на интернет-сайте </w:t>
      </w:r>
      <w:r w:rsidR="005C546D">
        <w:t>администрации Хвалынского муниципального района на страничке КСК ХМР</w:t>
      </w:r>
      <w:r>
        <w:t>.</w:t>
      </w:r>
    </w:p>
    <w:p w:rsidR="0072794E" w:rsidRDefault="00513560">
      <w:pPr>
        <w:pStyle w:val="1"/>
        <w:numPr>
          <w:ilvl w:val="1"/>
          <w:numId w:val="2"/>
        </w:numPr>
        <w:shd w:val="clear" w:color="auto" w:fill="auto"/>
        <w:tabs>
          <w:tab w:val="left" w:pos="1335"/>
        </w:tabs>
        <w:spacing w:after="160"/>
        <w:ind w:firstLine="740"/>
        <w:jc w:val="both"/>
      </w:pPr>
      <w:r>
        <w:lastRenderedPageBreak/>
        <w:t xml:space="preserve">Целью Стандарта является установление общих норм, основных правил и требований, которые должны выполняться в </w:t>
      </w:r>
      <w:proofErr w:type="spellStart"/>
      <w:r w:rsidR="005C546D">
        <w:t>Контрольно</w:t>
      </w:r>
      <w:proofErr w:type="spellEnd"/>
      <w:r w:rsidR="005C546D">
        <w:t xml:space="preserve"> – счетной комиссии </w:t>
      </w:r>
      <w:r>
        <w:t xml:space="preserve">при организации и проведении вешнего </w:t>
      </w:r>
      <w:r w:rsidR="005C546D">
        <w:t>муниципального</w:t>
      </w:r>
      <w:r>
        <w:t xml:space="preserve"> финансового контроля.</w:t>
      </w:r>
    </w:p>
    <w:p w:rsidR="0072794E" w:rsidRDefault="00513560">
      <w:pPr>
        <w:pStyle w:val="1"/>
        <w:numPr>
          <w:ilvl w:val="1"/>
          <w:numId w:val="2"/>
        </w:numPr>
        <w:shd w:val="clear" w:color="auto" w:fill="auto"/>
        <w:tabs>
          <w:tab w:val="left" w:pos="1282"/>
        </w:tabs>
        <w:ind w:firstLine="720"/>
        <w:jc w:val="both"/>
      </w:pPr>
      <w:r>
        <w:t>Задачами Стандарта являются: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определение содержания, порядка организации, общих правил и процедур проведения контрольных или экспертно-аналитических мероприятий по вопросам, указанным в пункте </w:t>
      </w:r>
      <w:r w:rsidRPr="00A17946">
        <w:rPr>
          <w:lang w:eastAsia="de-DE" w:bidi="de-DE"/>
        </w:rPr>
        <w:t xml:space="preserve">1.3. </w:t>
      </w:r>
      <w:r>
        <w:t>Стандарта;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>установление особенностей, касающихся вопросов и процедур проведения контрольного или экспертно-аналитического мероприятия.</w:t>
      </w:r>
    </w:p>
    <w:p w:rsidR="0072794E" w:rsidRDefault="00513560">
      <w:pPr>
        <w:pStyle w:val="1"/>
        <w:numPr>
          <w:ilvl w:val="1"/>
          <w:numId w:val="2"/>
        </w:numPr>
        <w:shd w:val="clear" w:color="auto" w:fill="auto"/>
        <w:tabs>
          <w:tab w:val="left" w:pos="1406"/>
        </w:tabs>
        <w:ind w:firstLine="720"/>
        <w:jc w:val="both"/>
      </w:pPr>
      <w:r>
        <w:t>Задачи Стандарта могут решаться посредством проведения контрольного или экспертно-аналитического мероприятия.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>Проведение контрольных и экспертно-аналитических мероприятий осуществляется в форме предварительного аудита, оперативного анализа и контроля и последующего (аудита) при этом применяются следующие методы контрольной и экспертно-аналитической деятельности: проверка, анализ, обследование и мониторинг.</w:t>
      </w:r>
    </w:p>
    <w:p w:rsidR="0072794E" w:rsidRDefault="00513560">
      <w:pPr>
        <w:pStyle w:val="1"/>
        <w:numPr>
          <w:ilvl w:val="1"/>
          <w:numId w:val="2"/>
        </w:numPr>
        <w:shd w:val="clear" w:color="auto" w:fill="auto"/>
        <w:tabs>
          <w:tab w:val="left" w:pos="1216"/>
        </w:tabs>
        <w:spacing w:after="440"/>
        <w:ind w:firstLine="560"/>
        <w:jc w:val="both"/>
      </w:pPr>
      <w:r>
        <w:t xml:space="preserve">Настоящий стандарт регулирует осуществление контроля в аналогичных сферах при осуществлении </w:t>
      </w:r>
      <w:proofErr w:type="spellStart"/>
      <w:r w:rsidR="005C546D">
        <w:t>Контрольно</w:t>
      </w:r>
      <w:proofErr w:type="spellEnd"/>
      <w:r w:rsidR="005C546D">
        <w:t xml:space="preserve"> – счетной комиссией </w:t>
      </w:r>
      <w:r>
        <w:t>полномочий органа внешнего муниципального финансового контроля на основании соглашения, заключенного с представительным органом муниципального образования, с учетом особенностей, установленных действующим законодательством, регулирующим бюджетно-финансовые и имущественные отношения в муниципальном образовании.</w:t>
      </w:r>
    </w:p>
    <w:p w:rsidR="0072794E" w:rsidRDefault="00513560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351"/>
        </w:tabs>
        <w:spacing w:after="440"/>
      </w:pPr>
      <w:bookmarkStart w:id="7" w:name="bookmark6"/>
      <w:bookmarkStart w:id="8" w:name="bookmark7"/>
      <w:r>
        <w:t>Предмет, цели, задачи и объекты проведения</w:t>
      </w:r>
      <w:r>
        <w:br/>
        <w:t>экспертно-аналитического мероприятия</w:t>
      </w:r>
      <w:bookmarkEnd w:id="7"/>
      <w:bookmarkEnd w:id="8"/>
    </w:p>
    <w:p w:rsidR="0072794E" w:rsidRDefault="00513560">
      <w:pPr>
        <w:pStyle w:val="1"/>
        <w:numPr>
          <w:ilvl w:val="1"/>
          <w:numId w:val="2"/>
        </w:numPr>
        <w:shd w:val="clear" w:color="auto" w:fill="auto"/>
        <w:tabs>
          <w:tab w:val="left" w:pos="1268"/>
        </w:tabs>
        <w:ind w:firstLine="720"/>
        <w:jc w:val="both"/>
      </w:pPr>
      <w:r>
        <w:t xml:space="preserve">Если мероприятие проводится путем анализа, оценки, мониторинга отчетных документов (или иной обобщенной информации) </w:t>
      </w:r>
      <w:r w:rsidR="005C546D">
        <w:t>администрации района</w:t>
      </w:r>
      <w:r>
        <w:t xml:space="preserve"> и главных администраторов средств бюджета</w:t>
      </w:r>
      <w:r w:rsidR="005C546D">
        <w:t xml:space="preserve"> района</w:t>
      </w:r>
      <w:r>
        <w:t xml:space="preserve"> - оно проводится в форме экспертно-аналитического мероприятия в соответствии с настоящим Стандартом с учетом Стандарта внешнего </w:t>
      </w:r>
      <w:r w:rsidR="005C546D">
        <w:t xml:space="preserve">муниципального </w:t>
      </w:r>
      <w:r>
        <w:t>финансового контроля (СФК-</w:t>
      </w:r>
      <w:r w:rsidR="005C546D">
        <w:t>4</w:t>
      </w:r>
      <w:r>
        <w:t>) «Общие правила проведения экспертно</w:t>
      </w:r>
      <w:r w:rsidR="005C546D">
        <w:t>-</w:t>
      </w:r>
      <w:r>
        <w:softHyphen/>
        <w:t>аналитического мероприятия».</w:t>
      </w:r>
    </w:p>
    <w:p w:rsidR="0072794E" w:rsidRDefault="00513560">
      <w:pPr>
        <w:pStyle w:val="1"/>
        <w:numPr>
          <w:ilvl w:val="1"/>
          <w:numId w:val="2"/>
        </w:numPr>
        <w:shd w:val="clear" w:color="auto" w:fill="auto"/>
        <w:tabs>
          <w:tab w:val="left" w:pos="1406"/>
        </w:tabs>
        <w:ind w:firstLine="720"/>
        <w:jc w:val="both"/>
      </w:pPr>
      <w:r>
        <w:t xml:space="preserve">Предмет, цель, задачи и объекты проведения </w:t>
      </w:r>
      <w:proofErr w:type="spellStart"/>
      <w:r>
        <w:t>экспертно</w:t>
      </w:r>
      <w:proofErr w:type="spellEnd"/>
      <w:r w:rsidR="008B5060">
        <w:t xml:space="preserve"> </w:t>
      </w:r>
      <w:r>
        <w:softHyphen/>
        <w:t>аналитического мероприятия</w:t>
      </w:r>
      <w:r w:rsidR="00973177">
        <w:t>:</w:t>
      </w:r>
    </w:p>
    <w:p w:rsidR="0072794E" w:rsidRDefault="00513560">
      <w:pPr>
        <w:pStyle w:val="1"/>
        <w:numPr>
          <w:ilvl w:val="2"/>
          <w:numId w:val="2"/>
        </w:numPr>
        <w:shd w:val="clear" w:color="auto" w:fill="auto"/>
        <w:tabs>
          <w:tab w:val="left" w:pos="1445"/>
        </w:tabs>
        <w:ind w:left="700" w:firstLine="20"/>
        <w:jc w:val="both"/>
      </w:pPr>
      <w:r>
        <w:t xml:space="preserve">Предметом экспертно-аналитического мероприятия являются: показатели формирования и исполнения </w:t>
      </w:r>
      <w:r w:rsidR="00973177">
        <w:t>муниципальн</w:t>
      </w:r>
      <w:r>
        <w:t>ых долговых</w:t>
      </w:r>
    </w:p>
    <w:p w:rsidR="0072794E" w:rsidRDefault="00513560">
      <w:pPr>
        <w:pStyle w:val="1"/>
        <w:shd w:val="clear" w:color="auto" w:fill="auto"/>
        <w:ind w:firstLine="0"/>
        <w:jc w:val="both"/>
      </w:pPr>
      <w:r>
        <w:t xml:space="preserve">обязательств </w:t>
      </w:r>
      <w:r w:rsidR="00973177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данные о предоставлении </w:t>
      </w:r>
      <w:r w:rsidR="00973177">
        <w:t>муниципальн</w:t>
      </w:r>
      <w:r>
        <w:t xml:space="preserve">ых гарантий </w:t>
      </w:r>
      <w:r w:rsidR="00973177">
        <w:t xml:space="preserve">района </w:t>
      </w:r>
      <w:r>
        <w:t xml:space="preserve">и поручительств или обеспечение исполнения обязательств другими способами по сделкам, совершаемым юридическими лицами и индивидуальными предпринимателями за счет средств бюджета </w:t>
      </w:r>
      <w:r w:rsidR="00973177">
        <w:t xml:space="preserve">района </w:t>
      </w:r>
      <w:r>
        <w:t xml:space="preserve">и имущества, </w:t>
      </w:r>
      <w:r>
        <w:lastRenderedPageBreak/>
        <w:t xml:space="preserve">находящегося в собственности </w:t>
      </w:r>
      <w:r w:rsidR="00973177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>данные о предоставлении бюджетных кредитов за счет средств бюджета</w:t>
      </w:r>
      <w:r w:rsidR="00973177">
        <w:t xml:space="preserve"> района</w:t>
      </w:r>
      <w:r>
        <w:t>.</w:t>
      </w:r>
    </w:p>
    <w:p w:rsidR="0072794E" w:rsidRDefault="00513560">
      <w:pPr>
        <w:pStyle w:val="1"/>
        <w:numPr>
          <w:ilvl w:val="2"/>
          <w:numId w:val="2"/>
        </w:numPr>
        <w:shd w:val="clear" w:color="auto" w:fill="auto"/>
        <w:tabs>
          <w:tab w:val="left" w:pos="745"/>
        </w:tabs>
        <w:ind w:firstLine="720"/>
        <w:jc w:val="both"/>
      </w:pPr>
      <w:r>
        <w:t xml:space="preserve">Целями экспертно-аналитического мероприятия могут являться: оценка состояния </w:t>
      </w:r>
      <w:r w:rsidR="00973177">
        <w:t>муниципальн</w:t>
      </w:r>
      <w:r>
        <w:t xml:space="preserve">ого долга </w:t>
      </w:r>
      <w:r w:rsidR="00973177">
        <w:t>района</w:t>
      </w:r>
      <w:r>
        <w:t xml:space="preserve"> и управления им, оценка исполнения программы </w:t>
      </w:r>
      <w:r w:rsidR="00973177">
        <w:t>муниципальн</w:t>
      </w:r>
      <w:r>
        <w:t xml:space="preserve">ых внутренних заимствований </w:t>
      </w:r>
      <w:r w:rsidR="00973177">
        <w:t>района</w:t>
      </w:r>
      <w:r>
        <w:t xml:space="preserve">, оценка надлежащего исполнения обязательств по привлечённым заимствованиям, оценка исполнения программы </w:t>
      </w:r>
      <w:r w:rsidR="00973177">
        <w:t>муниципальн</w:t>
      </w:r>
      <w:r>
        <w:t xml:space="preserve">ых гарантий </w:t>
      </w:r>
      <w:r w:rsidR="00973177">
        <w:t xml:space="preserve">района </w:t>
      </w:r>
      <w:r>
        <w:t xml:space="preserve">(в том числе осуществления учёта выданных </w:t>
      </w:r>
      <w:r w:rsidR="00973177">
        <w:t>муниципальн</w:t>
      </w:r>
      <w:r>
        <w:t xml:space="preserve">ых гарантий, оценка исполнения обязательств по выданным </w:t>
      </w:r>
      <w:r w:rsidR="00973177">
        <w:t>муниципальн</w:t>
      </w:r>
      <w:r>
        <w:t xml:space="preserve">ым гарантиям), оценка законности предоставления </w:t>
      </w:r>
      <w:r w:rsidR="00973177">
        <w:t>муниципальн</w:t>
      </w:r>
      <w:r>
        <w:t xml:space="preserve">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бюджета </w:t>
      </w:r>
      <w:r w:rsidR="00973177">
        <w:t xml:space="preserve">района </w:t>
      </w:r>
      <w:r>
        <w:t xml:space="preserve">и имущества, находящегося в </w:t>
      </w:r>
      <w:r w:rsidR="00973177">
        <w:t>муниципальн</w:t>
      </w:r>
      <w:r>
        <w:t>ой собственности</w:t>
      </w:r>
      <w:r w:rsidR="00973177">
        <w:t xml:space="preserve"> района</w:t>
      </w:r>
      <w:r>
        <w:t xml:space="preserve">, оценка законности и эффективности предоставления бюджетных кредитов, своевременность и полнота расчетов с бюджетом </w:t>
      </w:r>
      <w:r w:rsidR="00973177">
        <w:t xml:space="preserve">района </w:t>
      </w:r>
      <w:r>
        <w:t xml:space="preserve">по предоставленным бюджетным кредитам, оценка эффективности долговой политики </w:t>
      </w:r>
      <w:r w:rsidR="00973177">
        <w:t>района</w:t>
      </w:r>
      <w:r>
        <w:t xml:space="preserve"> и подготовка рекомендаций.</w:t>
      </w:r>
    </w:p>
    <w:p w:rsidR="0072794E" w:rsidRDefault="00513560">
      <w:pPr>
        <w:pStyle w:val="1"/>
        <w:numPr>
          <w:ilvl w:val="2"/>
          <w:numId w:val="2"/>
        </w:numPr>
        <w:shd w:val="clear" w:color="auto" w:fill="auto"/>
        <w:tabs>
          <w:tab w:val="left" w:pos="1627"/>
        </w:tabs>
        <w:ind w:firstLine="720"/>
        <w:jc w:val="both"/>
      </w:pPr>
      <w:r>
        <w:t>Задачами экспертно-аналитического мероприятия могут являться:</w:t>
      </w:r>
    </w:p>
    <w:p w:rsidR="0072794E" w:rsidRDefault="00513560">
      <w:pPr>
        <w:pStyle w:val="1"/>
        <w:numPr>
          <w:ilvl w:val="0"/>
          <w:numId w:val="3"/>
        </w:numPr>
        <w:shd w:val="clear" w:color="auto" w:fill="auto"/>
        <w:tabs>
          <w:tab w:val="left" w:pos="1081"/>
        </w:tabs>
        <w:ind w:firstLine="720"/>
        <w:jc w:val="both"/>
      </w:pPr>
      <w:r>
        <w:t xml:space="preserve">оценка нормативной правовой и методической базы по вопросам управления </w:t>
      </w:r>
      <w:r w:rsidR="00973177">
        <w:t>муниципальн</w:t>
      </w:r>
      <w:r>
        <w:t xml:space="preserve">ым долгом </w:t>
      </w:r>
      <w:r w:rsidR="00973177">
        <w:t>района</w:t>
      </w:r>
      <w:r>
        <w:t xml:space="preserve">, предоставления бюджетных кредитов, </w:t>
      </w:r>
      <w:r w:rsidR="00973177">
        <w:t>муниципальн</w:t>
      </w:r>
      <w:r>
        <w:t xml:space="preserve">ых гарантий </w:t>
      </w:r>
      <w:r w:rsidR="00973177">
        <w:t>района</w:t>
      </w:r>
      <w:r>
        <w:t xml:space="preserve">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бюджета </w:t>
      </w:r>
      <w:r w:rsidR="00973177">
        <w:t xml:space="preserve">района </w:t>
      </w:r>
      <w:r>
        <w:t xml:space="preserve">и имущества, находящегося в </w:t>
      </w:r>
      <w:r w:rsidR="00973177">
        <w:t>муниципальн</w:t>
      </w:r>
      <w:r>
        <w:t xml:space="preserve">ой собственности </w:t>
      </w:r>
      <w:r w:rsidR="00973177">
        <w:t>района</w:t>
      </w:r>
      <w:r>
        <w:t>;</w:t>
      </w:r>
    </w:p>
    <w:p w:rsidR="0072794E" w:rsidRDefault="00513560">
      <w:pPr>
        <w:pStyle w:val="1"/>
        <w:numPr>
          <w:ilvl w:val="0"/>
          <w:numId w:val="3"/>
        </w:numPr>
        <w:shd w:val="clear" w:color="auto" w:fill="auto"/>
        <w:tabs>
          <w:tab w:val="left" w:pos="1095"/>
        </w:tabs>
        <w:ind w:firstLine="720"/>
        <w:jc w:val="both"/>
      </w:pPr>
      <w:r>
        <w:t xml:space="preserve">оценка состояния </w:t>
      </w:r>
      <w:r w:rsidR="00973177">
        <w:t>муниципальн</w:t>
      </w:r>
      <w:r>
        <w:t xml:space="preserve">ого долга </w:t>
      </w:r>
      <w:r w:rsidR="00973177">
        <w:t>района</w:t>
      </w:r>
      <w:r>
        <w:t xml:space="preserve"> и управления им;</w:t>
      </w:r>
    </w:p>
    <w:p w:rsidR="0072794E" w:rsidRDefault="00513560">
      <w:pPr>
        <w:pStyle w:val="1"/>
        <w:numPr>
          <w:ilvl w:val="0"/>
          <w:numId w:val="3"/>
        </w:numPr>
        <w:shd w:val="clear" w:color="auto" w:fill="auto"/>
        <w:tabs>
          <w:tab w:val="left" w:pos="1240"/>
        </w:tabs>
        <w:ind w:firstLine="720"/>
        <w:jc w:val="both"/>
      </w:pPr>
      <w:r>
        <w:t xml:space="preserve">оценка правомерности, целесообразности и обоснованности параметров осуществления </w:t>
      </w:r>
      <w:r w:rsidR="00973177">
        <w:t>муниципальн</w:t>
      </w:r>
      <w:r>
        <w:t xml:space="preserve">ых заимствований </w:t>
      </w:r>
      <w:r w:rsidR="00973177">
        <w:t>района</w:t>
      </w:r>
      <w:r>
        <w:t>;</w:t>
      </w:r>
    </w:p>
    <w:p w:rsidR="0072794E" w:rsidRDefault="00513560">
      <w:pPr>
        <w:pStyle w:val="1"/>
        <w:numPr>
          <w:ilvl w:val="0"/>
          <w:numId w:val="3"/>
        </w:numPr>
        <w:shd w:val="clear" w:color="auto" w:fill="auto"/>
        <w:tabs>
          <w:tab w:val="left" w:pos="1240"/>
        </w:tabs>
        <w:ind w:firstLine="720"/>
        <w:jc w:val="both"/>
      </w:pPr>
      <w:r>
        <w:t>проверка выполнения условий (обязательств), определенных соглашениями о предоставлении бюджету</w:t>
      </w:r>
      <w:r w:rsidR="00973177">
        <w:t xml:space="preserve"> района </w:t>
      </w:r>
      <w:r>
        <w:t xml:space="preserve">бюджетных кредитов за счет средств </w:t>
      </w:r>
      <w:r w:rsidR="00973177">
        <w:t>областного</w:t>
      </w:r>
      <w:r>
        <w:t xml:space="preserve"> бюджета;</w:t>
      </w:r>
    </w:p>
    <w:p w:rsidR="0072794E" w:rsidRDefault="00513560">
      <w:pPr>
        <w:pStyle w:val="1"/>
        <w:numPr>
          <w:ilvl w:val="0"/>
          <w:numId w:val="3"/>
        </w:numPr>
        <w:shd w:val="clear" w:color="auto" w:fill="auto"/>
        <w:tabs>
          <w:tab w:val="left" w:pos="1240"/>
        </w:tabs>
        <w:ind w:firstLine="720"/>
        <w:jc w:val="both"/>
      </w:pPr>
      <w:r>
        <w:t xml:space="preserve">определение своевременности выполнения обязательств по привлеченным </w:t>
      </w:r>
      <w:r w:rsidR="00973177">
        <w:t>районом</w:t>
      </w:r>
      <w:r>
        <w:t xml:space="preserve"> </w:t>
      </w:r>
      <w:r w:rsidR="00973177">
        <w:t>муниципальн</w:t>
      </w:r>
      <w:r>
        <w:t>ым заимствованиям;</w:t>
      </w:r>
    </w:p>
    <w:p w:rsidR="0072794E" w:rsidRDefault="00513560">
      <w:pPr>
        <w:pStyle w:val="1"/>
        <w:numPr>
          <w:ilvl w:val="0"/>
          <w:numId w:val="3"/>
        </w:numPr>
        <w:shd w:val="clear" w:color="auto" w:fill="auto"/>
        <w:tabs>
          <w:tab w:val="left" w:pos="1081"/>
        </w:tabs>
        <w:ind w:firstLine="720"/>
        <w:jc w:val="both"/>
      </w:pPr>
      <w:r>
        <w:t xml:space="preserve">сравнительный анализ изменения параметров долговых обязательств </w:t>
      </w:r>
      <w:r w:rsidR="007D2A40">
        <w:t>района</w:t>
      </w:r>
      <w:r>
        <w:t xml:space="preserve"> и расходов на обслуживание </w:t>
      </w:r>
      <w:r w:rsidR="007D2A40">
        <w:t>муниципальн</w:t>
      </w:r>
      <w:r>
        <w:t xml:space="preserve">ого долга </w:t>
      </w:r>
      <w:r w:rsidR="007D2A40">
        <w:t>района</w:t>
      </w:r>
      <w:r>
        <w:t xml:space="preserve"> за текущий и предшествующие периоды в целях определения тенденций динамики данных показателей;</w:t>
      </w:r>
    </w:p>
    <w:p w:rsidR="0072794E" w:rsidRDefault="00513560">
      <w:pPr>
        <w:pStyle w:val="1"/>
        <w:numPr>
          <w:ilvl w:val="0"/>
          <w:numId w:val="3"/>
        </w:numPr>
        <w:shd w:val="clear" w:color="auto" w:fill="auto"/>
        <w:tabs>
          <w:tab w:val="left" w:pos="1095"/>
        </w:tabs>
        <w:ind w:firstLine="720"/>
        <w:jc w:val="both"/>
      </w:pPr>
      <w:r>
        <w:t xml:space="preserve">анализ расходов на обслуживание </w:t>
      </w:r>
      <w:r w:rsidR="007D2A40">
        <w:t>муниципальн</w:t>
      </w:r>
      <w:r>
        <w:t xml:space="preserve">ого долга </w:t>
      </w:r>
      <w:r w:rsidR="007D2A40">
        <w:t>района</w:t>
      </w:r>
      <w:r>
        <w:t>;</w:t>
      </w:r>
    </w:p>
    <w:p w:rsidR="0072794E" w:rsidRDefault="00513560">
      <w:pPr>
        <w:pStyle w:val="1"/>
        <w:numPr>
          <w:ilvl w:val="0"/>
          <w:numId w:val="3"/>
        </w:numPr>
        <w:shd w:val="clear" w:color="auto" w:fill="auto"/>
        <w:tabs>
          <w:tab w:val="left" w:pos="1081"/>
        </w:tabs>
        <w:ind w:firstLine="720"/>
        <w:jc w:val="both"/>
      </w:pPr>
      <w:r>
        <w:t xml:space="preserve">оценка результатов управления </w:t>
      </w:r>
      <w:r w:rsidR="007D2A40">
        <w:t>муниципальн</w:t>
      </w:r>
      <w:r>
        <w:t xml:space="preserve">ым долгом </w:t>
      </w:r>
      <w:r w:rsidR="007D2A40">
        <w:t>района</w:t>
      </w:r>
      <w:r>
        <w:t xml:space="preserve"> (анализ правовых актов по вопросам управления </w:t>
      </w:r>
      <w:r w:rsidR="007D2A40">
        <w:t>муниципальн</w:t>
      </w:r>
      <w:r>
        <w:t xml:space="preserve">ым долгом </w:t>
      </w:r>
      <w:r w:rsidR="007D2A40">
        <w:t>района</w:t>
      </w:r>
      <w:r>
        <w:t>, соблюдение значений показателей реализации мероприятий долговой политики);</w:t>
      </w:r>
    </w:p>
    <w:p w:rsidR="0072794E" w:rsidRDefault="00513560">
      <w:pPr>
        <w:pStyle w:val="1"/>
        <w:numPr>
          <w:ilvl w:val="0"/>
          <w:numId w:val="3"/>
        </w:numPr>
        <w:shd w:val="clear" w:color="auto" w:fill="auto"/>
        <w:tabs>
          <w:tab w:val="left" w:pos="1076"/>
        </w:tabs>
        <w:ind w:firstLine="720"/>
        <w:jc w:val="both"/>
      </w:pPr>
      <w:r>
        <w:t xml:space="preserve">оценка состояния долговых обязательств по бюджетным кредитам </w:t>
      </w:r>
      <w:r>
        <w:lastRenderedPageBreak/>
        <w:t>перед областным бюджетом;</w:t>
      </w:r>
    </w:p>
    <w:p w:rsidR="0072794E" w:rsidRDefault="00513560">
      <w:pPr>
        <w:pStyle w:val="1"/>
        <w:numPr>
          <w:ilvl w:val="0"/>
          <w:numId w:val="3"/>
        </w:numPr>
        <w:shd w:val="clear" w:color="auto" w:fill="auto"/>
        <w:tabs>
          <w:tab w:val="left" w:pos="1292"/>
        </w:tabs>
        <w:ind w:firstLine="720"/>
        <w:jc w:val="both"/>
      </w:pPr>
      <w:r>
        <w:t xml:space="preserve">оценка результатов управления </w:t>
      </w:r>
      <w:r w:rsidR="00650B6B">
        <w:t>муниципальн</w:t>
      </w:r>
      <w:r>
        <w:t xml:space="preserve">ым долгом </w:t>
      </w:r>
      <w:r w:rsidR="00650B6B">
        <w:t>района</w:t>
      </w:r>
      <w:r>
        <w:t xml:space="preserve"> в целом и разработка рекомендаций при проведении долговой политики на текущий и будущие периоды.</w:t>
      </w:r>
    </w:p>
    <w:p w:rsidR="0072794E" w:rsidRDefault="00513560">
      <w:pPr>
        <w:pStyle w:val="1"/>
        <w:numPr>
          <w:ilvl w:val="0"/>
          <w:numId w:val="3"/>
        </w:numPr>
        <w:shd w:val="clear" w:color="auto" w:fill="auto"/>
        <w:tabs>
          <w:tab w:val="left" w:pos="1292"/>
        </w:tabs>
        <w:ind w:firstLine="720"/>
        <w:jc w:val="both"/>
      </w:pPr>
      <w:r>
        <w:t xml:space="preserve">оценка финансово-экономических последствий предоставления </w:t>
      </w:r>
      <w:r w:rsidR="00650B6B">
        <w:t>муниципальн</w:t>
      </w:r>
      <w:r>
        <w:t xml:space="preserve">ых гарантий </w:t>
      </w:r>
      <w:r w:rsidR="00650B6B">
        <w:t>района</w:t>
      </w:r>
      <w:r>
        <w:t xml:space="preserve">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бюджета </w:t>
      </w:r>
      <w:r w:rsidR="00650B6B">
        <w:t xml:space="preserve">района </w:t>
      </w:r>
      <w:r>
        <w:t xml:space="preserve">и имущества, находящегося в </w:t>
      </w:r>
      <w:r w:rsidR="00650B6B">
        <w:t>муниципальн</w:t>
      </w:r>
      <w:r>
        <w:t xml:space="preserve">ой собственности </w:t>
      </w:r>
      <w:r w:rsidR="00650B6B">
        <w:t>района</w:t>
      </w:r>
      <w:r>
        <w:t>.</w:t>
      </w:r>
    </w:p>
    <w:p w:rsidR="0072794E" w:rsidRDefault="00513560">
      <w:pPr>
        <w:pStyle w:val="1"/>
        <w:numPr>
          <w:ilvl w:val="0"/>
          <w:numId w:val="3"/>
        </w:numPr>
        <w:shd w:val="clear" w:color="auto" w:fill="auto"/>
        <w:tabs>
          <w:tab w:val="left" w:pos="1292"/>
        </w:tabs>
        <w:ind w:firstLine="720"/>
        <w:jc w:val="both"/>
      </w:pPr>
      <w:r>
        <w:t>оценка правомерности, целесообразности и обоснованности предоставления бюджетных кредитов за счет средств бюджета</w:t>
      </w:r>
      <w:r w:rsidR="00CD6570">
        <w:t xml:space="preserve"> района</w:t>
      </w:r>
      <w:r>
        <w:t>;</w:t>
      </w:r>
    </w:p>
    <w:p w:rsidR="0072794E" w:rsidRDefault="00513560">
      <w:pPr>
        <w:pStyle w:val="1"/>
        <w:numPr>
          <w:ilvl w:val="0"/>
          <w:numId w:val="3"/>
        </w:numPr>
        <w:shd w:val="clear" w:color="auto" w:fill="auto"/>
        <w:tabs>
          <w:tab w:val="left" w:pos="1292"/>
        </w:tabs>
        <w:ind w:firstLine="720"/>
        <w:jc w:val="both"/>
      </w:pPr>
      <w:r>
        <w:t xml:space="preserve">оценка выполнения обязательств по бюджетным кредитам перед  </w:t>
      </w:r>
      <w:r w:rsidR="00CD6570">
        <w:t xml:space="preserve"> </w:t>
      </w:r>
      <w:r>
        <w:t>бюджетом</w:t>
      </w:r>
      <w:r w:rsidR="00CD6570">
        <w:t xml:space="preserve"> района</w:t>
      </w:r>
      <w:r>
        <w:t>;</w:t>
      </w:r>
    </w:p>
    <w:p w:rsidR="0072794E" w:rsidRDefault="00513560">
      <w:pPr>
        <w:pStyle w:val="1"/>
        <w:numPr>
          <w:ilvl w:val="0"/>
          <w:numId w:val="3"/>
        </w:numPr>
        <w:shd w:val="clear" w:color="auto" w:fill="auto"/>
        <w:tabs>
          <w:tab w:val="left" w:pos="1435"/>
        </w:tabs>
        <w:ind w:firstLine="720"/>
        <w:jc w:val="both"/>
      </w:pPr>
      <w:r>
        <w:t>анализ и оценка объемов задолженности, в том числе просроченной, по бюджетным кредитам, предоставленным из бюджета</w:t>
      </w:r>
      <w:r w:rsidR="00CD6570">
        <w:t xml:space="preserve"> района</w:t>
      </w:r>
      <w:r>
        <w:t>;</w:t>
      </w:r>
    </w:p>
    <w:p w:rsidR="0072794E" w:rsidRDefault="00513560">
      <w:pPr>
        <w:pStyle w:val="1"/>
        <w:numPr>
          <w:ilvl w:val="0"/>
          <w:numId w:val="3"/>
        </w:numPr>
        <w:shd w:val="clear" w:color="auto" w:fill="auto"/>
        <w:tabs>
          <w:tab w:val="left" w:pos="1435"/>
        </w:tabs>
        <w:ind w:firstLine="720"/>
        <w:jc w:val="both"/>
      </w:pPr>
      <w:r>
        <w:t>оценка результатов реструктуризации задолженности по бюджетным кредитам, предоставленным из бюджета</w:t>
      </w:r>
      <w:r w:rsidR="00CD6570">
        <w:t xml:space="preserve"> района</w:t>
      </w:r>
      <w:r>
        <w:t>;</w:t>
      </w:r>
    </w:p>
    <w:p w:rsidR="0072794E" w:rsidRDefault="00513560">
      <w:pPr>
        <w:pStyle w:val="1"/>
        <w:numPr>
          <w:ilvl w:val="0"/>
          <w:numId w:val="3"/>
        </w:numPr>
        <w:shd w:val="clear" w:color="auto" w:fill="auto"/>
        <w:tabs>
          <w:tab w:val="left" w:pos="1292"/>
        </w:tabs>
        <w:ind w:firstLine="720"/>
        <w:jc w:val="both"/>
      </w:pPr>
      <w:r>
        <w:t xml:space="preserve">оценка законности предоставления </w:t>
      </w:r>
      <w:r w:rsidR="00CD6570">
        <w:t>муниципальн</w:t>
      </w:r>
      <w:r>
        <w:t xml:space="preserve">ых гарантий </w:t>
      </w:r>
      <w:r w:rsidR="00CD6570">
        <w:t>района</w:t>
      </w:r>
      <w:r>
        <w:t xml:space="preserve">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бюджета</w:t>
      </w:r>
      <w:r w:rsidR="00CD6570">
        <w:t xml:space="preserve"> района</w:t>
      </w:r>
      <w:r>
        <w:t xml:space="preserve"> и имущества, находящегося в </w:t>
      </w:r>
      <w:r w:rsidR="00CD6570">
        <w:t>муниципальн</w:t>
      </w:r>
      <w:r>
        <w:t xml:space="preserve">ой собственности </w:t>
      </w:r>
      <w:r w:rsidR="00CD6570">
        <w:t>района</w:t>
      </w:r>
      <w:r>
        <w:t xml:space="preserve">, учёта выданных </w:t>
      </w:r>
      <w:r w:rsidR="00CD6570">
        <w:t>муниципальн</w:t>
      </w:r>
      <w:r>
        <w:t xml:space="preserve">ых гарантий </w:t>
      </w:r>
      <w:r w:rsidR="00CD6570">
        <w:t>района</w:t>
      </w:r>
      <w:r>
        <w:t xml:space="preserve"> и исполнении обязательств по ним;</w:t>
      </w:r>
    </w:p>
    <w:p w:rsidR="0072794E" w:rsidRDefault="00513560" w:rsidP="00645D75">
      <w:pPr>
        <w:pStyle w:val="1"/>
        <w:numPr>
          <w:ilvl w:val="2"/>
          <w:numId w:val="2"/>
        </w:numPr>
        <w:shd w:val="clear" w:color="auto" w:fill="auto"/>
        <w:tabs>
          <w:tab w:val="left" w:pos="1603"/>
        </w:tabs>
        <w:spacing w:after="300"/>
        <w:ind w:firstLine="720"/>
        <w:jc w:val="both"/>
      </w:pPr>
      <w:r>
        <w:t xml:space="preserve">Объектом экспертно-аналитического мероприятия является </w:t>
      </w:r>
      <w:r w:rsidR="00645D75" w:rsidRPr="00645D75">
        <w:t>администраци</w:t>
      </w:r>
      <w:r w:rsidR="00645D75">
        <w:t>я</w:t>
      </w:r>
      <w:r w:rsidR="00645D75" w:rsidRPr="00645D75">
        <w:t xml:space="preserve"> Хвалынского муниципального района</w:t>
      </w:r>
      <w:r w:rsidR="00645D75">
        <w:t>,</w:t>
      </w:r>
      <w:r w:rsidR="00645D75" w:rsidRPr="00645D75">
        <w:t xml:space="preserve"> </w:t>
      </w:r>
      <w:r w:rsidR="00CD6570">
        <w:t>финансовое управление администрации Хвалынского муниципального района</w:t>
      </w:r>
      <w:r w:rsidR="00645D75">
        <w:t xml:space="preserve"> и администрации муниципальных образований </w:t>
      </w:r>
      <w:r w:rsidR="00645D75" w:rsidRPr="00645D75">
        <w:t>Хвалынского муниципального района</w:t>
      </w:r>
      <w:r>
        <w:t xml:space="preserve">. По вопросам, связанным с обеспечением исполнения обязательств по сделкам, совершаемым юридическими лицами и индивидуальными предпринимателями за счет имущества, находящегося в </w:t>
      </w:r>
      <w:r w:rsidR="00CD6570">
        <w:t>муниципальн</w:t>
      </w:r>
      <w:r>
        <w:t xml:space="preserve">ой собственности </w:t>
      </w:r>
      <w:r w:rsidR="00CD6570">
        <w:t>района</w:t>
      </w:r>
      <w:r>
        <w:t xml:space="preserve">, объектом экспертно-аналитического мероприятия может выступать также иной орган исполнительной власти </w:t>
      </w:r>
      <w:r w:rsidR="00CD6570">
        <w:t>района</w:t>
      </w:r>
      <w:r>
        <w:t xml:space="preserve">, уполномоченный на управление </w:t>
      </w:r>
      <w:r w:rsidR="00CD6570">
        <w:t>муниципальн</w:t>
      </w:r>
      <w:r>
        <w:t xml:space="preserve">ым имуществом </w:t>
      </w:r>
      <w:r w:rsidR="00CD6570">
        <w:t>Хвалынского района</w:t>
      </w:r>
      <w:r>
        <w:t>.</w:t>
      </w:r>
    </w:p>
    <w:p w:rsidR="0072794E" w:rsidRDefault="00513560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351"/>
        </w:tabs>
      </w:pPr>
      <w:bookmarkStart w:id="9" w:name="bookmark8"/>
      <w:bookmarkStart w:id="10" w:name="bookmark9"/>
      <w:r>
        <w:t>Порядок проведения экспертно-аналитического мероприятия</w:t>
      </w:r>
      <w:r>
        <w:br/>
        <w:t>и оформления его результатов</w:t>
      </w:r>
      <w:bookmarkEnd w:id="9"/>
      <w:bookmarkEnd w:id="10"/>
    </w:p>
    <w:p w:rsidR="0072794E" w:rsidRDefault="00513560">
      <w:pPr>
        <w:pStyle w:val="1"/>
        <w:numPr>
          <w:ilvl w:val="1"/>
          <w:numId w:val="2"/>
        </w:numPr>
        <w:shd w:val="clear" w:color="auto" w:fill="auto"/>
        <w:tabs>
          <w:tab w:val="left" w:pos="1292"/>
        </w:tabs>
        <w:spacing w:after="300"/>
        <w:ind w:firstLine="720"/>
        <w:jc w:val="both"/>
      </w:pPr>
      <w:r>
        <w:t xml:space="preserve">Подготовка организационно-распорядительных документов по проведению экспертно-аналитического мероприятия и непосредственное его проведение осуществляется в соответствии со стандартом внешнего </w:t>
      </w:r>
      <w:r w:rsidR="0023712C">
        <w:t>муниципальн</w:t>
      </w:r>
      <w:r>
        <w:t>ого финансового контроля (СФК-</w:t>
      </w:r>
      <w:r w:rsidR="0023712C">
        <w:t>4</w:t>
      </w:r>
      <w:r>
        <w:t>) «Общие правила проведения экспертно-аналитического мероприятия».</w:t>
      </w:r>
    </w:p>
    <w:p w:rsidR="0072794E" w:rsidRDefault="00513560">
      <w:pPr>
        <w:pStyle w:val="1"/>
        <w:numPr>
          <w:ilvl w:val="1"/>
          <w:numId w:val="2"/>
        </w:numPr>
        <w:shd w:val="clear" w:color="auto" w:fill="auto"/>
        <w:tabs>
          <w:tab w:val="left" w:pos="1387"/>
        </w:tabs>
        <w:ind w:firstLine="720"/>
        <w:jc w:val="both"/>
      </w:pPr>
      <w:r>
        <w:t xml:space="preserve">При проведении экспертно-аналитического мероприятия по </w:t>
      </w:r>
      <w:r>
        <w:lastRenderedPageBreak/>
        <w:t xml:space="preserve">предметам оценки состояния </w:t>
      </w:r>
      <w:r w:rsidR="0023712C">
        <w:t>муниципальн</w:t>
      </w:r>
      <w:r>
        <w:t xml:space="preserve">ого долга </w:t>
      </w:r>
      <w:r w:rsidR="0023712C">
        <w:t>района</w:t>
      </w:r>
      <w:r>
        <w:t xml:space="preserve"> и управления им изучаются и анализируются: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наличие и полнота нормативной базы по вопросу формирования и учета </w:t>
      </w:r>
      <w:r w:rsidR="0023712C">
        <w:t>муниципальн</w:t>
      </w:r>
      <w:r>
        <w:t xml:space="preserve">ого долга </w:t>
      </w:r>
      <w:r w:rsidR="0023712C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факторы, влияющие на формирование в исследуемом периоде объемов и структуры </w:t>
      </w:r>
      <w:r w:rsidR="0023712C">
        <w:t>муниципальн</w:t>
      </w:r>
      <w:r>
        <w:t xml:space="preserve">ых внутренних заимствований </w:t>
      </w:r>
      <w:r w:rsidR="0023712C">
        <w:t>района</w:t>
      </w:r>
      <w:r>
        <w:t>, необходимость и достаточность бюджетных ассигнований бюджета</w:t>
      </w:r>
      <w:r w:rsidR="0023712C">
        <w:t xml:space="preserve"> района</w:t>
      </w:r>
      <w:r>
        <w:t xml:space="preserve"> на обслуживание и погашение </w:t>
      </w:r>
      <w:r w:rsidR="0023712C">
        <w:t>муниципальн</w:t>
      </w:r>
      <w:r>
        <w:t xml:space="preserve">ого долга </w:t>
      </w:r>
      <w:r w:rsidR="0023712C">
        <w:t>района</w:t>
      </w:r>
      <w:r>
        <w:t>, в том числе факторы, которые в ходе исполнения бюджета</w:t>
      </w:r>
      <w:r w:rsidR="0023712C">
        <w:t xml:space="preserve"> района</w:t>
      </w:r>
      <w:r>
        <w:t xml:space="preserve"> привели или могут привести к необходимости корректировки программ </w:t>
      </w:r>
      <w:r w:rsidR="0023712C">
        <w:t>муниципальн</w:t>
      </w:r>
      <w:r>
        <w:t xml:space="preserve">ых заимствований </w:t>
      </w:r>
      <w:r w:rsidR="0023712C">
        <w:t>района</w:t>
      </w:r>
      <w:r>
        <w:t xml:space="preserve">, плановых показателей бюджетных ассигнований бюджета </w:t>
      </w:r>
      <w:r w:rsidR="00A513D1">
        <w:t xml:space="preserve">района </w:t>
      </w:r>
      <w:r>
        <w:t xml:space="preserve">на обслуживание и погашение </w:t>
      </w:r>
      <w:r w:rsidR="00A513D1">
        <w:t>муниципальн</w:t>
      </w:r>
      <w:r>
        <w:t xml:space="preserve">ого долга </w:t>
      </w:r>
      <w:r w:rsidR="00A513D1">
        <w:t>района</w:t>
      </w:r>
      <w:r>
        <w:t>.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объем и структура осуществленных за отчетный финансовый год </w:t>
      </w:r>
      <w:r w:rsidR="0055084D">
        <w:t>муниципальн</w:t>
      </w:r>
      <w:r>
        <w:t xml:space="preserve">ых заимствований </w:t>
      </w:r>
      <w:r w:rsidR="0055084D">
        <w:t>района</w:t>
      </w:r>
      <w:r>
        <w:t xml:space="preserve">, объём предоставленных </w:t>
      </w:r>
      <w:r w:rsidR="0055084D">
        <w:t>муниципальн</w:t>
      </w:r>
      <w:r>
        <w:t xml:space="preserve">ых гарантий </w:t>
      </w:r>
      <w:r w:rsidR="0055084D">
        <w:t>района</w:t>
      </w:r>
      <w:r>
        <w:t>, объём кассовых расходов бюджета</w:t>
      </w:r>
      <w:r w:rsidR="0055084D">
        <w:t xml:space="preserve"> района</w:t>
      </w:r>
      <w:r>
        <w:t xml:space="preserve"> на обслуживание и погашение </w:t>
      </w:r>
      <w:r w:rsidR="0055084D">
        <w:t>муниципальн</w:t>
      </w:r>
      <w:r>
        <w:t xml:space="preserve">ого долга </w:t>
      </w:r>
      <w:r w:rsidR="0055084D">
        <w:t>района</w:t>
      </w:r>
      <w:r>
        <w:t xml:space="preserve">, в том числе на исполнение обязательств по </w:t>
      </w:r>
      <w:r w:rsidR="0055084D">
        <w:t>муниципальн</w:t>
      </w:r>
      <w:r>
        <w:t xml:space="preserve">ым гарантиям </w:t>
      </w:r>
      <w:r w:rsidR="0055084D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исполнение программы </w:t>
      </w:r>
      <w:r w:rsidR="002E5EDD">
        <w:t>муниципальн</w:t>
      </w:r>
      <w:r>
        <w:t xml:space="preserve">ых заимствований </w:t>
      </w:r>
      <w:r w:rsidR="002E5EDD">
        <w:t>района</w:t>
      </w:r>
      <w:r>
        <w:t xml:space="preserve">, исполнение программы </w:t>
      </w:r>
      <w:r w:rsidR="002E5EDD">
        <w:t>муниципальн</w:t>
      </w:r>
      <w:r>
        <w:t xml:space="preserve">ых гарантий </w:t>
      </w:r>
      <w:r w:rsidR="002E5EDD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условия осуществления </w:t>
      </w:r>
      <w:r w:rsidR="002E5EDD">
        <w:t>муниципальн</w:t>
      </w:r>
      <w:r>
        <w:t xml:space="preserve">ых заимствований </w:t>
      </w:r>
      <w:r w:rsidR="002E5EDD">
        <w:t>района</w:t>
      </w:r>
      <w:r>
        <w:t xml:space="preserve"> (параметры привлечения, погашения и обслуживания долговых обязательств);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соблюдение параметров верхнего предела </w:t>
      </w:r>
      <w:r w:rsidR="002E5EDD">
        <w:t>муниципальн</w:t>
      </w:r>
      <w:r>
        <w:t xml:space="preserve">ого долга </w:t>
      </w:r>
      <w:r w:rsidR="002E5EDD">
        <w:t>района</w:t>
      </w:r>
      <w:r>
        <w:t xml:space="preserve">, в том числе верхнего предела долга по </w:t>
      </w:r>
      <w:r w:rsidR="002E5EDD">
        <w:t>муниципальн</w:t>
      </w:r>
      <w:r>
        <w:t xml:space="preserve">ым гарантиям </w:t>
      </w:r>
      <w:r w:rsidR="002E5EDD">
        <w:t>района</w:t>
      </w:r>
      <w:r>
        <w:t xml:space="preserve">, а также предельного объёма </w:t>
      </w:r>
      <w:r w:rsidR="002E5EDD">
        <w:t>муниципальн</w:t>
      </w:r>
      <w:r>
        <w:t xml:space="preserve">ых заимствований </w:t>
      </w:r>
      <w:r w:rsidR="002E5EDD">
        <w:t>района</w:t>
      </w:r>
      <w:r>
        <w:t xml:space="preserve">, установленных Бюджетным кодексом Российской Федерации и </w:t>
      </w:r>
      <w:r w:rsidR="002E5EDD">
        <w:t>решением</w:t>
      </w:r>
      <w:r>
        <w:t xml:space="preserve"> о бюджете</w:t>
      </w:r>
      <w:r w:rsidR="002E5EDD">
        <w:t xml:space="preserve"> Хвалынского муниципального 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>соблюдение ограничений, установленных Бюджетным кодексом Российской Федерации, по расходам бюджета</w:t>
      </w:r>
      <w:r w:rsidR="002E5EDD">
        <w:t xml:space="preserve"> района</w:t>
      </w:r>
      <w:r>
        <w:t xml:space="preserve"> на обслуживание </w:t>
      </w:r>
      <w:r w:rsidR="002E5EDD">
        <w:t>муниципальн</w:t>
      </w:r>
      <w:r>
        <w:t xml:space="preserve">ых долговых обязательств </w:t>
      </w:r>
      <w:r w:rsidR="002E5EDD">
        <w:t>района</w:t>
      </w:r>
      <w:r>
        <w:t xml:space="preserve"> (плановые и фактические показатели);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наличие методического обеспечения осуществления </w:t>
      </w:r>
      <w:r w:rsidR="002E5EDD">
        <w:t>муниципальн</w:t>
      </w:r>
      <w:r>
        <w:t xml:space="preserve">ых заимствований </w:t>
      </w:r>
      <w:r w:rsidR="002E5EDD">
        <w:t>района</w:t>
      </w:r>
      <w:r>
        <w:t xml:space="preserve">, в том числе методик прогнозирования поступлений по источникам финансирования дефицита бюджета </w:t>
      </w:r>
      <w:r w:rsidR="002E5EDD">
        <w:t xml:space="preserve">района </w:t>
      </w:r>
      <w:r>
        <w:t xml:space="preserve">в части поступлений от </w:t>
      </w:r>
      <w:r w:rsidR="002E5EDD">
        <w:t>муниципальн</w:t>
      </w:r>
      <w:r>
        <w:t>ых заимствований;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ведение </w:t>
      </w:r>
      <w:r w:rsidR="002E5EDD">
        <w:t>финансовым управлением муниципальн</w:t>
      </w:r>
      <w:r>
        <w:t xml:space="preserve">ой долговой книги </w:t>
      </w:r>
      <w:r w:rsidR="002E5EDD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>обоснованность расчета прогнозных объемов возможного привлечения новых долговых обязательств;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соблюдение значений показателей реализации мероприятий долговой политики </w:t>
      </w:r>
      <w:r w:rsidR="00932D29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ведение </w:t>
      </w:r>
      <w:r w:rsidR="00932D29">
        <w:t>финансовым управлением администрации</w:t>
      </w:r>
      <w:r>
        <w:t xml:space="preserve"> отчетности о </w:t>
      </w:r>
      <w:r w:rsidR="00932D29">
        <w:t>муниципальн</w:t>
      </w:r>
      <w:r>
        <w:t xml:space="preserve">ых заимствованиях </w:t>
      </w:r>
      <w:r w:rsidR="00932D29">
        <w:t>района</w:t>
      </w:r>
      <w:r>
        <w:t xml:space="preserve">, расходах бюджета </w:t>
      </w:r>
      <w:r w:rsidR="00932D29">
        <w:t xml:space="preserve">района </w:t>
      </w:r>
      <w:r>
        <w:t xml:space="preserve">на обслуживание и погашение </w:t>
      </w:r>
      <w:r w:rsidR="00932D29">
        <w:t>муниципальн</w:t>
      </w:r>
      <w:r>
        <w:t xml:space="preserve">ого внутреннего долга </w:t>
      </w:r>
      <w:r w:rsidR="00932D29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выполнение </w:t>
      </w:r>
      <w:r w:rsidR="00932D29">
        <w:t>финансовым управлением администрации</w:t>
      </w:r>
      <w:r>
        <w:t xml:space="preserve">, возложенных на него функций по управлению </w:t>
      </w:r>
      <w:r w:rsidR="00932D29">
        <w:t>муниципальн</w:t>
      </w:r>
      <w:r>
        <w:t xml:space="preserve">ым долгом </w:t>
      </w:r>
      <w:r w:rsidR="00932D29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lastRenderedPageBreak/>
        <w:t xml:space="preserve">причины, повлекшие дополнительные расходы бюджета </w:t>
      </w:r>
      <w:r w:rsidR="00932D29">
        <w:t xml:space="preserve">района в </w:t>
      </w:r>
      <w:r>
        <w:t xml:space="preserve">виде штрафов (пеней, неустоек) за несвоевременное исполнение </w:t>
      </w:r>
      <w:r w:rsidR="00932D29">
        <w:t>муниципальн</w:t>
      </w:r>
      <w:r>
        <w:t xml:space="preserve">ых долговых обязательств </w:t>
      </w:r>
      <w:r w:rsidR="00932D29">
        <w:t>района</w:t>
      </w:r>
      <w:r>
        <w:t xml:space="preserve"> (при наличии таковых).</w:t>
      </w:r>
    </w:p>
    <w:p w:rsidR="0072794E" w:rsidRPr="00A7026A" w:rsidRDefault="00513560">
      <w:pPr>
        <w:pStyle w:val="1"/>
        <w:numPr>
          <w:ilvl w:val="1"/>
          <w:numId w:val="2"/>
        </w:numPr>
        <w:shd w:val="clear" w:color="auto" w:fill="auto"/>
        <w:tabs>
          <w:tab w:val="left" w:pos="1387"/>
        </w:tabs>
        <w:ind w:firstLine="720"/>
        <w:jc w:val="both"/>
      </w:pPr>
      <w:r w:rsidRPr="00A7026A">
        <w:t xml:space="preserve">При проведении экспертно-аналитического мероприятия по предметам эффективности предоставления бюджетных кредитов за счет средств </w:t>
      </w:r>
      <w:r w:rsidR="00A7026A" w:rsidRPr="00A7026A">
        <w:t>местного</w:t>
      </w:r>
      <w:r w:rsidRPr="00A7026A">
        <w:t xml:space="preserve"> бюджета, изучаются и анализируются:</w:t>
      </w:r>
    </w:p>
    <w:p w:rsidR="0072794E" w:rsidRPr="00A7026A" w:rsidRDefault="00513560">
      <w:pPr>
        <w:pStyle w:val="1"/>
        <w:shd w:val="clear" w:color="auto" w:fill="auto"/>
        <w:ind w:firstLine="800"/>
        <w:jc w:val="both"/>
      </w:pPr>
      <w:r w:rsidRPr="00A7026A">
        <w:t xml:space="preserve">наличие и полнота нормативной базы по вопросу предоставления бюджетных кредитов из </w:t>
      </w:r>
      <w:r w:rsidR="00A7026A" w:rsidRPr="00A7026A">
        <w:t>местного</w:t>
      </w:r>
      <w:r w:rsidRPr="00A7026A">
        <w:t xml:space="preserve"> бюджета;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 w:rsidRPr="00A7026A">
        <w:t xml:space="preserve">проведение уполномоченным органом исполнительной власти </w:t>
      </w:r>
      <w:r w:rsidR="00A7026A" w:rsidRPr="00A7026A">
        <w:t>района</w:t>
      </w:r>
      <w:r w:rsidR="00A7026A">
        <w:t xml:space="preserve"> </w:t>
      </w:r>
      <w:r>
        <w:t>предварительной проверки финансового состояния юридического лица - получателя бюджетного кредита, его гаранта или поручителя в случаях, когда проведение такой проверки обязательно;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>объемы, обоснованность и правомерность предоставления бюджетных кредитов из бюджета</w:t>
      </w:r>
      <w:r w:rsidR="00A7026A">
        <w:t xml:space="preserve"> района</w:t>
      </w:r>
      <w:r>
        <w:t xml:space="preserve">, предоставления рассрочек (отсрочек) возврата бюджетных кредитов, реструктуризации долга по бюджетным кредитам, соблюдение установленного </w:t>
      </w:r>
      <w:r w:rsidR="00A7026A">
        <w:t>решением</w:t>
      </w:r>
      <w:r>
        <w:t xml:space="preserve"> о бюджете </w:t>
      </w:r>
      <w:r w:rsidR="00A7026A">
        <w:t xml:space="preserve">района </w:t>
      </w:r>
      <w:r>
        <w:t>порядка предоставления бюджетных кредитов, исполнение программы предоставления бюджетных кредитов;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>объемы, полнота и своевременность возврата бюджетных кредитов, предоставленных из бюджета</w:t>
      </w:r>
      <w:r w:rsidR="00A7026A">
        <w:t xml:space="preserve"> района</w:t>
      </w:r>
      <w:r>
        <w:t>, поступление средств в виде процентов за пользование бюджетными кредитами;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объемы и структура задолженности, в том числе просроченной, по бюджетным кредитам, предоставленным из бюджета </w:t>
      </w:r>
      <w:r w:rsidR="00A7026A">
        <w:t xml:space="preserve">района </w:t>
      </w:r>
      <w:r>
        <w:t>(включая уплату пеней за несвоевременный возврат бюджетных средств и несвоевременное перечисление процентов за пользование бюджетными кредитами);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>результаты реструктуризации задолженности по бюджетным кредитам, предоставленным из бюджета</w:t>
      </w:r>
      <w:r w:rsidR="00A7026A">
        <w:t xml:space="preserve"> района</w:t>
      </w:r>
      <w:r>
        <w:t>.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>экономический и (или) социальный эффект от предоставления бюджетных кредитов из бюджета</w:t>
      </w:r>
      <w:r w:rsidR="00A7026A">
        <w:t xml:space="preserve"> района</w:t>
      </w:r>
      <w:r>
        <w:t>.</w:t>
      </w:r>
    </w:p>
    <w:p w:rsidR="0072794E" w:rsidRDefault="00513560">
      <w:pPr>
        <w:pStyle w:val="1"/>
        <w:numPr>
          <w:ilvl w:val="1"/>
          <w:numId w:val="2"/>
        </w:numPr>
        <w:shd w:val="clear" w:color="auto" w:fill="auto"/>
        <w:tabs>
          <w:tab w:val="left" w:pos="1387"/>
        </w:tabs>
        <w:ind w:firstLine="720"/>
        <w:jc w:val="both"/>
      </w:pPr>
      <w:r>
        <w:t xml:space="preserve">При проведении экспертно-аналитического мероприятия по предметам законности предоставления </w:t>
      </w:r>
      <w:r w:rsidR="00A7026A">
        <w:t xml:space="preserve">муниципальных </w:t>
      </w:r>
      <w:r>
        <w:t xml:space="preserve">гарантий </w:t>
      </w:r>
      <w:r w:rsidR="00A7026A">
        <w:t>района</w:t>
      </w:r>
      <w:r>
        <w:t xml:space="preserve">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</w:t>
      </w:r>
      <w:r w:rsidR="00A7026A">
        <w:t>б</w:t>
      </w:r>
      <w:r>
        <w:t>юджета</w:t>
      </w:r>
      <w:r w:rsidR="00A7026A">
        <w:t xml:space="preserve"> района</w:t>
      </w:r>
      <w:r>
        <w:t xml:space="preserve"> и имущества, находящегося в </w:t>
      </w:r>
      <w:r w:rsidR="00A7026A">
        <w:t>муниципальной</w:t>
      </w:r>
      <w:r>
        <w:t xml:space="preserve"> собственности </w:t>
      </w:r>
      <w:r w:rsidR="00A7026A">
        <w:t>района</w:t>
      </w:r>
      <w:r>
        <w:t>, изучаются и анализируются: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программы </w:t>
      </w:r>
      <w:r w:rsidR="00A7026A">
        <w:t>муниципальных</w:t>
      </w:r>
      <w:r>
        <w:t xml:space="preserve"> гарантий </w:t>
      </w:r>
      <w:r w:rsidR="00A7026A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>объемы бюджетных ассигнований бюджета</w:t>
      </w:r>
      <w:r w:rsidR="00A7026A">
        <w:t xml:space="preserve"> района</w:t>
      </w:r>
      <w:r>
        <w:t xml:space="preserve">, направляемые на исполнение </w:t>
      </w:r>
      <w:r w:rsidR="00A7026A">
        <w:t>муниципальных</w:t>
      </w:r>
      <w:r>
        <w:t xml:space="preserve"> гарантий </w:t>
      </w:r>
      <w:r w:rsidR="00A7026A">
        <w:t>района</w:t>
      </w:r>
      <w:r>
        <w:t>, учитываемые в составе источников финансирования дефицита бюджета</w:t>
      </w:r>
      <w:r w:rsidR="00A7026A">
        <w:t xml:space="preserve"> 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>объемы бюджетных ассигнований бюджета</w:t>
      </w:r>
      <w:r w:rsidR="00A7026A">
        <w:t xml:space="preserve"> района</w:t>
      </w:r>
      <w:r>
        <w:t xml:space="preserve">, направляемые на исполнение </w:t>
      </w:r>
      <w:r w:rsidR="00A7026A">
        <w:t xml:space="preserve">муниципальных </w:t>
      </w:r>
      <w:r>
        <w:t>гарантий</w:t>
      </w:r>
      <w:r w:rsidR="00A7026A">
        <w:t xml:space="preserve"> района</w:t>
      </w:r>
      <w:r>
        <w:t>, учитываемых в составе расходов бюджета</w:t>
      </w:r>
      <w:r w:rsidR="00A7026A">
        <w:t xml:space="preserve"> района</w:t>
      </w:r>
      <w:r>
        <w:t>;</w:t>
      </w:r>
    </w:p>
    <w:p w:rsidR="0072794E" w:rsidRDefault="00513560" w:rsidP="00A7026A">
      <w:pPr>
        <w:pStyle w:val="1"/>
        <w:shd w:val="clear" w:color="auto" w:fill="auto"/>
        <w:tabs>
          <w:tab w:val="left" w:pos="7661"/>
          <w:tab w:val="left" w:pos="9139"/>
        </w:tabs>
        <w:ind w:firstLine="720"/>
        <w:jc w:val="both"/>
      </w:pPr>
      <w:r>
        <w:t xml:space="preserve">обоснованность планируемых объемов и структуры предоставления </w:t>
      </w:r>
      <w:r w:rsidR="00A7026A">
        <w:t>муниципальных</w:t>
      </w:r>
      <w:r>
        <w:t xml:space="preserve"> гарантий </w:t>
      </w:r>
      <w:r w:rsidR="00A7026A">
        <w:t>района</w:t>
      </w:r>
      <w:r>
        <w:t xml:space="preserve"> (правомерность</w:t>
      </w:r>
      <w:r w:rsidR="00A7026A">
        <w:t xml:space="preserve"> </w:t>
      </w:r>
      <w:r>
        <w:t>решений</w:t>
      </w:r>
      <w:r w:rsidR="00A7026A">
        <w:t xml:space="preserve"> </w:t>
      </w:r>
      <w:r>
        <w:t>о</w:t>
      </w:r>
      <w:r w:rsidR="00A7026A">
        <w:t xml:space="preserve"> </w:t>
      </w:r>
      <w:r>
        <w:t xml:space="preserve">предоставлении </w:t>
      </w:r>
      <w:r w:rsidR="00A7026A">
        <w:lastRenderedPageBreak/>
        <w:t>муниципальных</w:t>
      </w:r>
      <w:r>
        <w:t xml:space="preserve"> гарантий </w:t>
      </w:r>
      <w:r w:rsidR="00A7026A">
        <w:t>района</w:t>
      </w:r>
      <w:r>
        <w:t>);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сопоставление прогнозируемых показателей программ </w:t>
      </w:r>
      <w:r w:rsidR="00A7026A">
        <w:t>муниципальных</w:t>
      </w:r>
      <w:r>
        <w:t xml:space="preserve"> гарантий </w:t>
      </w:r>
      <w:r w:rsidR="00B05732">
        <w:t>района</w:t>
      </w:r>
      <w:r>
        <w:t xml:space="preserve"> с объемами предоставления </w:t>
      </w:r>
      <w:r w:rsidR="00B05732">
        <w:t>муниципальных</w:t>
      </w:r>
      <w:r>
        <w:t xml:space="preserve"> гарантий </w:t>
      </w:r>
      <w:r w:rsidR="00B05732">
        <w:t>района</w:t>
      </w:r>
      <w:r>
        <w:t xml:space="preserve"> в предыдущие периоды;</w:t>
      </w:r>
    </w:p>
    <w:p w:rsidR="0072794E" w:rsidRDefault="00513560">
      <w:pPr>
        <w:pStyle w:val="1"/>
        <w:shd w:val="clear" w:color="auto" w:fill="auto"/>
        <w:ind w:firstLine="800"/>
        <w:jc w:val="both"/>
      </w:pPr>
      <w:r>
        <w:t xml:space="preserve">анализ причин неисполнения запланированных объемов предоставления </w:t>
      </w:r>
      <w:r w:rsidR="00B05732">
        <w:t>муниципальных</w:t>
      </w:r>
      <w:r>
        <w:t xml:space="preserve"> гарантий </w:t>
      </w:r>
      <w:r w:rsidR="00B05732">
        <w:t>района</w:t>
      </w:r>
      <w:r>
        <w:t xml:space="preserve"> в предыдущие периоды;</w:t>
      </w:r>
    </w:p>
    <w:p w:rsidR="0072794E" w:rsidRDefault="00513560" w:rsidP="00B05732">
      <w:pPr>
        <w:pStyle w:val="1"/>
        <w:shd w:val="clear" w:color="auto" w:fill="auto"/>
        <w:tabs>
          <w:tab w:val="left" w:pos="1478"/>
          <w:tab w:val="left" w:pos="4166"/>
        </w:tabs>
        <w:ind w:firstLine="720"/>
        <w:jc w:val="both"/>
      </w:pPr>
      <w:r>
        <w:t>методические документы министерства финансов области</w:t>
      </w:r>
      <w:r w:rsidR="00B05732">
        <w:t xml:space="preserve"> и финансового управления администрации</w:t>
      </w:r>
      <w:r>
        <w:t>,</w:t>
      </w:r>
      <w:r w:rsidR="00B05732">
        <w:t xml:space="preserve"> </w:t>
      </w:r>
      <w:r>
        <w:t>устанавливающие</w:t>
      </w:r>
      <w:r>
        <w:tab/>
        <w:t>порядок</w:t>
      </w:r>
      <w:r w:rsidR="00B05732">
        <w:t xml:space="preserve"> </w:t>
      </w:r>
      <w:r>
        <w:t>формирования программы</w:t>
      </w:r>
      <w:r w:rsidR="00B05732">
        <w:t xml:space="preserve"> муниципальных</w:t>
      </w:r>
      <w:r>
        <w:t xml:space="preserve"> гарантий </w:t>
      </w:r>
      <w:r w:rsidR="00B05732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обоснованность планируемых объемов и структуры бюджетных ассигнований </w:t>
      </w:r>
      <w:r w:rsidR="00B05732">
        <w:t>местного</w:t>
      </w:r>
      <w:r>
        <w:t xml:space="preserve"> бюджета на исполнение </w:t>
      </w:r>
      <w:r w:rsidR="00B05732">
        <w:t>муниципальных</w:t>
      </w:r>
      <w:r>
        <w:t xml:space="preserve"> гарантий </w:t>
      </w:r>
      <w:r w:rsidR="00B05732">
        <w:t>района</w:t>
      </w:r>
      <w:r>
        <w:t>, в том числе графики погашения основной суммы долга и уплаты процентов по кредитным договорам, обеспеченным</w:t>
      </w:r>
      <w:r w:rsidR="00B05732">
        <w:t xml:space="preserve"> муниципальными</w:t>
      </w:r>
      <w:r>
        <w:t xml:space="preserve"> гарантиями</w:t>
      </w:r>
      <w:r w:rsidR="00B05732">
        <w:t xml:space="preserve"> 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данные о соблюдении принципалами своих обязательств по обязательствам, обеспеченным </w:t>
      </w:r>
      <w:r w:rsidR="00B05732">
        <w:t xml:space="preserve">муниципальными </w:t>
      </w:r>
      <w:r>
        <w:t xml:space="preserve">гарантиями </w:t>
      </w:r>
      <w:r w:rsidR="00B05732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нормативные правовые акты и методические документы, регламентирующие предоставление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</w:t>
      </w:r>
      <w:r w:rsidR="00B05732">
        <w:t xml:space="preserve">местного </w:t>
      </w:r>
      <w:r>
        <w:t xml:space="preserve">бюджета и имущества, находящегося в </w:t>
      </w:r>
      <w:r w:rsidR="00B05732">
        <w:t>муниципальной</w:t>
      </w:r>
      <w:r>
        <w:t xml:space="preserve"> собственности </w:t>
      </w:r>
      <w:r w:rsidR="00B05732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условия предоставления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</w:t>
      </w:r>
      <w:r w:rsidR="00B05732">
        <w:t>местного</w:t>
      </w:r>
      <w:r>
        <w:t xml:space="preserve"> бюджета и имущества, находящегося в </w:t>
      </w:r>
      <w:r w:rsidR="00B05732">
        <w:t>муниципальной</w:t>
      </w:r>
      <w:r>
        <w:t xml:space="preserve"> собственности </w:t>
      </w:r>
      <w:r w:rsidR="00B05732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соответствие юридических лиц и индивидуальных предпринимателей условиям получения поручительств или обеспечения исполнения их обязательств другими способами по сделкам, совершаемым за счет средств </w:t>
      </w:r>
      <w:r w:rsidR="00B05732">
        <w:t>местного</w:t>
      </w:r>
      <w:r>
        <w:t xml:space="preserve"> бюджета и имущества, находящегося в </w:t>
      </w:r>
      <w:r w:rsidR="00B05732">
        <w:t>муниципальной</w:t>
      </w:r>
      <w:r>
        <w:t xml:space="preserve"> собственности </w:t>
      </w:r>
      <w:r w:rsidR="00B05732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законность предоставления </w:t>
      </w:r>
      <w:r w:rsidR="00B05732">
        <w:t>муниципальных</w:t>
      </w:r>
      <w:r>
        <w:t xml:space="preserve"> гарантий </w:t>
      </w:r>
      <w:r w:rsidR="00B05732">
        <w:t>района</w:t>
      </w:r>
      <w:r>
        <w:t xml:space="preserve">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</w:t>
      </w:r>
      <w:r w:rsidR="00B05732">
        <w:t>местного</w:t>
      </w:r>
      <w:r>
        <w:t xml:space="preserve"> бюджета и имущества, находящегося в </w:t>
      </w:r>
      <w:r w:rsidR="00B05732">
        <w:t>муниципальной</w:t>
      </w:r>
      <w:r>
        <w:t xml:space="preserve"> собственности</w:t>
      </w:r>
      <w:r w:rsidR="00B05732">
        <w:t xml:space="preserve"> 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эффективность предоставления и реализации </w:t>
      </w:r>
      <w:r w:rsidR="003A22A0">
        <w:t>муниципальных</w:t>
      </w:r>
      <w:r>
        <w:t xml:space="preserve"> гарантий </w:t>
      </w:r>
      <w:r w:rsidR="003A22A0">
        <w:t>района</w:t>
      </w:r>
      <w:r>
        <w:t xml:space="preserve">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</w:t>
      </w:r>
      <w:r w:rsidR="003A22A0">
        <w:t>местного</w:t>
      </w:r>
      <w:r>
        <w:t xml:space="preserve"> бюджета и имущества, находящегося в </w:t>
      </w:r>
      <w:r w:rsidR="003A22A0">
        <w:t>муниципальной</w:t>
      </w:r>
      <w:r>
        <w:t xml:space="preserve"> собственности </w:t>
      </w:r>
      <w:r w:rsidR="003A22A0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полнота и своевременность выполнения принципалами обязательств по договорам, обеспеченным </w:t>
      </w:r>
      <w:r w:rsidR="003A22A0">
        <w:t>муниципальными</w:t>
      </w:r>
      <w:r>
        <w:t xml:space="preserve"> гарантиями </w:t>
      </w:r>
      <w:r w:rsidR="003A22A0">
        <w:t>района</w:t>
      </w:r>
      <w:r>
        <w:t xml:space="preserve"> и поручительствами или обеспеченных другими способами по сделкам, совершаемым юридическими лицами и индивидуальными предпринимателями </w:t>
      </w:r>
      <w:r>
        <w:lastRenderedPageBreak/>
        <w:t xml:space="preserve">за счет средств </w:t>
      </w:r>
      <w:r w:rsidR="003A22A0">
        <w:t>местного</w:t>
      </w:r>
      <w:r>
        <w:t xml:space="preserve"> бюджета и имущества, находящегося в </w:t>
      </w:r>
      <w:r w:rsidR="003A22A0">
        <w:t>муниципаль</w:t>
      </w:r>
      <w:r>
        <w:t xml:space="preserve">ной собственности </w:t>
      </w:r>
      <w:r w:rsidR="003A22A0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риски наступления имущественной ответственности </w:t>
      </w:r>
      <w:r w:rsidR="003A22A0">
        <w:t>района</w:t>
      </w:r>
      <w:r>
        <w:t xml:space="preserve"> в связи с неисполнением принципалами обязательств по договорам, обеспеченным </w:t>
      </w:r>
      <w:r w:rsidR="003A22A0">
        <w:t>муниципальными</w:t>
      </w:r>
      <w:r>
        <w:t xml:space="preserve"> гарантиями </w:t>
      </w:r>
      <w:r w:rsidR="003A22A0">
        <w:t>района</w:t>
      </w:r>
      <w:r>
        <w:t xml:space="preserve">, поручительствами или другими способами по сделкам, совершаемым юридическими лицами и индивидуальными предпринимателями за счет средств </w:t>
      </w:r>
      <w:r w:rsidR="003A22A0">
        <w:t>местного</w:t>
      </w:r>
      <w:r>
        <w:t xml:space="preserve"> бюджета и имущества, находящегося в </w:t>
      </w:r>
      <w:r w:rsidR="003A22A0">
        <w:t>муниципальной</w:t>
      </w:r>
      <w:r>
        <w:t xml:space="preserve"> собственности </w:t>
      </w:r>
      <w:r w:rsidR="003A22A0">
        <w:t xml:space="preserve">района </w:t>
      </w:r>
      <w:r>
        <w:t xml:space="preserve">гарантийными обязательствами </w:t>
      </w:r>
      <w:r w:rsidR="003A22A0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влияние мер </w:t>
      </w:r>
      <w:r w:rsidR="003A22A0">
        <w:t>муниципальной</w:t>
      </w:r>
      <w:r>
        <w:t xml:space="preserve"> гарантийной поддержки на результаты финансово-хозяйственной деятельности принципалов;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результативность мер, принимаемых органами исполнительной власти </w:t>
      </w:r>
      <w:r w:rsidR="003A22A0">
        <w:t>района</w:t>
      </w:r>
      <w:r>
        <w:t xml:space="preserve">, по контролю за исполнением принципалами договоров, обеспеченных </w:t>
      </w:r>
      <w:r w:rsidR="003A22A0">
        <w:t>муниципальными</w:t>
      </w:r>
      <w:r>
        <w:t xml:space="preserve"> гарантиями </w:t>
      </w:r>
      <w:r w:rsidR="003A22A0">
        <w:t>района</w:t>
      </w:r>
      <w:r>
        <w:t xml:space="preserve">, поручительствами или другими способами по сделкам, совершаемым юридическими лицами и индивидуальными предпринимателями за счет средств </w:t>
      </w:r>
      <w:r w:rsidR="003A22A0">
        <w:t>местного</w:t>
      </w:r>
      <w:r>
        <w:t xml:space="preserve"> бюджета и имущества, находящегося в </w:t>
      </w:r>
      <w:r w:rsidR="003A22A0">
        <w:t>муниципальной</w:t>
      </w:r>
      <w:r>
        <w:t xml:space="preserve"> собственности </w:t>
      </w:r>
      <w:r w:rsidR="003A22A0">
        <w:t>района.</w:t>
      </w:r>
    </w:p>
    <w:p w:rsidR="0072794E" w:rsidRDefault="00513560">
      <w:pPr>
        <w:pStyle w:val="1"/>
        <w:numPr>
          <w:ilvl w:val="1"/>
          <w:numId w:val="2"/>
        </w:numPr>
        <w:shd w:val="clear" w:color="auto" w:fill="auto"/>
        <w:tabs>
          <w:tab w:val="left" w:pos="1268"/>
        </w:tabs>
        <w:spacing w:after="320"/>
        <w:ind w:firstLine="720"/>
        <w:jc w:val="both"/>
      </w:pPr>
      <w:r>
        <w:t>Порядок оформления результатов мероприятия осуществляется в соответствии со Стандартом внешнего государственного финансового контроля «Общие правила проведения экспертно-аналитического мероприятия» (СФК-</w:t>
      </w:r>
      <w:r w:rsidR="003A22A0">
        <w:t>4</w:t>
      </w:r>
      <w:r>
        <w:t>).</w:t>
      </w:r>
    </w:p>
    <w:p w:rsidR="0072794E" w:rsidRDefault="00513560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351"/>
        </w:tabs>
        <w:spacing w:after="320"/>
      </w:pPr>
      <w:bookmarkStart w:id="11" w:name="bookmark10"/>
      <w:bookmarkStart w:id="12" w:name="bookmark11"/>
      <w:r>
        <w:t>Предмет, цели, задачи и объекты проведения</w:t>
      </w:r>
      <w:r>
        <w:br/>
        <w:t>контрольного мероприятия</w:t>
      </w:r>
      <w:bookmarkEnd w:id="11"/>
      <w:bookmarkEnd w:id="12"/>
    </w:p>
    <w:p w:rsidR="0072794E" w:rsidRDefault="00513560">
      <w:pPr>
        <w:pStyle w:val="1"/>
        <w:numPr>
          <w:ilvl w:val="1"/>
          <w:numId w:val="2"/>
        </w:numPr>
        <w:shd w:val="clear" w:color="auto" w:fill="auto"/>
        <w:tabs>
          <w:tab w:val="left" w:pos="1349"/>
        </w:tabs>
        <w:ind w:firstLine="720"/>
        <w:jc w:val="both"/>
      </w:pPr>
      <w:r>
        <w:t xml:space="preserve">Если для получения ответов по вопросам, регламентированных Стандартом, необходимо изучение первичных, кассовых документов, проведение оценки достоверности бюджетной и бухгалтерской отчетности, документов учета </w:t>
      </w:r>
      <w:r w:rsidR="000C13B1">
        <w:t>муниципального</w:t>
      </w:r>
      <w:r>
        <w:t xml:space="preserve"> имущества </w:t>
      </w:r>
      <w:r w:rsidR="000C13B1">
        <w:t>района</w:t>
      </w:r>
      <w:r>
        <w:t xml:space="preserve">, обследование и оценка такого имущества, оценка финансово-экономического состояния получателей </w:t>
      </w:r>
      <w:r w:rsidR="000C13B1">
        <w:t>муниципальных</w:t>
      </w:r>
      <w:r>
        <w:t xml:space="preserve"> гарантий </w:t>
      </w:r>
      <w:r w:rsidR="000C13B1">
        <w:t>района</w:t>
      </w:r>
      <w:r>
        <w:t xml:space="preserve">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</w:t>
      </w:r>
      <w:r w:rsidR="000C13B1">
        <w:t>местного</w:t>
      </w:r>
      <w:r>
        <w:t xml:space="preserve"> бюджета и имущества, находящегося в </w:t>
      </w:r>
      <w:r w:rsidR="000C13B1">
        <w:t>муниципальной</w:t>
      </w:r>
      <w:r>
        <w:t xml:space="preserve"> собственности </w:t>
      </w:r>
      <w:r w:rsidR="000C13B1">
        <w:t>района</w:t>
      </w:r>
      <w:r>
        <w:t xml:space="preserve"> - проводится контрольное мероприятия в соответствии с настоящим Стандартом с учетом Стандарта внешнего государственного финансового контроля «Общие правила проведения контрольного мероприятия» (СФК-2).</w:t>
      </w:r>
    </w:p>
    <w:p w:rsidR="0072794E" w:rsidRDefault="00513560">
      <w:pPr>
        <w:pStyle w:val="1"/>
        <w:numPr>
          <w:ilvl w:val="1"/>
          <w:numId w:val="2"/>
        </w:numPr>
        <w:shd w:val="clear" w:color="auto" w:fill="auto"/>
        <w:tabs>
          <w:tab w:val="left" w:pos="1349"/>
        </w:tabs>
        <w:ind w:firstLine="720"/>
        <w:jc w:val="both"/>
      </w:pPr>
      <w:r>
        <w:t>Предмет, цель, задачи и объекты проведения контрольного мероприятия</w:t>
      </w:r>
    </w:p>
    <w:p w:rsidR="0072794E" w:rsidRDefault="00513560">
      <w:pPr>
        <w:pStyle w:val="1"/>
        <w:numPr>
          <w:ilvl w:val="2"/>
          <w:numId w:val="2"/>
        </w:numPr>
        <w:shd w:val="clear" w:color="auto" w:fill="auto"/>
        <w:tabs>
          <w:tab w:val="left" w:pos="1494"/>
        </w:tabs>
        <w:ind w:firstLine="720"/>
        <w:jc w:val="both"/>
      </w:pPr>
      <w:r>
        <w:t>Предметами контрольного мероприятия могут являться: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>процесс и результаты формирования и исполнения</w:t>
      </w:r>
      <w:r w:rsidR="005D3336">
        <w:t xml:space="preserve"> муниципальных</w:t>
      </w:r>
      <w:r>
        <w:t xml:space="preserve"> долговых обязательств </w:t>
      </w:r>
      <w:r w:rsidR="005D3336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процесс и результаты предоставления бюджетных кредитов за счет средств </w:t>
      </w:r>
      <w:r w:rsidR="005D3336">
        <w:t>местного</w:t>
      </w:r>
      <w:r>
        <w:t xml:space="preserve"> бюджета.</w:t>
      </w:r>
    </w:p>
    <w:p w:rsidR="0072794E" w:rsidRDefault="00513560">
      <w:pPr>
        <w:pStyle w:val="1"/>
        <w:numPr>
          <w:ilvl w:val="2"/>
          <w:numId w:val="2"/>
        </w:numPr>
        <w:shd w:val="clear" w:color="auto" w:fill="auto"/>
        <w:tabs>
          <w:tab w:val="left" w:pos="1560"/>
        </w:tabs>
        <w:ind w:firstLine="720"/>
        <w:jc w:val="both"/>
      </w:pPr>
      <w:r>
        <w:lastRenderedPageBreak/>
        <w:t xml:space="preserve">Целями контрольного мероприятия могут являться оценка состояния </w:t>
      </w:r>
      <w:r w:rsidR="005D3336">
        <w:t>муниципального</w:t>
      </w:r>
      <w:r>
        <w:t xml:space="preserve"> долга </w:t>
      </w:r>
      <w:r w:rsidR="005D3336">
        <w:t>района</w:t>
      </w:r>
      <w:r>
        <w:t xml:space="preserve"> и управления им, оценка исполнения программы </w:t>
      </w:r>
      <w:r w:rsidR="005D3336">
        <w:t xml:space="preserve">муниципальных </w:t>
      </w:r>
      <w:r>
        <w:t xml:space="preserve">заимствований </w:t>
      </w:r>
      <w:r w:rsidR="005D3336">
        <w:t>района</w:t>
      </w:r>
      <w:r>
        <w:t xml:space="preserve">, своевременность выполнения обязательств по их обслуживанию и погашению, исполнение программы </w:t>
      </w:r>
      <w:r w:rsidR="005D3336">
        <w:t>муниципальных</w:t>
      </w:r>
      <w:r>
        <w:t xml:space="preserve"> гарантий </w:t>
      </w:r>
      <w:r w:rsidR="005D3336">
        <w:t>района</w:t>
      </w:r>
      <w:r>
        <w:t xml:space="preserve">, осуществление учета выданных </w:t>
      </w:r>
      <w:r w:rsidR="005D3336">
        <w:t>муниципальных</w:t>
      </w:r>
      <w:r>
        <w:t xml:space="preserve"> гарантий </w:t>
      </w:r>
      <w:r w:rsidR="005D3336">
        <w:t>района</w:t>
      </w:r>
      <w:r>
        <w:t xml:space="preserve"> и поручительств, исполнения обязательств по предоставленным </w:t>
      </w:r>
      <w:r w:rsidR="005D3336">
        <w:t>муниципальным</w:t>
      </w:r>
      <w:r>
        <w:t xml:space="preserve"> гарантиям </w:t>
      </w:r>
      <w:r w:rsidR="005D3336">
        <w:t>района</w:t>
      </w:r>
      <w:r>
        <w:t>, оценка законности, эффективности предоставления бюджетных кредитов, своевременность и полнота расчетов с  бюджетом</w:t>
      </w:r>
      <w:r w:rsidR="005D3336">
        <w:t xml:space="preserve"> района</w:t>
      </w:r>
      <w:r>
        <w:t xml:space="preserve"> по предоставленным бюджетным кредитам.</w:t>
      </w:r>
    </w:p>
    <w:p w:rsidR="0072794E" w:rsidRDefault="00513560">
      <w:pPr>
        <w:pStyle w:val="1"/>
        <w:numPr>
          <w:ilvl w:val="2"/>
          <w:numId w:val="2"/>
        </w:numPr>
        <w:shd w:val="clear" w:color="auto" w:fill="auto"/>
        <w:tabs>
          <w:tab w:val="left" w:pos="1494"/>
        </w:tabs>
        <w:ind w:firstLine="720"/>
        <w:jc w:val="both"/>
      </w:pPr>
      <w:r>
        <w:t>Задачами контрольного мероприятия могут являться:</w:t>
      </w:r>
    </w:p>
    <w:p w:rsidR="0072794E" w:rsidRDefault="00513560">
      <w:pPr>
        <w:pStyle w:val="1"/>
        <w:numPr>
          <w:ilvl w:val="0"/>
          <w:numId w:val="4"/>
        </w:numPr>
        <w:shd w:val="clear" w:color="auto" w:fill="auto"/>
        <w:tabs>
          <w:tab w:val="left" w:pos="1181"/>
        </w:tabs>
        <w:ind w:firstLine="720"/>
        <w:jc w:val="both"/>
      </w:pPr>
      <w:r>
        <w:t xml:space="preserve">оценка правовой и методической базы по вопросам управления </w:t>
      </w:r>
      <w:r w:rsidR="005D3336">
        <w:t>муниципальным</w:t>
      </w:r>
      <w:r>
        <w:t xml:space="preserve"> долгом </w:t>
      </w:r>
      <w:r w:rsidR="005D3336">
        <w:t>района</w:t>
      </w:r>
      <w:r>
        <w:t xml:space="preserve">, предоставления бюджетных кредитов, </w:t>
      </w:r>
      <w:r w:rsidR="005D3336">
        <w:t>муниципальных</w:t>
      </w:r>
      <w:r>
        <w:t xml:space="preserve"> гарантий </w:t>
      </w:r>
      <w:r w:rsidR="005D3336">
        <w:t>района</w:t>
      </w:r>
      <w:r>
        <w:t xml:space="preserve"> и поручительств;</w:t>
      </w:r>
    </w:p>
    <w:p w:rsidR="0072794E" w:rsidRDefault="00513560">
      <w:pPr>
        <w:pStyle w:val="1"/>
        <w:numPr>
          <w:ilvl w:val="0"/>
          <w:numId w:val="4"/>
        </w:numPr>
        <w:shd w:val="clear" w:color="auto" w:fill="auto"/>
        <w:tabs>
          <w:tab w:val="left" w:pos="1095"/>
        </w:tabs>
        <w:ind w:firstLine="720"/>
        <w:jc w:val="both"/>
      </w:pPr>
      <w:r>
        <w:t xml:space="preserve">оценка состояния </w:t>
      </w:r>
      <w:r w:rsidR="005D3336">
        <w:t>муниципального</w:t>
      </w:r>
      <w:r>
        <w:t xml:space="preserve"> долга </w:t>
      </w:r>
      <w:r w:rsidR="005D3336">
        <w:t>района</w:t>
      </w:r>
      <w:r>
        <w:t>;</w:t>
      </w:r>
    </w:p>
    <w:p w:rsidR="0072794E" w:rsidRDefault="00513560">
      <w:pPr>
        <w:pStyle w:val="1"/>
        <w:numPr>
          <w:ilvl w:val="0"/>
          <w:numId w:val="4"/>
        </w:numPr>
        <w:shd w:val="clear" w:color="auto" w:fill="auto"/>
        <w:tabs>
          <w:tab w:val="left" w:pos="1181"/>
        </w:tabs>
        <w:ind w:firstLine="720"/>
        <w:jc w:val="both"/>
      </w:pPr>
      <w:r>
        <w:t xml:space="preserve">оценка правомерности, целесообразности и обоснованности параметров осуществления </w:t>
      </w:r>
      <w:r w:rsidR="005D3336">
        <w:t>муниципальных</w:t>
      </w:r>
      <w:r>
        <w:t xml:space="preserve"> заимствований</w:t>
      </w:r>
      <w:r w:rsidR="005D3336">
        <w:t xml:space="preserve"> района</w:t>
      </w:r>
      <w:r>
        <w:t>;</w:t>
      </w:r>
    </w:p>
    <w:p w:rsidR="0072794E" w:rsidRDefault="00513560">
      <w:pPr>
        <w:pStyle w:val="1"/>
        <w:numPr>
          <w:ilvl w:val="0"/>
          <w:numId w:val="4"/>
        </w:numPr>
        <w:shd w:val="clear" w:color="auto" w:fill="auto"/>
        <w:tabs>
          <w:tab w:val="left" w:pos="1181"/>
        </w:tabs>
        <w:ind w:firstLine="720"/>
        <w:jc w:val="both"/>
      </w:pPr>
      <w:r>
        <w:t xml:space="preserve">проверка законности процесса привлечения </w:t>
      </w:r>
      <w:r w:rsidR="005D3336">
        <w:t>муниципальных</w:t>
      </w:r>
      <w:r>
        <w:t xml:space="preserve"> заимствований </w:t>
      </w:r>
      <w:r w:rsidR="005D3336">
        <w:t>района</w:t>
      </w:r>
      <w:r>
        <w:t xml:space="preserve"> (размещение </w:t>
      </w:r>
      <w:r w:rsidR="005D3336">
        <w:t>муниципальных заказов на банковские кредиты</w:t>
      </w:r>
      <w:r>
        <w:t>);</w:t>
      </w:r>
    </w:p>
    <w:p w:rsidR="0072794E" w:rsidRDefault="00513560">
      <w:pPr>
        <w:pStyle w:val="1"/>
        <w:numPr>
          <w:ilvl w:val="0"/>
          <w:numId w:val="4"/>
        </w:numPr>
        <w:shd w:val="clear" w:color="auto" w:fill="auto"/>
        <w:tabs>
          <w:tab w:val="left" w:pos="1181"/>
        </w:tabs>
        <w:ind w:firstLine="720"/>
        <w:jc w:val="both"/>
      </w:pPr>
      <w:r>
        <w:t xml:space="preserve">проверка выполнения условий (обязательств), определенных соглашениями о предоставлении </w:t>
      </w:r>
      <w:r w:rsidR="005D3336">
        <w:t>местному</w:t>
      </w:r>
      <w:r>
        <w:t xml:space="preserve"> бюджету бюджетных кредитов за счет средств </w:t>
      </w:r>
      <w:r w:rsidR="005D3336">
        <w:t>областного</w:t>
      </w:r>
      <w:r>
        <w:t xml:space="preserve"> бюджета;</w:t>
      </w:r>
    </w:p>
    <w:p w:rsidR="0072794E" w:rsidRDefault="00513560">
      <w:pPr>
        <w:pStyle w:val="1"/>
        <w:numPr>
          <w:ilvl w:val="0"/>
          <w:numId w:val="4"/>
        </w:numPr>
        <w:shd w:val="clear" w:color="auto" w:fill="auto"/>
        <w:tabs>
          <w:tab w:val="left" w:pos="1181"/>
        </w:tabs>
        <w:ind w:firstLine="720"/>
        <w:jc w:val="both"/>
      </w:pPr>
      <w:r>
        <w:t xml:space="preserve">проверка надлежащего исполнения </w:t>
      </w:r>
      <w:r w:rsidR="005D3336">
        <w:t>районом</w:t>
      </w:r>
      <w:r>
        <w:t xml:space="preserve"> обязательств по </w:t>
      </w:r>
      <w:r w:rsidR="006F40B0">
        <w:t>муниципальным</w:t>
      </w:r>
      <w:r>
        <w:t xml:space="preserve"> заимствованиям </w:t>
      </w:r>
      <w:r w:rsidR="006F40B0">
        <w:t>района</w:t>
      </w:r>
      <w:r>
        <w:t>;</w:t>
      </w:r>
    </w:p>
    <w:p w:rsidR="0072794E" w:rsidRDefault="00513560">
      <w:pPr>
        <w:pStyle w:val="1"/>
        <w:numPr>
          <w:ilvl w:val="0"/>
          <w:numId w:val="4"/>
        </w:numPr>
        <w:shd w:val="clear" w:color="auto" w:fill="auto"/>
        <w:tabs>
          <w:tab w:val="left" w:pos="1181"/>
        </w:tabs>
        <w:ind w:firstLine="720"/>
        <w:jc w:val="both"/>
      </w:pPr>
      <w:r>
        <w:t xml:space="preserve">анализ фактических расходов на обслуживание </w:t>
      </w:r>
      <w:r w:rsidR="006F40B0">
        <w:t>муниципального</w:t>
      </w:r>
      <w:r>
        <w:t xml:space="preserve"> долга </w:t>
      </w:r>
      <w:r w:rsidR="006F40B0">
        <w:t>района</w:t>
      </w:r>
      <w:r>
        <w:t>;</w:t>
      </w:r>
    </w:p>
    <w:p w:rsidR="0072794E" w:rsidRDefault="00513560">
      <w:pPr>
        <w:pStyle w:val="1"/>
        <w:numPr>
          <w:ilvl w:val="0"/>
          <w:numId w:val="4"/>
        </w:numPr>
        <w:shd w:val="clear" w:color="auto" w:fill="auto"/>
        <w:tabs>
          <w:tab w:val="left" w:pos="1181"/>
        </w:tabs>
        <w:ind w:firstLine="720"/>
        <w:jc w:val="both"/>
      </w:pPr>
      <w:r>
        <w:t xml:space="preserve">оценка результатов управления </w:t>
      </w:r>
      <w:r w:rsidR="006F40B0">
        <w:t>муниципальным</w:t>
      </w:r>
      <w:r>
        <w:t xml:space="preserve"> долгом </w:t>
      </w:r>
      <w:r w:rsidR="006F40B0">
        <w:t>района</w:t>
      </w:r>
      <w:r>
        <w:t xml:space="preserve"> (анализ нормативной базы по вопросам управления </w:t>
      </w:r>
      <w:r w:rsidR="006F40B0">
        <w:t>муниципальным</w:t>
      </w:r>
      <w:r>
        <w:t xml:space="preserve"> долгом </w:t>
      </w:r>
      <w:r w:rsidR="006F40B0">
        <w:t>района</w:t>
      </w:r>
      <w:r>
        <w:t>, соблюдение значений показателей реализации мероприятий долговой политики);</w:t>
      </w:r>
    </w:p>
    <w:p w:rsidR="0072794E" w:rsidRDefault="00513560">
      <w:pPr>
        <w:pStyle w:val="1"/>
        <w:numPr>
          <w:ilvl w:val="0"/>
          <w:numId w:val="4"/>
        </w:numPr>
        <w:shd w:val="clear" w:color="auto" w:fill="auto"/>
        <w:tabs>
          <w:tab w:val="left" w:pos="1225"/>
        </w:tabs>
        <w:ind w:firstLine="720"/>
        <w:jc w:val="both"/>
      </w:pPr>
      <w:r>
        <w:t>оценка правильности ведения, полноты учета и достоверности бюджетной отчетности: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об объеме и структуре </w:t>
      </w:r>
      <w:r w:rsidR="006F40B0">
        <w:t>муниципального</w:t>
      </w:r>
      <w:r>
        <w:t xml:space="preserve"> долга </w:t>
      </w:r>
      <w:r w:rsidR="006F40B0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о предоставленных бюджетных кредитах, поступлении средств в </w:t>
      </w:r>
      <w:r w:rsidR="006F40B0">
        <w:t>местный</w:t>
      </w:r>
      <w:r>
        <w:t xml:space="preserve"> бюджет при погашении заемщиками обязательств по возврату бюджетных кредитов и процентов за пользование ими;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об источниках финансирования дефицита </w:t>
      </w:r>
      <w:r w:rsidR="006F40B0">
        <w:t>местного</w:t>
      </w:r>
      <w:r>
        <w:t xml:space="preserve"> бюджета в части привлечения средств в результате осуществления </w:t>
      </w:r>
      <w:r w:rsidR="006F40B0">
        <w:t>муниципальных</w:t>
      </w:r>
      <w:r>
        <w:t xml:space="preserve"> заимствований </w:t>
      </w:r>
      <w:r w:rsidR="006F40B0">
        <w:t>района</w:t>
      </w:r>
      <w:r>
        <w:t xml:space="preserve"> и бюджетных ассигнований </w:t>
      </w:r>
      <w:r w:rsidR="006F40B0">
        <w:t>местного</w:t>
      </w:r>
      <w:r>
        <w:t xml:space="preserve"> бюджета на погашение </w:t>
      </w:r>
      <w:r w:rsidR="006F40B0">
        <w:t>муниципального</w:t>
      </w:r>
      <w:r>
        <w:t xml:space="preserve"> долга </w:t>
      </w:r>
      <w:r w:rsidR="006F40B0">
        <w:t>района</w:t>
      </w:r>
      <w:r>
        <w:t xml:space="preserve"> и исполнение </w:t>
      </w:r>
      <w:r w:rsidR="006F40B0">
        <w:t>муниципальных</w:t>
      </w:r>
      <w:r>
        <w:t xml:space="preserve"> гарантий </w:t>
      </w:r>
      <w:r w:rsidR="006F40B0">
        <w:t>района</w:t>
      </w:r>
      <w:r>
        <w:t xml:space="preserve"> и поручительств;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о фактических расходах </w:t>
      </w:r>
      <w:r w:rsidR="006F40B0">
        <w:t>местного</w:t>
      </w:r>
      <w:r>
        <w:t xml:space="preserve"> бюджета на обслуживание и погашение </w:t>
      </w:r>
      <w:r w:rsidR="006F40B0">
        <w:t>муниципального</w:t>
      </w:r>
      <w:r>
        <w:t xml:space="preserve"> долга </w:t>
      </w:r>
      <w:r w:rsidR="006F40B0">
        <w:t>района</w:t>
      </w:r>
      <w:r>
        <w:t xml:space="preserve">, на исполнение </w:t>
      </w:r>
      <w:r w:rsidR="006F40B0">
        <w:t>муниципальных</w:t>
      </w:r>
      <w:r>
        <w:t xml:space="preserve"> гарантий </w:t>
      </w:r>
      <w:r w:rsidR="006F40B0">
        <w:t>района</w:t>
      </w:r>
      <w:r>
        <w:t xml:space="preserve"> и поручительств;</w:t>
      </w:r>
    </w:p>
    <w:p w:rsidR="0072794E" w:rsidRDefault="00513560">
      <w:pPr>
        <w:pStyle w:val="1"/>
        <w:numPr>
          <w:ilvl w:val="0"/>
          <w:numId w:val="4"/>
        </w:numPr>
        <w:shd w:val="clear" w:color="auto" w:fill="auto"/>
        <w:tabs>
          <w:tab w:val="left" w:pos="1370"/>
        </w:tabs>
        <w:ind w:firstLine="720"/>
        <w:jc w:val="both"/>
      </w:pPr>
      <w:r>
        <w:lastRenderedPageBreak/>
        <w:t xml:space="preserve">оценка правильности ведения, полноты и достоверности бюджетного учета и бюджетной отчетности о </w:t>
      </w:r>
      <w:r w:rsidR="006F40B0">
        <w:t>муниципальном</w:t>
      </w:r>
      <w:r>
        <w:t xml:space="preserve"> долге </w:t>
      </w:r>
      <w:r w:rsidR="006F40B0">
        <w:t>района</w:t>
      </w:r>
      <w:r>
        <w:t xml:space="preserve"> и предоставлении бюджетных кредитов за счет средств </w:t>
      </w:r>
      <w:r w:rsidR="006F40B0">
        <w:t>местного</w:t>
      </w:r>
      <w:r>
        <w:t xml:space="preserve"> бюджета;</w:t>
      </w:r>
    </w:p>
    <w:p w:rsidR="0072794E" w:rsidRDefault="00513560">
      <w:pPr>
        <w:pStyle w:val="1"/>
        <w:numPr>
          <w:ilvl w:val="0"/>
          <w:numId w:val="4"/>
        </w:numPr>
        <w:shd w:val="clear" w:color="auto" w:fill="auto"/>
        <w:tabs>
          <w:tab w:val="left" w:pos="1225"/>
        </w:tabs>
        <w:ind w:firstLine="720"/>
        <w:jc w:val="both"/>
      </w:pPr>
      <w:r>
        <w:t xml:space="preserve">оценка состояния долговых обязательств по бюджетным кредитам перед </w:t>
      </w:r>
      <w:r w:rsidR="00475856">
        <w:t>местным</w:t>
      </w:r>
      <w:r>
        <w:t xml:space="preserve"> бюджетом;</w:t>
      </w:r>
    </w:p>
    <w:p w:rsidR="0072794E" w:rsidRDefault="00513560">
      <w:pPr>
        <w:pStyle w:val="1"/>
        <w:numPr>
          <w:ilvl w:val="0"/>
          <w:numId w:val="4"/>
        </w:numPr>
        <w:shd w:val="clear" w:color="auto" w:fill="auto"/>
        <w:tabs>
          <w:tab w:val="left" w:pos="1370"/>
        </w:tabs>
        <w:ind w:firstLine="720"/>
        <w:jc w:val="both"/>
      </w:pPr>
      <w:r>
        <w:t xml:space="preserve">оценка правомерности, целесообразности и обоснованности предоставления бюджетных кредитов за счет средств </w:t>
      </w:r>
      <w:r w:rsidR="00475856">
        <w:t>местного</w:t>
      </w:r>
      <w:r>
        <w:t xml:space="preserve"> бюджета;</w:t>
      </w:r>
    </w:p>
    <w:p w:rsidR="0072794E" w:rsidRDefault="00513560">
      <w:pPr>
        <w:pStyle w:val="1"/>
        <w:numPr>
          <w:ilvl w:val="0"/>
          <w:numId w:val="4"/>
        </w:numPr>
        <w:shd w:val="clear" w:color="auto" w:fill="auto"/>
        <w:tabs>
          <w:tab w:val="left" w:pos="1220"/>
        </w:tabs>
        <w:ind w:firstLine="720"/>
        <w:jc w:val="both"/>
      </w:pPr>
      <w:r>
        <w:t xml:space="preserve">оценка выполнения обязательств по бюджетным кредитам перед </w:t>
      </w:r>
      <w:r w:rsidR="00475856">
        <w:t>местным</w:t>
      </w:r>
      <w:r>
        <w:t xml:space="preserve"> бюджетом;</w:t>
      </w:r>
    </w:p>
    <w:p w:rsidR="0072794E" w:rsidRDefault="00513560">
      <w:pPr>
        <w:pStyle w:val="1"/>
        <w:numPr>
          <w:ilvl w:val="0"/>
          <w:numId w:val="4"/>
        </w:numPr>
        <w:shd w:val="clear" w:color="auto" w:fill="auto"/>
        <w:tabs>
          <w:tab w:val="left" w:pos="1225"/>
        </w:tabs>
        <w:ind w:firstLine="720"/>
        <w:jc w:val="both"/>
      </w:pPr>
      <w:r>
        <w:t xml:space="preserve">определение объемов задолженности, в том числе просроченной, по бюджетным кредитам, предоставленным из </w:t>
      </w:r>
      <w:r w:rsidR="00475856">
        <w:t>местного</w:t>
      </w:r>
      <w:r>
        <w:t xml:space="preserve"> бюджета;</w:t>
      </w:r>
    </w:p>
    <w:p w:rsidR="0072794E" w:rsidRDefault="00513560">
      <w:pPr>
        <w:pStyle w:val="1"/>
        <w:numPr>
          <w:ilvl w:val="0"/>
          <w:numId w:val="4"/>
        </w:numPr>
        <w:shd w:val="clear" w:color="auto" w:fill="auto"/>
        <w:tabs>
          <w:tab w:val="left" w:pos="1370"/>
        </w:tabs>
        <w:ind w:firstLine="720"/>
        <w:jc w:val="both"/>
      </w:pPr>
      <w:r>
        <w:t xml:space="preserve">оценка результатов реструктуризации задолженности по бюджетным кредитам, предоставленным из </w:t>
      </w:r>
      <w:r w:rsidR="00475856">
        <w:t>местного</w:t>
      </w:r>
      <w:r>
        <w:t xml:space="preserve"> бюджета;</w:t>
      </w:r>
    </w:p>
    <w:p w:rsidR="0072794E" w:rsidRDefault="00513560">
      <w:pPr>
        <w:pStyle w:val="1"/>
        <w:numPr>
          <w:ilvl w:val="0"/>
          <w:numId w:val="4"/>
        </w:numPr>
        <w:shd w:val="clear" w:color="auto" w:fill="auto"/>
        <w:tabs>
          <w:tab w:val="left" w:pos="1220"/>
        </w:tabs>
        <w:ind w:firstLine="720"/>
        <w:jc w:val="both"/>
      </w:pPr>
      <w:r>
        <w:t xml:space="preserve">оценка правильности ведения, полноты учета и достоверности отражения в учете сведений о предоставленных </w:t>
      </w:r>
      <w:r w:rsidR="00C72BEE">
        <w:t xml:space="preserve">муниципальных </w:t>
      </w:r>
      <w:r>
        <w:t xml:space="preserve">гарантиях </w:t>
      </w:r>
      <w:r w:rsidR="00C72BEE">
        <w:t>района</w:t>
      </w:r>
      <w:r>
        <w:t xml:space="preserve"> и поручительствах;</w:t>
      </w:r>
    </w:p>
    <w:p w:rsidR="0072794E" w:rsidRDefault="00513560">
      <w:pPr>
        <w:pStyle w:val="1"/>
        <w:numPr>
          <w:ilvl w:val="0"/>
          <w:numId w:val="4"/>
        </w:numPr>
        <w:shd w:val="clear" w:color="auto" w:fill="auto"/>
        <w:tabs>
          <w:tab w:val="left" w:pos="1370"/>
        </w:tabs>
        <w:ind w:firstLine="720"/>
        <w:jc w:val="both"/>
      </w:pPr>
      <w:r>
        <w:t xml:space="preserve">оценка эффективности предоставления бюджетных кредитов, </w:t>
      </w:r>
      <w:r w:rsidR="00C72BEE">
        <w:t>муниципальных</w:t>
      </w:r>
      <w:r>
        <w:t xml:space="preserve"> гарантий </w:t>
      </w:r>
      <w:r w:rsidR="00C72BEE">
        <w:t>района</w:t>
      </w:r>
      <w:r>
        <w:t>.</w:t>
      </w:r>
    </w:p>
    <w:p w:rsidR="0072794E" w:rsidRDefault="00513560">
      <w:pPr>
        <w:pStyle w:val="1"/>
        <w:numPr>
          <w:ilvl w:val="2"/>
          <w:numId w:val="2"/>
        </w:numPr>
        <w:shd w:val="clear" w:color="auto" w:fill="auto"/>
        <w:tabs>
          <w:tab w:val="left" w:pos="1479"/>
        </w:tabs>
        <w:ind w:firstLine="720"/>
        <w:jc w:val="both"/>
      </w:pPr>
      <w:r>
        <w:t xml:space="preserve">Объектами контрольного мероприятия являются </w:t>
      </w:r>
      <w:r w:rsidR="00C72BEE">
        <w:t>финансовое управление администрации района</w:t>
      </w:r>
      <w:r>
        <w:t xml:space="preserve">, орган исполнительной власти </w:t>
      </w:r>
      <w:r w:rsidR="00C72BEE">
        <w:t>района</w:t>
      </w:r>
      <w:r>
        <w:t xml:space="preserve">, органы местного самоуправления муниципальных образований </w:t>
      </w:r>
      <w:r w:rsidR="003F3FD9">
        <w:t>района</w:t>
      </w:r>
      <w:r>
        <w:t xml:space="preserve"> (бюджетам которых были предоставлены бюджетные кредиты из </w:t>
      </w:r>
      <w:r w:rsidR="003F3FD9">
        <w:t xml:space="preserve">местного </w:t>
      </w:r>
      <w:r>
        <w:t xml:space="preserve">бюджета и </w:t>
      </w:r>
      <w:r w:rsidR="003F3FD9">
        <w:t>муниципальные</w:t>
      </w:r>
      <w:r>
        <w:t xml:space="preserve"> гарантии </w:t>
      </w:r>
      <w:r w:rsidR="003F3FD9">
        <w:t>района и поручительства).</w:t>
      </w:r>
    </w:p>
    <w:p w:rsidR="0039061B" w:rsidRDefault="0039061B" w:rsidP="0039061B">
      <w:pPr>
        <w:pStyle w:val="1"/>
        <w:shd w:val="clear" w:color="auto" w:fill="auto"/>
        <w:tabs>
          <w:tab w:val="left" w:pos="1479"/>
        </w:tabs>
        <w:ind w:firstLine="0"/>
        <w:jc w:val="both"/>
      </w:pPr>
    </w:p>
    <w:p w:rsidR="0072794E" w:rsidRPr="002C2232" w:rsidRDefault="00513560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351"/>
        </w:tabs>
      </w:pPr>
      <w:bookmarkStart w:id="13" w:name="bookmark12"/>
      <w:bookmarkStart w:id="14" w:name="bookmark13"/>
      <w:r w:rsidRPr="002C2232">
        <w:t>Порядок проведения контрольного мероприятия</w:t>
      </w:r>
      <w:r w:rsidRPr="002C2232">
        <w:br/>
        <w:t>и оформление его результатов</w:t>
      </w:r>
      <w:bookmarkEnd w:id="13"/>
      <w:bookmarkEnd w:id="14"/>
    </w:p>
    <w:p w:rsidR="0072794E" w:rsidRPr="002C2232" w:rsidRDefault="00513560">
      <w:pPr>
        <w:pStyle w:val="1"/>
        <w:numPr>
          <w:ilvl w:val="1"/>
          <w:numId w:val="2"/>
        </w:numPr>
        <w:shd w:val="clear" w:color="auto" w:fill="auto"/>
        <w:tabs>
          <w:tab w:val="left" w:pos="1291"/>
        </w:tabs>
        <w:ind w:firstLine="720"/>
        <w:jc w:val="both"/>
      </w:pPr>
      <w:r w:rsidRPr="002C2232">
        <w:t>Подготовка организационно-распорядительных документов по проведению контрольного мероприятия и непосредственное его проведение осуществляется в соот</w:t>
      </w:r>
      <w:r w:rsidR="002C2232">
        <w:t>ветствии со Стандартом внешнего муниципального</w:t>
      </w:r>
      <w:r w:rsidRPr="002C2232">
        <w:t xml:space="preserve"> финансового контроля «Общие правила проведения контрольного мероприятия» (СФК-2).</w:t>
      </w:r>
    </w:p>
    <w:p w:rsidR="0072794E" w:rsidRDefault="00513560">
      <w:pPr>
        <w:pStyle w:val="1"/>
        <w:numPr>
          <w:ilvl w:val="1"/>
          <w:numId w:val="2"/>
        </w:numPr>
        <w:shd w:val="clear" w:color="auto" w:fill="auto"/>
        <w:tabs>
          <w:tab w:val="left" w:pos="1291"/>
        </w:tabs>
        <w:ind w:firstLine="720"/>
        <w:jc w:val="both"/>
      </w:pPr>
      <w:r w:rsidRPr="002C2232">
        <w:t xml:space="preserve">При проведении контрольного мероприятия по предметам оценки состояния </w:t>
      </w:r>
      <w:r w:rsidR="002C2232">
        <w:t>муниципального</w:t>
      </w:r>
      <w:r w:rsidRPr="002C2232">
        <w:t xml:space="preserve"> долга </w:t>
      </w:r>
      <w:r w:rsidR="002C2232">
        <w:t>района</w:t>
      </w:r>
      <w:r w:rsidRPr="002C2232">
        <w:t xml:space="preserve"> и управления им изучаются</w:t>
      </w:r>
      <w:r>
        <w:t xml:space="preserve"> и анализируются: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наличие и полнота нормативной базы по вопросу формирования и учета </w:t>
      </w:r>
      <w:r w:rsidR="002C2232">
        <w:t>муниципального</w:t>
      </w:r>
      <w:r>
        <w:t xml:space="preserve"> долга </w:t>
      </w:r>
      <w:r w:rsidR="002C2232">
        <w:t>района</w:t>
      </w:r>
      <w:r>
        <w:t xml:space="preserve">, в том числе долга по </w:t>
      </w:r>
      <w:r w:rsidR="002C2232">
        <w:t>муниципальным</w:t>
      </w:r>
      <w:r>
        <w:t xml:space="preserve"> гарантиям </w:t>
      </w:r>
      <w:r w:rsidR="002C2232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факторы, влияющие на формирование в исследуемом периоде объемов и структуры </w:t>
      </w:r>
      <w:r w:rsidR="002C2232">
        <w:t>муниципальных</w:t>
      </w:r>
      <w:r>
        <w:t xml:space="preserve"> внутренних заимствований </w:t>
      </w:r>
      <w:r w:rsidR="002C2232">
        <w:t>района</w:t>
      </w:r>
      <w:r>
        <w:t xml:space="preserve">, необходимость и достаточность бюджетных ассигнований </w:t>
      </w:r>
      <w:r w:rsidR="002C2232">
        <w:t xml:space="preserve">местного </w:t>
      </w:r>
      <w:r>
        <w:t xml:space="preserve">бюджета на обслуживание и погашение </w:t>
      </w:r>
      <w:r w:rsidR="002C2232">
        <w:t>муниципальных</w:t>
      </w:r>
      <w:r>
        <w:t xml:space="preserve"> долговых обязательств </w:t>
      </w:r>
      <w:r w:rsidR="002C2232">
        <w:t>района</w:t>
      </w:r>
      <w:r>
        <w:t xml:space="preserve">, в том числе факторы, которые в ходе исполнения </w:t>
      </w:r>
      <w:r w:rsidR="002C2232">
        <w:t>местного</w:t>
      </w:r>
      <w:r>
        <w:t xml:space="preserve"> бюджета привели или могут привести к необходимости корректировки программ </w:t>
      </w:r>
      <w:r w:rsidR="002C2232">
        <w:t>муниципальных</w:t>
      </w:r>
      <w:r>
        <w:t xml:space="preserve"> заимствований </w:t>
      </w:r>
      <w:r w:rsidR="002C2232">
        <w:t>района</w:t>
      </w:r>
      <w:r>
        <w:t xml:space="preserve">, плановых показателей бюджетных ассигнований </w:t>
      </w:r>
      <w:r w:rsidR="002C2232">
        <w:lastRenderedPageBreak/>
        <w:t>местного</w:t>
      </w:r>
      <w:r>
        <w:t xml:space="preserve"> бюджета на обслуживание и погашение </w:t>
      </w:r>
      <w:r w:rsidR="002C2232">
        <w:t>муниципальных</w:t>
      </w:r>
      <w:r>
        <w:t xml:space="preserve"> долговых обязательств </w:t>
      </w:r>
      <w:r w:rsidR="002C2232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фактические объемы и структура осуществленных за отчетный финансовый год </w:t>
      </w:r>
      <w:r w:rsidR="002C2232">
        <w:t>муниципальных</w:t>
      </w:r>
      <w:r>
        <w:t xml:space="preserve"> заимствований </w:t>
      </w:r>
      <w:r w:rsidR="002C2232">
        <w:t>района</w:t>
      </w:r>
      <w:r>
        <w:t xml:space="preserve">, объём предоставленных </w:t>
      </w:r>
      <w:r w:rsidR="002C2232">
        <w:t>муниципальных</w:t>
      </w:r>
      <w:r>
        <w:t xml:space="preserve"> гарантий </w:t>
      </w:r>
      <w:r w:rsidR="002C2232">
        <w:t>района</w:t>
      </w:r>
      <w:r>
        <w:t xml:space="preserve">, размер бюджетных ассигнований </w:t>
      </w:r>
      <w:r w:rsidR="002C2232">
        <w:t>местного</w:t>
      </w:r>
      <w:r>
        <w:t xml:space="preserve"> бюджета на обслуживание и погашение </w:t>
      </w:r>
      <w:r w:rsidR="002C2232">
        <w:t>муниципальных</w:t>
      </w:r>
      <w:r>
        <w:t xml:space="preserve"> долговых обязательств </w:t>
      </w:r>
      <w:r w:rsidR="002C2232">
        <w:t>района</w:t>
      </w:r>
      <w:r>
        <w:t xml:space="preserve">, объём бюджетных ассигнований </w:t>
      </w:r>
      <w:r w:rsidR="002C2232">
        <w:t>местного</w:t>
      </w:r>
      <w:r>
        <w:t xml:space="preserve"> бюджета на исполнение обязательств по </w:t>
      </w:r>
      <w:r w:rsidR="002C2232">
        <w:t>муниципальным</w:t>
      </w:r>
      <w:r>
        <w:t xml:space="preserve"> гарантиям </w:t>
      </w:r>
      <w:r w:rsidR="002C2232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исполнение программы </w:t>
      </w:r>
      <w:r w:rsidR="002C2232">
        <w:t>муниципальных</w:t>
      </w:r>
      <w:r>
        <w:t xml:space="preserve"> заимствований </w:t>
      </w:r>
      <w:r w:rsidR="002C2232">
        <w:t>района</w:t>
      </w:r>
      <w:r>
        <w:t xml:space="preserve">, исполнение программы </w:t>
      </w:r>
      <w:r w:rsidR="002C2232">
        <w:t>муниципальных</w:t>
      </w:r>
      <w:r>
        <w:t xml:space="preserve"> гарантий </w:t>
      </w:r>
      <w:r w:rsidR="002C2232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условия осуществления </w:t>
      </w:r>
      <w:r w:rsidR="002C2232">
        <w:t>муниципальных</w:t>
      </w:r>
      <w:r>
        <w:t xml:space="preserve"> заимствований </w:t>
      </w:r>
      <w:r w:rsidR="002C2232" w:rsidRPr="002C2232">
        <w:t>района</w:t>
      </w:r>
      <w:r>
        <w:t xml:space="preserve"> (параметры привлечения, погашения и обслуживания долговых обязательств);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соблюдение параметров верхнего предела </w:t>
      </w:r>
      <w:r w:rsidR="002C2232">
        <w:t>муниципального</w:t>
      </w:r>
      <w:r>
        <w:t xml:space="preserve"> долга </w:t>
      </w:r>
      <w:r w:rsidR="002C2232">
        <w:t>района</w:t>
      </w:r>
      <w:r>
        <w:t xml:space="preserve">, в том числе верхнего предела долга по </w:t>
      </w:r>
      <w:r w:rsidR="002C2232">
        <w:t>муниципальным</w:t>
      </w:r>
      <w:r>
        <w:t xml:space="preserve"> гарантиям </w:t>
      </w:r>
      <w:r w:rsidR="002C2232">
        <w:t>района</w:t>
      </w:r>
      <w:r>
        <w:t xml:space="preserve">, а также предельного объёма </w:t>
      </w:r>
      <w:r w:rsidR="002C2232">
        <w:t>муниципальных</w:t>
      </w:r>
      <w:r>
        <w:t xml:space="preserve"> заимствований </w:t>
      </w:r>
      <w:r w:rsidR="002C2232">
        <w:t>района</w:t>
      </w:r>
      <w:r>
        <w:t xml:space="preserve">, установленных Бюджетным кодексом Российской Федерации и </w:t>
      </w:r>
      <w:proofErr w:type="gramStart"/>
      <w:r w:rsidR="002C2232">
        <w:t xml:space="preserve">решением </w:t>
      </w:r>
      <w:r>
        <w:t xml:space="preserve"> о</w:t>
      </w:r>
      <w:proofErr w:type="gramEnd"/>
      <w:r>
        <w:t xml:space="preserve">  бюджете</w:t>
      </w:r>
      <w:r w:rsidR="002C2232">
        <w:t xml:space="preserve"> района</w:t>
      </w:r>
      <w:r>
        <w:t>;</w:t>
      </w:r>
    </w:p>
    <w:p w:rsidR="0072794E" w:rsidRDefault="00513560">
      <w:pPr>
        <w:pStyle w:val="1"/>
        <w:shd w:val="clear" w:color="auto" w:fill="auto"/>
        <w:spacing w:after="140"/>
        <w:ind w:firstLine="720"/>
        <w:jc w:val="both"/>
      </w:pPr>
      <w:r>
        <w:t xml:space="preserve">соблюдение ограничений, установленных Бюджетным кодексом Российской Федерации, по расходам </w:t>
      </w:r>
      <w:r w:rsidR="007C0898">
        <w:t>местного</w:t>
      </w:r>
      <w:r>
        <w:t xml:space="preserve"> бюджета на обслуживание </w:t>
      </w:r>
      <w:r w:rsidR="007C0898">
        <w:t>муниципальных</w:t>
      </w:r>
      <w:r>
        <w:t xml:space="preserve"> долговых обязательств </w:t>
      </w:r>
      <w:r w:rsidR="007C0898">
        <w:t>района</w:t>
      </w:r>
      <w:r>
        <w:t xml:space="preserve"> (плановые и фактические показатели);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наличие методического обеспечения осуществления </w:t>
      </w:r>
      <w:r w:rsidR="007C0898">
        <w:t>муниципальных</w:t>
      </w:r>
      <w:r>
        <w:t xml:space="preserve"> заимствований </w:t>
      </w:r>
      <w:r w:rsidR="007C0898">
        <w:t>района</w:t>
      </w:r>
      <w:r>
        <w:t xml:space="preserve">, в том числе методик прогнозирования поступлений по источникам финансирования дефицита </w:t>
      </w:r>
      <w:r w:rsidR="007C0898">
        <w:t>местного</w:t>
      </w:r>
      <w:r>
        <w:t xml:space="preserve"> бюджета в части поступлений от </w:t>
      </w:r>
      <w:r w:rsidR="007C0898">
        <w:t>муниципальных</w:t>
      </w:r>
      <w:r>
        <w:t xml:space="preserve"> заимствований;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ведение </w:t>
      </w:r>
      <w:r w:rsidR="007C0898">
        <w:t>финансовым управлением администрации района</w:t>
      </w:r>
      <w:r>
        <w:t xml:space="preserve"> </w:t>
      </w:r>
      <w:r w:rsidR="007C0898">
        <w:t>муниципальной</w:t>
      </w:r>
      <w:r>
        <w:t xml:space="preserve"> долговой книги </w:t>
      </w:r>
      <w:r w:rsidR="007C0898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>обоснованность расчета прогнозных объемов возможного привлечения новых долговых обязательств;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соблюдение значений показателей реализации мероприятий долговой политики </w:t>
      </w:r>
      <w:r w:rsidR="007C0898">
        <w:t>района</w:t>
      </w:r>
      <w:r>
        <w:t>;</w:t>
      </w:r>
    </w:p>
    <w:p w:rsidR="0072794E" w:rsidRDefault="007C0898" w:rsidP="007C0898">
      <w:pPr>
        <w:pStyle w:val="1"/>
        <w:shd w:val="clear" w:color="auto" w:fill="auto"/>
        <w:tabs>
          <w:tab w:val="left" w:pos="7277"/>
          <w:tab w:val="left" w:pos="9178"/>
        </w:tabs>
        <w:ind w:firstLine="0"/>
        <w:jc w:val="both"/>
      </w:pPr>
      <w:r>
        <w:t xml:space="preserve">          </w:t>
      </w:r>
      <w:r w:rsidR="00513560">
        <w:t xml:space="preserve">ведение </w:t>
      </w:r>
      <w:r w:rsidRPr="007C0898">
        <w:t>финансовым управлением администрации ра</w:t>
      </w:r>
      <w:r>
        <w:t xml:space="preserve">йона </w:t>
      </w:r>
      <w:r w:rsidR="00513560">
        <w:t>отчетности</w:t>
      </w:r>
      <w:r>
        <w:t xml:space="preserve"> о</w:t>
      </w:r>
    </w:p>
    <w:p w:rsidR="0072794E" w:rsidRDefault="007C0898">
      <w:pPr>
        <w:pStyle w:val="1"/>
        <w:shd w:val="clear" w:color="auto" w:fill="auto"/>
        <w:ind w:firstLine="0"/>
        <w:jc w:val="both"/>
      </w:pPr>
      <w:r>
        <w:t xml:space="preserve">муниципальных </w:t>
      </w:r>
      <w:r w:rsidR="00513560">
        <w:t xml:space="preserve">заимствованиях </w:t>
      </w:r>
      <w:r>
        <w:t>района</w:t>
      </w:r>
      <w:r w:rsidR="00513560">
        <w:t xml:space="preserve">, расходах </w:t>
      </w:r>
      <w:r>
        <w:t>местного</w:t>
      </w:r>
      <w:r w:rsidR="00513560">
        <w:t xml:space="preserve"> бюджета на обслуживание и погашение </w:t>
      </w:r>
      <w:r>
        <w:t>муниципального</w:t>
      </w:r>
      <w:r w:rsidR="00513560">
        <w:t xml:space="preserve"> внутреннего долга </w:t>
      </w:r>
      <w:r>
        <w:t>района</w:t>
      </w:r>
      <w:r w:rsidR="00513560"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выполнение </w:t>
      </w:r>
      <w:r w:rsidR="007C0898" w:rsidRPr="007C0898">
        <w:t>финансовым у</w:t>
      </w:r>
      <w:r w:rsidR="007C0898">
        <w:t>правлением администрации района</w:t>
      </w:r>
      <w:r>
        <w:t xml:space="preserve">, возложенных на него функций по управлению </w:t>
      </w:r>
      <w:r w:rsidR="007C0898">
        <w:t>муниципальным</w:t>
      </w:r>
      <w:r>
        <w:t xml:space="preserve"> долгом </w:t>
      </w:r>
      <w:r w:rsidR="007C0898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причины, повлекшие дополнительные расходы </w:t>
      </w:r>
      <w:r w:rsidR="007C0898">
        <w:t>местного</w:t>
      </w:r>
      <w:r>
        <w:t xml:space="preserve"> бюджета в виде штрафов (пеней, неустоек) за несвоевременное исполнение </w:t>
      </w:r>
      <w:r w:rsidR="007C0898">
        <w:t>муниципальных</w:t>
      </w:r>
      <w:r>
        <w:t xml:space="preserve"> долговых обязательств </w:t>
      </w:r>
      <w:r w:rsidR="007C0898">
        <w:t>района</w:t>
      </w:r>
      <w:r>
        <w:t xml:space="preserve"> (при наличии таковых).</w:t>
      </w:r>
    </w:p>
    <w:p w:rsidR="0072794E" w:rsidRDefault="00513560">
      <w:pPr>
        <w:pStyle w:val="1"/>
        <w:numPr>
          <w:ilvl w:val="1"/>
          <w:numId w:val="2"/>
        </w:numPr>
        <w:shd w:val="clear" w:color="auto" w:fill="auto"/>
        <w:tabs>
          <w:tab w:val="left" w:pos="1392"/>
        </w:tabs>
        <w:ind w:firstLine="720"/>
        <w:jc w:val="both"/>
      </w:pPr>
      <w:r>
        <w:t xml:space="preserve">При проведении контрольного мероприятия по предметам эффективности предоставления бюджетных кредитов за счет средств </w:t>
      </w:r>
      <w:r w:rsidR="007C0898">
        <w:t>местного</w:t>
      </w:r>
      <w:r>
        <w:t xml:space="preserve"> бюджета, изучаются и анализируются: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наличие и полнота нормативной базы по вопросу предоставления бюджетных кредитов из </w:t>
      </w:r>
      <w:r w:rsidR="007C0898">
        <w:t>местного</w:t>
      </w:r>
      <w:r>
        <w:t xml:space="preserve"> бюджета;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lastRenderedPageBreak/>
        <w:t xml:space="preserve">проведение уполномоченным органом исполнительной власти </w:t>
      </w:r>
      <w:r w:rsidR="007C0898">
        <w:t>района</w:t>
      </w:r>
      <w:r>
        <w:t xml:space="preserve"> предварительной проверки финансового состояния юридического лица - получателя бюджетного кредита, его гаранта или поручителя в случаях, когда проведение такой проверки обязательно;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объемы, обоснованность и правомерность предоставления бюджетных кредитов из </w:t>
      </w:r>
      <w:r w:rsidR="007C0898">
        <w:t>местного</w:t>
      </w:r>
      <w:r>
        <w:t xml:space="preserve"> бюджета, предоставления рассрочек (отсрочек) возврата бюджетных кредитов, реструктуризации долга по бюджетным кредитам, соблюдение установленного порядка предоставления бюджетных кредитов, исполнение программы предоставления бюджетных кредитов;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объемы, полнота и своевременность возврата бюджетных кредитов, предоставленных из </w:t>
      </w:r>
      <w:r w:rsidR="00B2692B">
        <w:t>местного</w:t>
      </w:r>
      <w:r>
        <w:t xml:space="preserve"> бюджета, поступление средств в виде процентов за пользование бюджетными кредитами;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объемы и структура задолженности, в том числе просроченной, по бюджетным кредитам, предоставленным из </w:t>
      </w:r>
      <w:r w:rsidR="00B2692B">
        <w:t>местного</w:t>
      </w:r>
      <w:r>
        <w:t xml:space="preserve"> бюджета (включая уплату пеней за несвоевременный возврат бюджетных средств и несвоевременное перечисление процентов за пользование бюджетными кредитами);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результаты реструктуризации задолженности по бюджетным кредитам, предоставленным из </w:t>
      </w:r>
      <w:r w:rsidR="00B2692B">
        <w:t xml:space="preserve">местного </w:t>
      </w:r>
      <w:r>
        <w:t>бюджета.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правильность ведения, полнота и достоверность бюджетного учета и отчетности </w:t>
      </w:r>
      <w:r w:rsidR="00B2692B">
        <w:t>финансового управления района</w:t>
      </w:r>
      <w:r>
        <w:t xml:space="preserve"> о предоставлении бюджетных кредитов, их возврата, уплаты процентов за пользование ими;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экономический и (или) социальный эффект от предоставления бюджетных кредитов из </w:t>
      </w:r>
      <w:r w:rsidR="00B2692B">
        <w:t>местного</w:t>
      </w:r>
      <w:r>
        <w:t xml:space="preserve"> бюджета.</w:t>
      </w:r>
    </w:p>
    <w:p w:rsidR="0072794E" w:rsidRDefault="00513560">
      <w:pPr>
        <w:pStyle w:val="1"/>
        <w:numPr>
          <w:ilvl w:val="1"/>
          <w:numId w:val="2"/>
        </w:numPr>
        <w:shd w:val="clear" w:color="auto" w:fill="auto"/>
        <w:tabs>
          <w:tab w:val="left" w:pos="1392"/>
        </w:tabs>
        <w:ind w:firstLine="720"/>
        <w:jc w:val="both"/>
      </w:pPr>
      <w:r>
        <w:t xml:space="preserve">При проведении контрольного мероприятия по предметам законности предоставления </w:t>
      </w:r>
      <w:r w:rsidR="00B2692B">
        <w:t>муниципальных</w:t>
      </w:r>
      <w:r>
        <w:t xml:space="preserve"> гарантий </w:t>
      </w:r>
      <w:r w:rsidR="00B2692B">
        <w:t>района</w:t>
      </w:r>
      <w:r>
        <w:t xml:space="preserve">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</w:t>
      </w:r>
      <w:r w:rsidR="00B2692B">
        <w:t>местного</w:t>
      </w:r>
      <w:r>
        <w:t xml:space="preserve"> бюджета и имущества, находящегося в </w:t>
      </w:r>
      <w:r w:rsidR="00B2692B">
        <w:t>муниципальной</w:t>
      </w:r>
      <w:r>
        <w:t xml:space="preserve"> собственности </w:t>
      </w:r>
      <w:r w:rsidR="00B2692B">
        <w:t>района</w:t>
      </w:r>
      <w:r>
        <w:t>, изучаются и анализируются: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программы </w:t>
      </w:r>
      <w:r w:rsidR="00B2692B">
        <w:t>муниципальных</w:t>
      </w:r>
      <w:r>
        <w:t xml:space="preserve"> гарантий </w:t>
      </w:r>
      <w:r w:rsidR="00B2692B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объемы бюджетных ассигнований </w:t>
      </w:r>
      <w:r w:rsidR="00B2692B">
        <w:t>местного</w:t>
      </w:r>
      <w:r>
        <w:t xml:space="preserve"> бюджета, направляемые на исполнение </w:t>
      </w:r>
      <w:r w:rsidR="00B2692B">
        <w:t>муниципальных</w:t>
      </w:r>
      <w:r>
        <w:t xml:space="preserve"> гарантий </w:t>
      </w:r>
      <w:r w:rsidR="00B2692B">
        <w:t>района</w:t>
      </w:r>
      <w:r>
        <w:t xml:space="preserve">, учитываемые в составе источников финансирования дефицита </w:t>
      </w:r>
      <w:r w:rsidR="00B2692B">
        <w:t>местного</w:t>
      </w:r>
      <w:r>
        <w:t xml:space="preserve"> бюджета;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объемы бюджетных ассигнований </w:t>
      </w:r>
      <w:r w:rsidR="00B2692B">
        <w:t>местного</w:t>
      </w:r>
      <w:r>
        <w:t xml:space="preserve"> бюджета, направляемые на исполнение </w:t>
      </w:r>
      <w:r w:rsidR="00B2692B">
        <w:t>муниципальных</w:t>
      </w:r>
      <w:r>
        <w:t xml:space="preserve"> гарантий</w:t>
      </w:r>
      <w:r w:rsidR="00B2692B">
        <w:t xml:space="preserve"> района</w:t>
      </w:r>
      <w:r>
        <w:t xml:space="preserve">, учитываемых в составе расходов </w:t>
      </w:r>
      <w:r w:rsidR="00B2692B">
        <w:t>местного</w:t>
      </w:r>
      <w:r>
        <w:t xml:space="preserve"> бюджета;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обоснованность планируемых объемов и структуры предоставления </w:t>
      </w:r>
      <w:r w:rsidR="00B2692B">
        <w:t xml:space="preserve">муниципальных </w:t>
      </w:r>
      <w:r>
        <w:t xml:space="preserve">гарантий </w:t>
      </w:r>
      <w:r w:rsidR="00B2692B">
        <w:t>района</w:t>
      </w:r>
      <w:r>
        <w:t xml:space="preserve"> (правомерность решений о предоставлении </w:t>
      </w:r>
      <w:r w:rsidR="00B2692B">
        <w:t>муниципальных</w:t>
      </w:r>
      <w:r>
        <w:t xml:space="preserve"> гарантий </w:t>
      </w:r>
      <w:r w:rsidR="00B2692B">
        <w:t>района</w:t>
      </w:r>
      <w:r>
        <w:t>);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сопоставление прогнозируемых показателей программ </w:t>
      </w:r>
      <w:r w:rsidR="00B2692B">
        <w:t>муниципальных</w:t>
      </w:r>
      <w:r>
        <w:t xml:space="preserve"> гарантий </w:t>
      </w:r>
      <w:r w:rsidR="00B2692B">
        <w:t>района</w:t>
      </w:r>
      <w:r>
        <w:t xml:space="preserve"> с объемами предоставления </w:t>
      </w:r>
      <w:r w:rsidR="00B2692B">
        <w:t>муниципальных</w:t>
      </w:r>
      <w:r>
        <w:t xml:space="preserve"> гарантий </w:t>
      </w:r>
      <w:r w:rsidR="00B2692B">
        <w:t>района</w:t>
      </w:r>
      <w:r>
        <w:t xml:space="preserve"> в предыдущие периоды;</w:t>
      </w:r>
    </w:p>
    <w:p w:rsidR="0072794E" w:rsidRDefault="00513560">
      <w:pPr>
        <w:pStyle w:val="1"/>
        <w:shd w:val="clear" w:color="auto" w:fill="auto"/>
        <w:ind w:firstLine="800"/>
        <w:jc w:val="both"/>
      </w:pPr>
      <w:r>
        <w:t xml:space="preserve">анализ причин неисполнения запланированных объемов предоставления </w:t>
      </w:r>
      <w:r w:rsidR="00B2692B">
        <w:t>муниципальных</w:t>
      </w:r>
      <w:r>
        <w:t xml:space="preserve"> гарантий </w:t>
      </w:r>
      <w:r w:rsidR="00B2692B">
        <w:t>района</w:t>
      </w:r>
      <w:r>
        <w:t xml:space="preserve"> в предыдущие периоды;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lastRenderedPageBreak/>
        <w:t>методические документы министерства финансов области</w:t>
      </w:r>
      <w:r w:rsidR="00B2692B">
        <w:t xml:space="preserve"> и исполнительного органа района</w:t>
      </w:r>
      <w:r>
        <w:t xml:space="preserve">, устанавливающие порядок формирования программы </w:t>
      </w:r>
      <w:r w:rsidR="00B2692B">
        <w:t>муниципальных</w:t>
      </w:r>
      <w:r>
        <w:t xml:space="preserve"> гарантий </w:t>
      </w:r>
      <w:r w:rsidR="00B2692B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обоснованность планируемых объемов и структуры бюджетных ассигнований </w:t>
      </w:r>
      <w:r w:rsidR="007B287A">
        <w:t>местного</w:t>
      </w:r>
      <w:r>
        <w:t xml:space="preserve"> бюджета на исполнение </w:t>
      </w:r>
      <w:r w:rsidR="007B287A">
        <w:t>муниципальных</w:t>
      </w:r>
      <w:r>
        <w:t xml:space="preserve"> гарантий </w:t>
      </w:r>
      <w:r w:rsidR="007B287A">
        <w:t>района</w:t>
      </w:r>
      <w:r>
        <w:t xml:space="preserve">, в том числе графики погашения основной суммы долга и уплаты процентов по кредитным договорам, обеспеченным </w:t>
      </w:r>
      <w:r w:rsidR="007B287A">
        <w:t xml:space="preserve">муниципальными </w:t>
      </w:r>
      <w:r>
        <w:t xml:space="preserve">гарантиями </w:t>
      </w:r>
      <w:r w:rsidR="007B287A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проверка соблюдения принципалами своих обязательств по обязательствам, обеспеченным </w:t>
      </w:r>
      <w:r w:rsidR="007B287A">
        <w:t>муниципальными</w:t>
      </w:r>
      <w:r>
        <w:t xml:space="preserve"> гарантиями </w:t>
      </w:r>
      <w:r w:rsidR="007B287A">
        <w:t>района</w:t>
      </w:r>
      <w:r>
        <w:t xml:space="preserve"> и поручительствами или обеспеченными другими способами по сделкам, совершаемым юридическими лицами и индивидуальными предпринимателями за счет средств </w:t>
      </w:r>
      <w:r w:rsidR="007B287A">
        <w:t>местного</w:t>
      </w:r>
      <w:r>
        <w:t xml:space="preserve"> бюджета и имущества, находящегося в </w:t>
      </w:r>
      <w:r w:rsidR="007B287A">
        <w:t>муниципальной</w:t>
      </w:r>
      <w:r>
        <w:t xml:space="preserve"> собственности </w:t>
      </w:r>
      <w:r w:rsidR="007B287A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>нормативные правовые акты и методические документы, регламентирующие предоставление поручительств;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>соответствие юридических лиц и индивидуальных предпринимателей условиям получения поручительств;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законность предоставления </w:t>
      </w:r>
      <w:r w:rsidR="007B287A">
        <w:t>муниципальных</w:t>
      </w:r>
      <w:r>
        <w:t xml:space="preserve"> гарантий</w:t>
      </w:r>
      <w:r w:rsidR="007B287A">
        <w:t xml:space="preserve"> района</w:t>
      </w:r>
      <w:r>
        <w:t>, поручительств;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целевое использование средств, обеспеченных </w:t>
      </w:r>
      <w:r w:rsidR="007B287A">
        <w:t>муниципальными г</w:t>
      </w:r>
      <w:r>
        <w:t xml:space="preserve">арантиями </w:t>
      </w:r>
      <w:r w:rsidR="007B287A">
        <w:t>района</w:t>
      </w:r>
      <w:r>
        <w:t>, поручительствами;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эффективность предоставления и реализации </w:t>
      </w:r>
      <w:r w:rsidR="007B287A">
        <w:t>муниципальных</w:t>
      </w:r>
      <w:r>
        <w:t xml:space="preserve"> гарантий </w:t>
      </w:r>
      <w:r w:rsidR="007B287A">
        <w:t>района</w:t>
      </w:r>
      <w:r>
        <w:t>, поручительств;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полнота и своевременность выполнения принципалами обязательств по договорам, обеспеченным </w:t>
      </w:r>
      <w:r w:rsidR="007B287A">
        <w:t>муниципальными</w:t>
      </w:r>
      <w:r>
        <w:t xml:space="preserve"> гарантиями </w:t>
      </w:r>
      <w:r w:rsidR="007B287A">
        <w:t>района</w:t>
      </w:r>
      <w:r>
        <w:t xml:space="preserve"> поручительствами;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риски наступления имущественной ответственности </w:t>
      </w:r>
      <w:r w:rsidR="007B287A">
        <w:t>района</w:t>
      </w:r>
      <w:r>
        <w:t xml:space="preserve"> в связи с неисполнением принципалами обязательств договорам, обеспеченным гарантийными обязательствами </w:t>
      </w:r>
      <w:r w:rsidR="007B287A">
        <w:t>района</w:t>
      </w:r>
      <w:r>
        <w:t>, поручительствами;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влияние мер </w:t>
      </w:r>
      <w:r w:rsidR="007B287A">
        <w:t>муниципальной</w:t>
      </w:r>
      <w:r>
        <w:t xml:space="preserve"> гарантийной поддержки на результаты финансово-хозяйственной деятельности принципалов;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результативность мер, принимаемых органами исполнительной власти </w:t>
      </w:r>
      <w:r w:rsidR="007B287A">
        <w:t>района</w:t>
      </w:r>
      <w:r>
        <w:t xml:space="preserve">, по контролю за исполнением принципалами договоров, обеспеченных </w:t>
      </w:r>
      <w:r w:rsidR="007B287A">
        <w:t>муниципальными</w:t>
      </w:r>
      <w:r>
        <w:t xml:space="preserve"> гарантиями </w:t>
      </w:r>
      <w:r w:rsidR="007B287A">
        <w:t>района</w:t>
      </w:r>
      <w:r>
        <w:t>, поручительствами;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полнота и своевременность выполнения должником обязательств, обеспеченных </w:t>
      </w:r>
      <w:r w:rsidR="007B287A">
        <w:t>муниципальной</w:t>
      </w:r>
      <w:r>
        <w:t xml:space="preserve"> гарантией </w:t>
      </w:r>
      <w:r w:rsidR="007B287A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560"/>
        <w:jc w:val="both"/>
      </w:pPr>
      <w:r>
        <w:t xml:space="preserve">правильность ведения, полнота и достоверность бюджетного учета и отчетности </w:t>
      </w:r>
      <w:r w:rsidR="00AD63A3">
        <w:t>исполнительного органа района</w:t>
      </w:r>
      <w:r>
        <w:t xml:space="preserve"> о предоставлении</w:t>
      </w:r>
      <w:r w:rsidR="00AD63A3">
        <w:t xml:space="preserve"> муниципальных</w:t>
      </w:r>
      <w:r>
        <w:t xml:space="preserve"> гарантий </w:t>
      </w:r>
      <w:r w:rsidR="00AD63A3">
        <w:t>района</w:t>
      </w:r>
      <w:r>
        <w:t xml:space="preserve"> и исполнения обязательств по ним.</w:t>
      </w:r>
    </w:p>
    <w:p w:rsidR="0072794E" w:rsidRDefault="00513560">
      <w:pPr>
        <w:pStyle w:val="1"/>
        <w:numPr>
          <w:ilvl w:val="1"/>
          <w:numId w:val="2"/>
        </w:numPr>
        <w:shd w:val="clear" w:color="auto" w:fill="auto"/>
        <w:tabs>
          <w:tab w:val="left" w:pos="1378"/>
        </w:tabs>
        <w:spacing w:after="300"/>
        <w:ind w:firstLine="720"/>
        <w:jc w:val="both"/>
      </w:pPr>
      <w:r>
        <w:t xml:space="preserve">Порядок оформления результатов контрольного мероприятия осуществляется в соответствии со Стандартом внешнего </w:t>
      </w:r>
      <w:r w:rsidR="00AD63A3">
        <w:t>муниципального</w:t>
      </w:r>
      <w:r>
        <w:t xml:space="preserve"> финансового контроля «Общие правила проведения контрольного мероприятия» (СФК-2).</w:t>
      </w:r>
    </w:p>
    <w:p w:rsidR="0072794E" w:rsidRDefault="00513560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351"/>
        </w:tabs>
      </w:pPr>
      <w:bookmarkStart w:id="15" w:name="bookmark14"/>
      <w:bookmarkStart w:id="16" w:name="bookmark15"/>
      <w:r>
        <w:lastRenderedPageBreak/>
        <w:t>Выводы по результатам экспертно-аналитического</w:t>
      </w:r>
      <w:r>
        <w:br/>
        <w:t>и контрольного мероприятия</w:t>
      </w:r>
      <w:bookmarkEnd w:id="15"/>
      <w:bookmarkEnd w:id="16"/>
    </w:p>
    <w:p w:rsidR="0072794E" w:rsidRDefault="00513560">
      <w:pPr>
        <w:pStyle w:val="1"/>
        <w:shd w:val="clear" w:color="auto" w:fill="auto"/>
        <w:tabs>
          <w:tab w:val="left" w:pos="1378"/>
          <w:tab w:val="left" w:pos="7752"/>
        </w:tabs>
        <w:ind w:firstLine="720"/>
        <w:jc w:val="both"/>
      </w:pPr>
      <w:r>
        <w:t>6.1</w:t>
      </w:r>
      <w:r>
        <w:tab/>
        <w:t>По результатам экспертно-аналитического</w:t>
      </w:r>
      <w:r>
        <w:tab/>
        <w:t>мероприятия</w:t>
      </w:r>
    </w:p>
    <w:p w:rsidR="0072794E" w:rsidRDefault="00513560">
      <w:pPr>
        <w:pStyle w:val="1"/>
        <w:shd w:val="clear" w:color="auto" w:fill="auto"/>
        <w:ind w:firstLine="0"/>
        <w:jc w:val="both"/>
      </w:pPr>
      <w:r>
        <w:t>формируются следующие выводы:</w:t>
      </w:r>
    </w:p>
    <w:p w:rsidR="0072794E" w:rsidRDefault="00513560">
      <w:pPr>
        <w:pStyle w:val="1"/>
        <w:numPr>
          <w:ilvl w:val="0"/>
          <w:numId w:val="5"/>
        </w:numPr>
        <w:shd w:val="clear" w:color="auto" w:fill="auto"/>
        <w:tabs>
          <w:tab w:val="left" w:pos="1378"/>
        </w:tabs>
        <w:ind w:firstLine="720"/>
        <w:jc w:val="both"/>
      </w:pPr>
      <w:r>
        <w:t xml:space="preserve">выводы о соблюдении (несоблюдении) бюджетного законодательства Российской Федерации, регулирующего бюджетные правоотношения в сфере </w:t>
      </w:r>
      <w:r w:rsidR="005578AF">
        <w:t>муниципального</w:t>
      </w:r>
      <w:r>
        <w:t xml:space="preserve"> долга </w:t>
      </w:r>
      <w:r w:rsidR="005578AF">
        <w:t>муниципальных районов</w:t>
      </w:r>
      <w:r>
        <w:t xml:space="preserve">, предоставления </w:t>
      </w:r>
      <w:r w:rsidR="005578AF">
        <w:t>районом</w:t>
      </w:r>
      <w:r>
        <w:t xml:space="preserve"> бюджетных кредитов и поручительств;</w:t>
      </w:r>
    </w:p>
    <w:p w:rsidR="0072794E" w:rsidRDefault="00513560">
      <w:pPr>
        <w:pStyle w:val="1"/>
        <w:numPr>
          <w:ilvl w:val="0"/>
          <w:numId w:val="5"/>
        </w:numPr>
        <w:shd w:val="clear" w:color="auto" w:fill="auto"/>
        <w:tabs>
          <w:tab w:val="left" w:pos="1071"/>
        </w:tabs>
        <w:ind w:firstLine="720"/>
        <w:jc w:val="both"/>
      </w:pPr>
      <w:r>
        <w:t>выводы об эффективности (неэффективности) проводимой долговой политики;</w:t>
      </w:r>
    </w:p>
    <w:p w:rsidR="005578AF" w:rsidRDefault="00513560" w:rsidP="006B75A1">
      <w:pPr>
        <w:pStyle w:val="1"/>
        <w:numPr>
          <w:ilvl w:val="0"/>
          <w:numId w:val="6"/>
        </w:numPr>
        <w:shd w:val="clear" w:color="auto" w:fill="auto"/>
        <w:tabs>
          <w:tab w:val="left" w:pos="1176"/>
        </w:tabs>
        <w:spacing w:after="300"/>
        <w:ind w:firstLine="720"/>
        <w:jc w:val="both"/>
      </w:pPr>
      <w:r>
        <w:t xml:space="preserve">выводы об эффективности (неэффективности) предоставления бюджетных кредитов из </w:t>
      </w:r>
      <w:r w:rsidR="005578AF">
        <w:t>местного</w:t>
      </w:r>
      <w:r>
        <w:t xml:space="preserve"> бюджета, </w:t>
      </w:r>
      <w:r w:rsidR="005578AF">
        <w:t>муниципальных</w:t>
      </w:r>
      <w:r>
        <w:t xml:space="preserve"> гарантий, поручительств;</w:t>
      </w:r>
    </w:p>
    <w:p w:rsidR="0072794E" w:rsidRDefault="00513560" w:rsidP="006B75A1">
      <w:pPr>
        <w:pStyle w:val="1"/>
        <w:numPr>
          <w:ilvl w:val="0"/>
          <w:numId w:val="6"/>
        </w:numPr>
        <w:shd w:val="clear" w:color="auto" w:fill="auto"/>
        <w:tabs>
          <w:tab w:val="left" w:pos="1176"/>
        </w:tabs>
        <w:spacing w:after="300"/>
        <w:ind w:firstLine="720"/>
        <w:jc w:val="both"/>
      </w:pPr>
      <w:r>
        <w:t>По результатам контрольного мероприятия формируются следующие выводы:</w:t>
      </w:r>
    </w:p>
    <w:p w:rsidR="0072794E" w:rsidRDefault="00513560">
      <w:pPr>
        <w:pStyle w:val="1"/>
        <w:numPr>
          <w:ilvl w:val="0"/>
          <w:numId w:val="7"/>
        </w:numPr>
        <w:shd w:val="clear" w:color="auto" w:fill="auto"/>
        <w:tabs>
          <w:tab w:val="left" w:pos="1364"/>
        </w:tabs>
        <w:ind w:firstLine="720"/>
        <w:jc w:val="both"/>
      </w:pPr>
      <w:r>
        <w:t xml:space="preserve">выводы о соблюдении (несоблюдении) бюджетного законодательства Российской Федерации, регулирующего бюджетные правоотношения в сфере </w:t>
      </w:r>
      <w:r w:rsidR="005578AF">
        <w:t>муниципального</w:t>
      </w:r>
      <w:r>
        <w:t xml:space="preserve"> долга </w:t>
      </w:r>
      <w:r w:rsidR="005578AF">
        <w:t>муниципальными районами</w:t>
      </w:r>
      <w:r>
        <w:t xml:space="preserve">, в том числе бюджетных кредитов и </w:t>
      </w:r>
      <w:r w:rsidR="005578AF">
        <w:t>муниципальных</w:t>
      </w:r>
      <w:r>
        <w:t xml:space="preserve"> гарантий и поручительств;</w:t>
      </w:r>
    </w:p>
    <w:p w:rsidR="0072794E" w:rsidRDefault="00513560">
      <w:pPr>
        <w:pStyle w:val="1"/>
        <w:numPr>
          <w:ilvl w:val="0"/>
          <w:numId w:val="7"/>
        </w:numPr>
        <w:shd w:val="clear" w:color="auto" w:fill="auto"/>
        <w:tabs>
          <w:tab w:val="left" w:pos="1110"/>
        </w:tabs>
        <w:ind w:firstLine="720"/>
        <w:jc w:val="both"/>
      </w:pPr>
      <w:r>
        <w:t>выводы о достоверности (недостоверности) бюджетного учета, бюджетной и иной отчетности о финансовых операциях, проведенных при:</w:t>
      </w:r>
    </w:p>
    <w:p w:rsidR="0072794E" w:rsidRDefault="00513560">
      <w:pPr>
        <w:pStyle w:val="1"/>
        <w:shd w:val="clear" w:color="auto" w:fill="auto"/>
        <w:tabs>
          <w:tab w:val="left" w:pos="8290"/>
        </w:tabs>
        <w:ind w:firstLine="720"/>
        <w:jc w:val="both"/>
      </w:pPr>
      <w:r>
        <w:t xml:space="preserve">осуществлении </w:t>
      </w:r>
      <w:r w:rsidR="005578AF">
        <w:t>муниципальных</w:t>
      </w:r>
      <w:r>
        <w:t xml:space="preserve"> заимствований</w:t>
      </w:r>
      <w:r w:rsidR="005578AF">
        <w:t xml:space="preserve"> 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предоставлении </w:t>
      </w:r>
      <w:r w:rsidR="005578AF">
        <w:t>муниципальных</w:t>
      </w:r>
      <w:r>
        <w:t xml:space="preserve"> гарантий </w:t>
      </w:r>
      <w:r w:rsidR="005578AF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обслуживании и погашении </w:t>
      </w:r>
      <w:r w:rsidR="005578AF">
        <w:t xml:space="preserve">муниципальных </w:t>
      </w:r>
      <w:r>
        <w:t xml:space="preserve">долговых обязательств </w:t>
      </w:r>
      <w:r w:rsidR="005578AF">
        <w:t>района</w:t>
      </w:r>
      <w:r>
        <w:t>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 xml:space="preserve">предоставлении бюджетных кредитов из </w:t>
      </w:r>
      <w:r w:rsidR="005578AF">
        <w:t>местного</w:t>
      </w:r>
      <w:r>
        <w:t xml:space="preserve"> бюджета, возврате (погашении) указанных кредитов, получении доходов от предоставления указанных кредитов;</w:t>
      </w:r>
    </w:p>
    <w:p w:rsidR="0072794E" w:rsidRDefault="00513560">
      <w:pPr>
        <w:pStyle w:val="1"/>
        <w:numPr>
          <w:ilvl w:val="0"/>
          <w:numId w:val="7"/>
        </w:numPr>
        <w:shd w:val="clear" w:color="auto" w:fill="auto"/>
        <w:tabs>
          <w:tab w:val="left" w:pos="1364"/>
        </w:tabs>
        <w:ind w:firstLine="720"/>
        <w:jc w:val="both"/>
      </w:pPr>
      <w:r>
        <w:t xml:space="preserve">выводы о целевом (нецелевом) использования средств, привлеченных в результате осуществления </w:t>
      </w:r>
      <w:r w:rsidR="005578AF">
        <w:t>муниципальных</w:t>
      </w:r>
      <w:r>
        <w:t xml:space="preserve"> заимствований </w:t>
      </w:r>
      <w:r w:rsidR="005578AF">
        <w:t>района</w:t>
      </w:r>
      <w:r>
        <w:t xml:space="preserve">, средств, обеспеченных </w:t>
      </w:r>
      <w:r w:rsidR="005578AF">
        <w:t>муниципальными</w:t>
      </w:r>
      <w:r>
        <w:t xml:space="preserve"> гарантиями </w:t>
      </w:r>
      <w:r w:rsidR="005578AF">
        <w:t>района</w:t>
      </w:r>
      <w:r>
        <w:t>;</w:t>
      </w:r>
    </w:p>
    <w:p w:rsidR="0072794E" w:rsidRDefault="00513560">
      <w:pPr>
        <w:pStyle w:val="1"/>
        <w:numPr>
          <w:ilvl w:val="0"/>
          <w:numId w:val="7"/>
        </w:numPr>
        <w:shd w:val="clear" w:color="auto" w:fill="auto"/>
        <w:tabs>
          <w:tab w:val="left" w:pos="1164"/>
        </w:tabs>
        <w:ind w:firstLine="800"/>
        <w:jc w:val="both"/>
      </w:pPr>
      <w:r>
        <w:t xml:space="preserve">оценка финансовой и иной деятельности объектов контроля в сфере </w:t>
      </w:r>
      <w:r w:rsidR="005578AF">
        <w:t>муниципального</w:t>
      </w:r>
      <w:r>
        <w:t xml:space="preserve"> долга </w:t>
      </w:r>
      <w:r w:rsidR="005578AF">
        <w:t>района</w:t>
      </w:r>
      <w:r>
        <w:t xml:space="preserve">, бюджетных кредитов, предоставленных из </w:t>
      </w:r>
      <w:r w:rsidR="005578AF">
        <w:t>местного</w:t>
      </w:r>
      <w:r>
        <w:t xml:space="preserve"> бюджета, гарантий и поручительств;</w:t>
      </w:r>
    </w:p>
    <w:p w:rsidR="0072794E" w:rsidRDefault="00513560">
      <w:pPr>
        <w:pStyle w:val="1"/>
        <w:numPr>
          <w:ilvl w:val="0"/>
          <w:numId w:val="7"/>
        </w:numPr>
        <w:shd w:val="clear" w:color="auto" w:fill="auto"/>
        <w:tabs>
          <w:tab w:val="left" w:pos="1110"/>
        </w:tabs>
        <w:ind w:firstLine="720"/>
        <w:jc w:val="both"/>
      </w:pPr>
      <w:r>
        <w:t>выводы об эффективности (неэффективности) проводимой долговой политики;</w:t>
      </w:r>
    </w:p>
    <w:p w:rsidR="0072794E" w:rsidRDefault="00513560">
      <w:pPr>
        <w:pStyle w:val="1"/>
        <w:numPr>
          <w:ilvl w:val="0"/>
          <w:numId w:val="7"/>
        </w:numPr>
        <w:shd w:val="clear" w:color="auto" w:fill="auto"/>
        <w:tabs>
          <w:tab w:val="left" w:pos="1110"/>
        </w:tabs>
        <w:spacing w:after="300"/>
        <w:ind w:firstLine="720"/>
        <w:jc w:val="both"/>
      </w:pPr>
      <w:r>
        <w:t xml:space="preserve">выводы об эффективности (неэффективности) предоставления бюджетных кредитов из </w:t>
      </w:r>
      <w:r w:rsidR="005578AF">
        <w:t>местного</w:t>
      </w:r>
      <w:r>
        <w:t xml:space="preserve"> бюджета, </w:t>
      </w:r>
      <w:r w:rsidR="005578AF">
        <w:t xml:space="preserve">муниципальных </w:t>
      </w:r>
      <w:r>
        <w:t>гарантий, поручительств.</w:t>
      </w:r>
    </w:p>
    <w:p w:rsidR="0072794E" w:rsidRDefault="00513560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1110"/>
        </w:tabs>
        <w:ind w:firstLine="720"/>
        <w:jc w:val="both"/>
      </w:pPr>
      <w:bookmarkStart w:id="17" w:name="bookmark16"/>
      <w:bookmarkStart w:id="18" w:name="bookmark17"/>
      <w:r>
        <w:lastRenderedPageBreak/>
        <w:t>Актуализация стандарта и признание его утратившим силу</w:t>
      </w:r>
      <w:bookmarkEnd w:id="17"/>
      <w:bookmarkEnd w:id="18"/>
    </w:p>
    <w:p w:rsidR="0072794E" w:rsidRDefault="00513560">
      <w:pPr>
        <w:pStyle w:val="1"/>
        <w:numPr>
          <w:ilvl w:val="1"/>
          <w:numId w:val="2"/>
        </w:numPr>
        <w:shd w:val="clear" w:color="auto" w:fill="auto"/>
        <w:tabs>
          <w:tab w:val="left" w:pos="1364"/>
        </w:tabs>
        <w:ind w:firstLine="720"/>
        <w:jc w:val="both"/>
      </w:pPr>
      <w:r>
        <w:t>Внесение изменений в настоящий Стандарт осуществляется на основании р</w:t>
      </w:r>
      <w:r w:rsidR="00185463">
        <w:t xml:space="preserve">аспоряжения </w:t>
      </w:r>
      <w:proofErr w:type="spellStart"/>
      <w:r w:rsidR="00185463">
        <w:t>Контрольно</w:t>
      </w:r>
      <w:proofErr w:type="spellEnd"/>
      <w:r w:rsidR="00185463">
        <w:t xml:space="preserve"> – счетной комиссии</w:t>
      </w:r>
      <w:r>
        <w:t>.</w:t>
      </w:r>
    </w:p>
    <w:p w:rsidR="0072794E" w:rsidRDefault="00513560">
      <w:pPr>
        <w:pStyle w:val="1"/>
        <w:numPr>
          <w:ilvl w:val="1"/>
          <w:numId w:val="2"/>
        </w:numPr>
        <w:shd w:val="clear" w:color="auto" w:fill="auto"/>
        <w:tabs>
          <w:tab w:val="left" w:pos="1270"/>
        </w:tabs>
        <w:ind w:firstLine="720"/>
        <w:jc w:val="both"/>
      </w:pPr>
      <w:r>
        <w:t>Стандарт подлежит признанию утратившим силу в случаях, если: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>Стандарт не соответствует вновь принятым законодательным и иным нормативным правовым актам Российской Федерации</w:t>
      </w:r>
      <w:r w:rsidR="00185463">
        <w:t xml:space="preserve"> и области</w:t>
      </w:r>
      <w:r>
        <w:t>, при этом объем изменений, подлежащих внесению в связи с этим в Стандарт, превышает 50 % текста и (или) существенно изменяет его структуру;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>взамен Стандарта утвержден новый стандарт;</w:t>
      </w:r>
    </w:p>
    <w:p w:rsidR="0072794E" w:rsidRDefault="00513560">
      <w:pPr>
        <w:pStyle w:val="1"/>
        <w:shd w:val="clear" w:color="auto" w:fill="auto"/>
        <w:ind w:firstLine="720"/>
        <w:jc w:val="both"/>
      </w:pPr>
      <w:r>
        <w:t>положения Стандарта включены в другой утвержденный стандарт;</w:t>
      </w:r>
    </w:p>
    <w:p w:rsidR="0072794E" w:rsidRDefault="00513560">
      <w:pPr>
        <w:pStyle w:val="1"/>
        <w:shd w:val="clear" w:color="auto" w:fill="auto"/>
        <w:spacing w:after="300"/>
        <w:ind w:firstLine="720"/>
        <w:jc w:val="both"/>
      </w:pPr>
      <w:r>
        <w:t>в иных обоснованных случаях.</w:t>
      </w:r>
    </w:p>
    <w:sectPr w:rsidR="0072794E">
      <w:pgSz w:w="11900" w:h="16840"/>
      <w:pgMar w:top="854" w:right="800" w:bottom="1294" w:left="165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56D" w:rsidRDefault="00BB656D">
      <w:r>
        <w:separator/>
      </w:r>
    </w:p>
  </w:endnote>
  <w:endnote w:type="continuationSeparator" w:id="0">
    <w:p w:rsidR="00BB656D" w:rsidRDefault="00BB6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E68" w:rsidRDefault="00747E6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94E" w:rsidRDefault="0072794E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94E" w:rsidRDefault="0072794E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56D" w:rsidRDefault="00BB656D"/>
  </w:footnote>
  <w:footnote w:type="continuationSeparator" w:id="0">
    <w:p w:rsidR="00BB656D" w:rsidRDefault="00BB656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E68" w:rsidRDefault="00747E6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E68" w:rsidRDefault="00747E6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E68" w:rsidRDefault="00747E68">
    <w:pPr>
      <w:pStyle w:val="a5"/>
    </w:pPr>
    <w:bookmarkStart w:id="4" w:name="_GoBack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56B3A"/>
    <w:multiLevelType w:val="multilevel"/>
    <w:tmpl w:val="99B414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AE28D2"/>
    <w:multiLevelType w:val="multilevel"/>
    <w:tmpl w:val="96165ADC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DDC314C"/>
    <w:multiLevelType w:val="multilevel"/>
    <w:tmpl w:val="00E4AB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A28437A"/>
    <w:multiLevelType w:val="multilevel"/>
    <w:tmpl w:val="BB869D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de-DE" w:eastAsia="de-DE" w:bidi="de-D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BA43E35"/>
    <w:multiLevelType w:val="multilevel"/>
    <w:tmpl w:val="886032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de-DE" w:eastAsia="de-DE" w:bidi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EBC62C7"/>
    <w:multiLevelType w:val="multilevel"/>
    <w:tmpl w:val="8342F4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de-DE" w:eastAsia="de-DE" w:bidi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DE2181C"/>
    <w:multiLevelType w:val="multilevel"/>
    <w:tmpl w:val="5B6CA3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de-DE" w:eastAsia="de-DE" w:bidi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94E"/>
    <w:rsid w:val="000464DB"/>
    <w:rsid w:val="000B6465"/>
    <w:rsid w:val="000C13B1"/>
    <w:rsid w:val="00185463"/>
    <w:rsid w:val="001F0556"/>
    <w:rsid w:val="00236D60"/>
    <w:rsid w:val="0023712C"/>
    <w:rsid w:val="002651A4"/>
    <w:rsid w:val="002A400F"/>
    <w:rsid w:val="002C2232"/>
    <w:rsid w:val="002E5EDD"/>
    <w:rsid w:val="0039061B"/>
    <w:rsid w:val="003A22A0"/>
    <w:rsid w:val="003F3FD9"/>
    <w:rsid w:val="00475856"/>
    <w:rsid w:val="004E19C3"/>
    <w:rsid w:val="00513560"/>
    <w:rsid w:val="0055084D"/>
    <w:rsid w:val="005578AF"/>
    <w:rsid w:val="005A3E41"/>
    <w:rsid w:val="005C546D"/>
    <w:rsid w:val="005D3336"/>
    <w:rsid w:val="005E44BB"/>
    <w:rsid w:val="00645D75"/>
    <w:rsid w:val="00650B6B"/>
    <w:rsid w:val="00684090"/>
    <w:rsid w:val="006C687F"/>
    <w:rsid w:val="006F40B0"/>
    <w:rsid w:val="0072794E"/>
    <w:rsid w:val="00747E68"/>
    <w:rsid w:val="00767DC0"/>
    <w:rsid w:val="00770445"/>
    <w:rsid w:val="007A0C52"/>
    <w:rsid w:val="007B287A"/>
    <w:rsid w:val="007B641E"/>
    <w:rsid w:val="007C0898"/>
    <w:rsid w:val="007D2A40"/>
    <w:rsid w:val="00895548"/>
    <w:rsid w:val="008B5060"/>
    <w:rsid w:val="008C0017"/>
    <w:rsid w:val="00932D29"/>
    <w:rsid w:val="00973177"/>
    <w:rsid w:val="009D4B19"/>
    <w:rsid w:val="009E4E80"/>
    <w:rsid w:val="00A17946"/>
    <w:rsid w:val="00A513D1"/>
    <w:rsid w:val="00A7026A"/>
    <w:rsid w:val="00AD63A3"/>
    <w:rsid w:val="00B05732"/>
    <w:rsid w:val="00B2692B"/>
    <w:rsid w:val="00BB656D"/>
    <w:rsid w:val="00C72BEE"/>
    <w:rsid w:val="00CD6570"/>
    <w:rsid w:val="00D176F6"/>
    <w:rsid w:val="00D9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F0FC51"/>
  <w15:docId w15:val="{7607442C-9AD4-442B-B25D-391BB439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de-DE" w:eastAsia="de-DE" w:bidi="de-D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440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jc w:val="center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0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Колонтитул (2)"/>
    <w:basedOn w:val="a"/>
    <w:link w:val="2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de-DE" w:eastAsia="de-DE" w:bidi="de-DE"/>
    </w:rPr>
  </w:style>
  <w:style w:type="paragraph" w:styleId="a4">
    <w:name w:val="No Spacing"/>
    <w:uiPriority w:val="1"/>
    <w:qFormat/>
    <w:rsid w:val="00767DC0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paragraph" w:styleId="a5">
    <w:name w:val="header"/>
    <w:basedOn w:val="a"/>
    <w:link w:val="a6"/>
    <w:uiPriority w:val="99"/>
    <w:unhideWhenUsed/>
    <w:rsid w:val="00747E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47E68"/>
    <w:rPr>
      <w:color w:val="000000"/>
    </w:rPr>
  </w:style>
  <w:style w:type="paragraph" w:styleId="a7">
    <w:name w:val="footer"/>
    <w:basedOn w:val="a"/>
    <w:link w:val="a8"/>
    <w:uiPriority w:val="99"/>
    <w:unhideWhenUsed/>
    <w:rsid w:val="00747E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47E6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DA16F-A289-4A24-9CA5-24B4E2680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17</Pages>
  <Words>5455</Words>
  <Characters>31097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38</cp:revision>
  <dcterms:created xsi:type="dcterms:W3CDTF">2022-08-30T09:52:00Z</dcterms:created>
  <dcterms:modified xsi:type="dcterms:W3CDTF">2023-01-17T13:22:00Z</dcterms:modified>
</cp:coreProperties>
</file>