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D855B5">
        <w:rPr>
          <w:rFonts w:ascii="PT Astra Serif" w:hAnsi="PT Astra Serif" w:cs="Times New Roman"/>
          <w:b/>
          <w:bCs/>
          <w:sz w:val="26"/>
          <w:szCs w:val="26"/>
        </w:rPr>
        <w:t xml:space="preserve">Перечень индикаторов риска нарушения обязательных требований </w:t>
      </w:r>
      <w:r w:rsidRPr="00D855B5">
        <w:rPr>
          <w:rFonts w:ascii="PT Astra Serif" w:hAnsi="PT Astra Serif" w:cs="Times New Roman"/>
          <w:b/>
          <w:bCs/>
          <w:sz w:val="26"/>
          <w:szCs w:val="26"/>
        </w:rPr>
        <w:t>по муниципальному земельному контролю на территории Хвалынского муниципального района.</w:t>
      </w:r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r w:rsidRPr="00D855B5">
        <w:rPr>
          <w:rFonts w:ascii="PT Astra Serif" w:hAnsi="PT Astra Serif" w:cs="Times New Roman"/>
          <w:bCs/>
          <w:sz w:val="26"/>
          <w:szCs w:val="26"/>
        </w:rPr>
        <w:t xml:space="preserve">В соответветсвии с Положением о муниципальном земельном контроле на территории Хвалынского муниципального района, утвержденным решением Собрания Хвалынского муниципального района  от 14.05.2026 года №1105, индикаторами риска нарушения обязательных требований по муниципальному земельному контролю являются: </w:t>
      </w:r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r w:rsidRPr="00D855B5">
        <w:rPr>
          <w:rFonts w:ascii="PT Astra Serif" w:hAnsi="PT Astra Serif" w:cs="Times New Roman"/>
          <w:bCs/>
          <w:sz w:val="26"/>
          <w:szCs w:val="26"/>
        </w:rPr>
        <w:t>- отсутствие в Едином государственном реестре недвижимости сведений о правах на используемый юридическим лицом, индивидуальным предпринимателем, гражданином земельный участок;</w:t>
      </w:r>
    </w:p>
    <w:p w:rsidR="00D855B5" w:rsidRPr="00D855B5" w:rsidRDefault="00D855B5" w:rsidP="00D855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D855B5">
        <w:rPr>
          <w:rFonts w:ascii="PT Astra Serif" w:hAnsi="PT Astra Serif" w:cs="Times New Roman"/>
          <w:bCs/>
          <w:sz w:val="26"/>
          <w:szCs w:val="26"/>
        </w:rPr>
        <w:t xml:space="preserve">      -</w:t>
      </w:r>
      <w:r w:rsidRPr="00D855B5">
        <w:rPr>
          <w:rFonts w:ascii="PT Astra Serif" w:hAnsi="PT Astra Serif" w:cs="Times New Roman"/>
          <w:sz w:val="26"/>
          <w:szCs w:val="26"/>
        </w:rPr>
        <w:t>несоответствие площади используемого контролируемым лицом земельного участка, определенной в результате проведения мероприятий по контролю без взаимодействия с гражданином, юридическим лицом, индивидуальным предпринимателем, площади земельного участка, сведения о которой содержатся в Едином государственном реестре недвижимости;</w:t>
      </w:r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r w:rsidRPr="00D855B5">
        <w:rPr>
          <w:rFonts w:ascii="PT Astra Serif" w:hAnsi="PT Astra Serif" w:cs="Times New Roman"/>
          <w:bCs/>
          <w:sz w:val="26"/>
          <w:szCs w:val="26"/>
        </w:rPr>
        <w:t xml:space="preserve">-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Едином государственном реестре недвижимости, на величину, превышающую значение точности (средней </w:t>
      </w:r>
      <w:proofErr w:type="spellStart"/>
      <w:r w:rsidRPr="00D855B5">
        <w:rPr>
          <w:rFonts w:ascii="PT Astra Serif" w:hAnsi="PT Astra Serif" w:cs="Times New Roman"/>
          <w:bCs/>
          <w:sz w:val="26"/>
          <w:szCs w:val="26"/>
        </w:rPr>
        <w:t>квадратической</w:t>
      </w:r>
      <w:proofErr w:type="spellEnd"/>
      <w:r w:rsidRPr="00D855B5">
        <w:rPr>
          <w:rFonts w:ascii="PT Astra Serif" w:hAnsi="PT Astra Serif" w:cs="Times New Roman"/>
          <w:bCs/>
          <w:sz w:val="26"/>
          <w:szCs w:val="26"/>
        </w:rPr>
        <w:t xml:space="preserve"> потребности) определения координат характерных точек границ земельных участков, установленное </w:t>
      </w:r>
      <w:hyperlink r:id="rId6" w:history="1">
        <w:r w:rsidRPr="00D855B5">
          <w:rPr>
            <w:rStyle w:val="a3"/>
            <w:rFonts w:ascii="PT Astra Serif" w:hAnsi="PT Astra Serif"/>
            <w:bCs/>
            <w:color w:val="0000FF"/>
            <w:sz w:val="26"/>
            <w:szCs w:val="26"/>
          </w:rPr>
          <w:t>приказом</w:t>
        </w:r>
      </w:hyperlink>
      <w:r w:rsidRPr="00D855B5">
        <w:rPr>
          <w:rFonts w:ascii="PT Astra Serif" w:hAnsi="PT Astra Serif" w:cs="Times New Roman"/>
          <w:bCs/>
          <w:sz w:val="26"/>
          <w:szCs w:val="26"/>
        </w:rPr>
        <w:t xml:space="preserve"> Федеральной службы государственной регистрации, кадастра и картографии от 23 октября 2020 года </w:t>
      </w:r>
      <w:proofErr w:type="gramStart"/>
      <w:r w:rsidRPr="00D855B5">
        <w:rPr>
          <w:rFonts w:ascii="PT Astra Serif" w:hAnsi="PT Astra Serif" w:cs="Times New Roman"/>
          <w:bCs/>
          <w:sz w:val="26"/>
          <w:szCs w:val="26"/>
        </w:rPr>
        <w:t>П</w:t>
      </w:r>
      <w:proofErr w:type="gramEnd"/>
      <w:r w:rsidRPr="00D855B5">
        <w:rPr>
          <w:rFonts w:ascii="PT Astra Serif" w:hAnsi="PT Astra Serif" w:cs="Times New Roman"/>
          <w:bCs/>
          <w:sz w:val="26"/>
          <w:szCs w:val="26"/>
        </w:rPr>
        <w:t>/0393;</w:t>
      </w:r>
    </w:p>
    <w:p w:rsidR="00D855B5" w:rsidRPr="00D855B5" w:rsidRDefault="00D855B5" w:rsidP="00D855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D855B5">
        <w:rPr>
          <w:rFonts w:ascii="PT Astra Serif" w:hAnsi="PT Astra Serif" w:cs="Times New Roman"/>
          <w:bCs/>
          <w:sz w:val="26"/>
          <w:szCs w:val="26"/>
        </w:rPr>
        <w:t xml:space="preserve">- </w:t>
      </w:r>
      <w:r w:rsidRPr="00D855B5">
        <w:rPr>
          <w:rFonts w:ascii="PT Astra Serif" w:hAnsi="PT Astra Serif" w:cs="Times New Roman"/>
          <w:sz w:val="26"/>
          <w:szCs w:val="26"/>
        </w:rPr>
        <w:t>наличие  информации о несоответствии использования контролируемым лицом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</w:t>
      </w:r>
      <w:r w:rsidRPr="00D855B5">
        <w:rPr>
          <w:rFonts w:ascii="PT Astra Serif" w:hAnsi="PT Astra Serif" w:cs="Times New Roman"/>
          <w:bCs/>
          <w:sz w:val="26"/>
          <w:szCs w:val="26"/>
        </w:rPr>
        <w:t>;</w:t>
      </w:r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proofErr w:type="gramStart"/>
      <w:r w:rsidRPr="00D855B5">
        <w:rPr>
          <w:rFonts w:ascii="PT Astra Serif" w:hAnsi="PT Astra Serif" w:cs="Times New Roman"/>
          <w:bCs/>
          <w:sz w:val="26"/>
          <w:szCs w:val="26"/>
        </w:rPr>
        <w:t>-отсутствие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участка;</w:t>
      </w:r>
      <w:proofErr w:type="gramEnd"/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proofErr w:type="gramStart"/>
      <w:r w:rsidRPr="00D855B5">
        <w:rPr>
          <w:rFonts w:ascii="PT Astra Serif" w:hAnsi="PT Astra Serif" w:cs="Times New Roman"/>
          <w:bCs/>
          <w:sz w:val="26"/>
          <w:szCs w:val="26"/>
        </w:rPr>
        <w:t xml:space="preserve">-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которого регулируется Федеральным </w:t>
      </w:r>
      <w:hyperlink r:id="rId7" w:history="1">
        <w:r w:rsidRPr="00D855B5">
          <w:rPr>
            <w:rStyle w:val="a3"/>
            <w:rFonts w:ascii="PT Astra Serif" w:hAnsi="PT Astra Serif"/>
            <w:bCs/>
            <w:color w:val="0000FF"/>
            <w:sz w:val="26"/>
            <w:szCs w:val="26"/>
          </w:rPr>
          <w:t>законом</w:t>
        </w:r>
      </w:hyperlink>
      <w:r w:rsidRPr="00D855B5">
        <w:rPr>
          <w:rFonts w:ascii="PT Astra Serif" w:hAnsi="PT Astra Serif" w:cs="Times New Roman"/>
          <w:bCs/>
          <w:sz w:val="26"/>
          <w:szCs w:val="26"/>
        </w:rPr>
        <w:t xml:space="preserve"> от 24 июля 2002 года N 101-ФЗ "Об обороте земель сельскохозяйственного назначения",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</w:t>
      </w:r>
      <w:proofErr w:type="gramEnd"/>
      <w:r w:rsidRPr="00D855B5">
        <w:rPr>
          <w:rFonts w:ascii="PT Astra Serif" w:hAnsi="PT Astra Serif" w:cs="Times New Roman"/>
          <w:bCs/>
          <w:sz w:val="26"/>
          <w:szCs w:val="26"/>
        </w:rPr>
        <w:t xml:space="preserve"> в связи с неиспользованием по целевому назначению или использованием с нарушением законодательства Российской Федерации;</w:t>
      </w:r>
    </w:p>
    <w:p w:rsidR="00D855B5" w:rsidRPr="00D855B5" w:rsidRDefault="00D855B5" w:rsidP="00D855B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proofErr w:type="gramStart"/>
      <w:r w:rsidRPr="00D855B5">
        <w:rPr>
          <w:rFonts w:ascii="PT Astra Serif" w:hAnsi="PT Astra Serif" w:cs="Times New Roman"/>
          <w:bCs/>
          <w:sz w:val="26"/>
          <w:szCs w:val="26"/>
        </w:rPr>
        <w:t>- наличие информации о загрязнении земельного участка отходами производства, отнесенными в соответствии с законодательством Российской Федерации к I и II классу опасности, о зарастании земельного участка сорной растительностью и (или) древесно-кустарниковой растительностью, не относящейся к многолетним плодово-ягодным насаждениям, свидетельствующей о его неиспользовании для ведения сельскохозяйственного производства или осуществления иной, связанной с сельскохозяйственным производством, деятельности, на 25 и более проце</w:t>
      </w:r>
      <w:r>
        <w:rPr>
          <w:rFonts w:ascii="PT Astra Serif" w:hAnsi="PT Astra Serif" w:cs="Times New Roman"/>
          <w:bCs/>
          <w:sz w:val="26"/>
          <w:szCs w:val="26"/>
        </w:rPr>
        <w:t>нтов площади земельного</w:t>
      </w:r>
      <w:proofErr w:type="gramEnd"/>
      <w:r>
        <w:rPr>
          <w:rFonts w:ascii="PT Astra Serif" w:hAnsi="PT Astra Serif" w:cs="Times New Roman"/>
          <w:bCs/>
          <w:sz w:val="26"/>
          <w:szCs w:val="26"/>
        </w:rPr>
        <w:t xml:space="preserve"> участка.</w:t>
      </w:r>
      <w:bookmarkStart w:id="0" w:name="_GoBack"/>
      <w:bookmarkEnd w:id="0"/>
    </w:p>
    <w:p w:rsidR="001D4A31" w:rsidRPr="00D855B5" w:rsidRDefault="001D4A31">
      <w:pPr>
        <w:rPr>
          <w:rFonts w:ascii="PT Astra Serif" w:hAnsi="PT Astra Serif"/>
          <w:sz w:val="26"/>
          <w:szCs w:val="26"/>
        </w:rPr>
      </w:pPr>
    </w:p>
    <w:sectPr w:rsidR="001D4A31" w:rsidRPr="00D855B5" w:rsidSect="00D855B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5B"/>
    <w:rsid w:val="0016315B"/>
    <w:rsid w:val="001D4A31"/>
    <w:rsid w:val="00D8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5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178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88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36944-8B6D-409D-BA69-2B071750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A. Sorokoletova</dc:creator>
  <cp:keywords/>
  <dc:description/>
  <cp:lastModifiedBy>A. A. Sorokoletova</cp:lastModifiedBy>
  <cp:revision>2</cp:revision>
  <dcterms:created xsi:type="dcterms:W3CDTF">2026-08-05T04:22:00Z</dcterms:created>
  <dcterms:modified xsi:type="dcterms:W3CDTF">2026-08-05T04:29:00Z</dcterms:modified>
</cp:coreProperties>
</file>