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D58" w:rsidRDefault="003E5D58" w:rsidP="003E5D58">
      <w:pPr>
        <w:spacing w:after="0" w:line="240" w:lineRule="auto"/>
        <w:ind w:left="4956" w:firstLine="708"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tbl>
      <w:tblPr>
        <w:tblW w:w="9645" w:type="dxa"/>
        <w:tblLayout w:type="fixed"/>
        <w:tblLook w:val="04A0" w:firstRow="1" w:lastRow="0" w:firstColumn="1" w:lastColumn="0" w:noHBand="0" w:noVBand="1"/>
      </w:tblPr>
      <w:tblGrid>
        <w:gridCol w:w="9645"/>
      </w:tblGrid>
      <w:tr w:rsidR="006C5F14" w:rsidRPr="006C5F14" w:rsidTr="00885F75">
        <w:trPr>
          <w:trHeight w:val="100"/>
        </w:trPr>
        <w:tc>
          <w:tcPr>
            <w:tcW w:w="9645" w:type="dxa"/>
          </w:tcPr>
          <w:p w:rsidR="003E5D58" w:rsidRPr="006C5F14" w:rsidRDefault="003E5D58" w:rsidP="003E5D58">
            <w:pPr>
              <w:widowControl w:val="0"/>
              <w:tabs>
                <w:tab w:val="left" w:pos="4678"/>
              </w:tabs>
              <w:spacing w:after="0" w:line="252" w:lineRule="auto"/>
              <w:ind w:right="68"/>
              <w:jc w:val="center"/>
              <w:outlineLvl w:val="0"/>
              <w:rPr>
                <w:rFonts w:eastAsia="Times New Roman"/>
                <w:b/>
                <w:color w:val="auto"/>
                <w:sz w:val="24"/>
                <w:szCs w:val="20"/>
                <w:lang w:eastAsia="ru-RU"/>
              </w:rPr>
            </w:pPr>
            <w:r w:rsidRPr="006C5F14">
              <w:rPr>
                <w:rFonts w:eastAsia="Times New Roman"/>
                <w:noProof/>
                <w:color w:val="auto"/>
                <w:sz w:val="56"/>
                <w:szCs w:val="20"/>
                <w:lang w:eastAsia="ru-RU"/>
              </w:rPr>
              <w:drawing>
                <wp:anchor distT="0" distB="0" distL="114300" distR="114300" simplePos="0" relativeHeight="251659264" behindDoc="0" locked="0" layoutInCell="0" allowOverlap="1" wp14:anchorId="287D8221" wp14:editId="71F5EE86">
                  <wp:simplePos x="0" y="0"/>
                  <wp:positionH relativeFrom="column">
                    <wp:posOffset>2739390</wp:posOffset>
                  </wp:positionH>
                  <wp:positionV relativeFrom="paragraph">
                    <wp:posOffset>-339090</wp:posOffset>
                  </wp:positionV>
                  <wp:extent cx="457200" cy="552450"/>
                  <wp:effectExtent l="0" t="0" r="0" b="0"/>
                  <wp:wrapTopAndBottom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C5F14">
              <w:rPr>
                <w:rFonts w:eastAsia="Times New Roman"/>
                <w:noProof/>
                <w:color w:val="auto"/>
                <w:sz w:val="56"/>
                <w:szCs w:val="20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60288" behindDoc="0" locked="0" layoutInCell="0" allowOverlap="1" wp14:anchorId="02CC6FE9" wp14:editId="77EE0067">
                      <wp:simplePos x="0" y="0"/>
                      <wp:positionH relativeFrom="column">
                        <wp:posOffset>6506209</wp:posOffset>
                      </wp:positionH>
                      <wp:positionV relativeFrom="paragraph">
                        <wp:posOffset>-6758305</wp:posOffset>
                      </wp:positionV>
                      <wp:extent cx="0" cy="6126480"/>
                      <wp:effectExtent l="0" t="0" r="19050" b="2667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1264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75D2473" id="Прямая соединительная линия 1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12.3pt,-532.15pt" to="512.3pt,-4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" o:allowincell="f"/>
                  </w:pict>
                </mc:Fallback>
              </mc:AlternateContent>
            </w:r>
            <w:r w:rsidRPr="006C5F14">
              <w:rPr>
                <w:rFonts w:eastAsia="Times New Roman"/>
                <w:b/>
                <w:color w:val="auto"/>
                <w:sz w:val="24"/>
                <w:szCs w:val="20"/>
                <w:lang w:eastAsia="ru-RU"/>
              </w:rPr>
              <w:t xml:space="preserve"> АДМИНИСТРАЦИЯ </w:t>
            </w:r>
          </w:p>
          <w:p w:rsidR="003E5D58" w:rsidRPr="006C5F14" w:rsidRDefault="003E5D58" w:rsidP="003E5D58">
            <w:pPr>
              <w:widowControl w:val="0"/>
              <w:tabs>
                <w:tab w:val="left" w:pos="4678"/>
              </w:tabs>
              <w:spacing w:after="0" w:line="252" w:lineRule="auto"/>
              <w:ind w:right="68"/>
              <w:jc w:val="center"/>
              <w:outlineLvl w:val="0"/>
              <w:rPr>
                <w:rFonts w:eastAsia="Times New Roman"/>
                <w:b/>
                <w:color w:val="auto"/>
                <w:sz w:val="24"/>
                <w:szCs w:val="20"/>
                <w:lang w:eastAsia="ru-RU"/>
              </w:rPr>
            </w:pPr>
            <w:r w:rsidRPr="006C5F14">
              <w:rPr>
                <w:rFonts w:eastAsia="Times New Roman"/>
                <w:b/>
                <w:color w:val="auto"/>
                <w:sz w:val="24"/>
                <w:szCs w:val="20"/>
                <w:lang w:eastAsia="ru-RU"/>
              </w:rPr>
              <w:t>ХВАЛЫНСКОГО МУНИЦИПАЛЬНОГО РАЙОНА</w:t>
            </w:r>
          </w:p>
          <w:p w:rsidR="003E5D58" w:rsidRPr="006C5F14" w:rsidRDefault="003E5D58" w:rsidP="003E5D58">
            <w:pPr>
              <w:widowControl w:val="0"/>
              <w:tabs>
                <w:tab w:val="left" w:pos="4678"/>
              </w:tabs>
              <w:spacing w:after="0" w:line="252" w:lineRule="auto"/>
              <w:ind w:right="68"/>
              <w:jc w:val="center"/>
              <w:outlineLvl w:val="0"/>
              <w:rPr>
                <w:rFonts w:eastAsia="Times New Roman"/>
                <w:b/>
                <w:color w:val="auto"/>
                <w:sz w:val="24"/>
                <w:szCs w:val="20"/>
                <w:lang w:eastAsia="ru-RU"/>
              </w:rPr>
            </w:pPr>
            <w:r w:rsidRPr="006C5F14">
              <w:rPr>
                <w:rFonts w:eastAsia="Times New Roman"/>
                <w:b/>
                <w:color w:val="auto"/>
                <w:sz w:val="24"/>
                <w:szCs w:val="20"/>
                <w:lang w:eastAsia="ru-RU"/>
              </w:rPr>
              <w:t xml:space="preserve">  САРАТОВСКОЙ ОБЛАСТИ</w:t>
            </w:r>
          </w:p>
          <w:p w:rsidR="003E5D58" w:rsidRPr="006C5F14" w:rsidRDefault="003E5D58" w:rsidP="003E5D58">
            <w:pPr>
              <w:widowControl w:val="0"/>
              <w:spacing w:after="0" w:line="252" w:lineRule="auto"/>
              <w:ind w:right="4"/>
              <w:jc w:val="center"/>
              <w:outlineLvl w:val="0"/>
              <w:rPr>
                <w:rFonts w:eastAsia="Times New Roman"/>
                <w:noProof/>
                <w:color w:val="auto"/>
                <w:sz w:val="16"/>
                <w:szCs w:val="20"/>
                <w:lang w:eastAsia="ru-RU"/>
              </w:rPr>
            </w:pPr>
          </w:p>
          <w:p w:rsidR="003E5D58" w:rsidRDefault="003E5D58" w:rsidP="003E5D58">
            <w:pPr>
              <w:widowControl w:val="0"/>
              <w:spacing w:after="0" w:line="252" w:lineRule="auto"/>
              <w:ind w:left="-142" w:firstLine="142"/>
              <w:jc w:val="center"/>
              <w:outlineLvl w:val="0"/>
              <w:rPr>
                <w:rFonts w:eastAsia="Times New Roman"/>
                <w:b/>
                <w:color w:val="auto"/>
                <w:sz w:val="32"/>
                <w:szCs w:val="20"/>
                <w:lang w:eastAsia="ru-RU"/>
              </w:rPr>
            </w:pPr>
            <w:r w:rsidRPr="006C5F14">
              <w:rPr>
                <w:rFonts w:eastAsia="Times New Roman"/>
                <w:b/>
                <w:color w:val="auto"/>
                <w:sz w:val="32"/>
                <w:szCs w:val="20"/>
                <w:lang w:eastAsia="ru-RU"/>
              </w:rPr>
              <w:t>П О С Т А Н О В Л Е Н И Е</w:t>
            </w:r>
          </w:p>
          <w:p w:rsidR="00AB4E5C" w:rsidRPr="006C5F14" w:rsidRDefault="00AB4E5C" w:rsidP="003E5D58">
            <w:pPr>
              <w:widowControl w:val="0"/>
              <w:spacing w:after="0" w:line="252" w:lineRule="auto"/>
              <w:ind w:left="-142" w:firstLine="142"/>
              <w:jc w:val="center"/>
              <w:outlineLvl w:val="0"/>
              <w:rPr>
                <w:rFonts w:eastAsia="Times New Roman"/>
                <w:b/>
                <w:color w:val="auto"/>
                <w:sz w:val="32"/>
                <w:szCs w:val="20"/>
                <w:lang w:eastAsia="ru-RU"/>
              </w:rPr>
            </w:pPr>
            <w:r>
              <w:rPr>
                <w:rFonts w:eastAsia="Times New Roman"/>
                <w:b/>
                <w:color w:val="auto"/>
                <w:sz w:val="32"/>
                <w:szCs w:val="20"/>
                <w:lang w:eastAsia="ru-RU"/>
              </w:rPr>
              <w:t>П Р О Е К Т</w:t>
            </w:r>
          </w:p>
          <w:p w:rsidR="003E5D58" w:rsidRPr="006C5F14" w:rsidRDefault="003E5D58" w:rsidP="003E5D58">
            <w:pPr>
              <w:widowControl w:val="0"/>
              <w:spacing w:after="0" w:line="252" w:lineRule="auto"/>
              <w:ind w:left="-142" w:firstLine="142"/>
              <w:jc w:val="center"/>
              <w:outlineLvl w:val="0"/>
              <w:rPr>
                <w:rFonts w:eastAsia="Times New Roman"/>
                <w:b/>
                <w:color w:val="auto"/>
                <w:sz w:val="24"/>
                <w:szCs w:val="20"/>
                <w:lang w:eastAsia="ru-RU"/>
              </w:rPr>
            </w:pPr>
          </w:p>
        </w:tc>
      </w:tr>
      <w:tr w:rsidR="006C5F14" w:rsidRPr="006C5F14" w:rsidTr="007C4440">
        <w:trPr>
          <w:trHeight w:val="838"/>
        </w:trPr>
        <w:tc>
          <w:tcPr>
            <w:tcW w:w="9645" w:type="dxa"/>
            <w:hideMark/>
          </w:tcPr>
          <w:p w:rsidR="003E5D58" w:rsidRPr="006C5F14" w:rsidRDefault="00AB4E5C" w:rsidP="003E5D58">
            <w:pPr>
              <w:widowControl w:val="0"/>
              <w:spacing w:after="0" w:line="252" w:lineRule="auto"/>
              <w:outlineLvl w:val="0"/>
              <w:rPr>
                <w:rFonts w:eastAsia="Times New Roman"/>
                <w:noProof/>
                <w:color w:val="auto"/>
                <w:szCs w:val="20"/>
                <w:lang w:eastAsia="ru-RU"/>
              </w:rPr>
            </w:pPr>
            <w:r>
              <w:rPr>
                <w:rFonts w:eastAsia="Times New Roman"/>
                <w:noProof/>
                <w:color w:val="auto"/>
                <w:szCs w:val="20"/>
                <w:lang w:eastAsia="ru-RU"/>
              </w:rPr>
              <w:t>_____________</w:t>
            </w:r>
            <w:r w:rsidR="005068E9">
              <w:rPr>
                <w:rFonts w:eastAsia="Times New Roman"/>
                <w:noProof/>
                <w:color w:val="auto"/>
                <w:szCs w:val="20"/>
                <w:lang w:eastAsia="ru-RU"/>
              </w:rPr>
              <w:t xml:space="preserve"> г.               </w:t>
            </w:r>
            <w:r w:rsidR="003E5D58" w:rsidRPr="006C5F14">
              <w:rPr>
                <w:rFonts w:eastAsia="Times New Roman"/>
                <w:noProof/>
                <w:color w:val="auto"/>
                <w:szCs w:val="20"/>
                <w:lang w:eastAsia="ru-RU"/>
              </w:rPr>
              <w:t xml:space="preserve">                                              </w:t>
            </w:r>
            <w:r w:rsidR="005068E9">
              <w:rPr>
                <w:rFonts w:eastAsia="Times New Roman"/>
                <w:noProof/>
                <w:color w:val="auto"/>
                <w:szCs w:val="20"/>
                <w:lang w:eastAsia="ru-RU"/>
              </w:rPr>
              <w:t xml:space="preserve">   </w:t>
            </w:r>
            <w:r>
              <w:rPr>
                <w:rFonts w:eastAsia="Times New Roman"/>
                <w:noProof/>
                <w:color w:val="auto"/>
                <w:szCs w:val="20"/>
                <w:lang w:eastAsia="ru-RU"/>
              </w:rPr>
              <w:t xml:space="preserve">                          № _____</w:t>
            </w:r>
          </w:p>
          <w:p w:rsidR="003E5D58" w:rsidRPr="006C5F14" w:rsidRDefault="003E5D58" w:rsidP="003E5D58">
            <w:pPr>
              <w:widowControl w:val="0"/>
              <w:spacing w:after="0" w:line="252" w:lineRule="auto"/>
              <w:jc w:val="center"/>
              <w:outlineLvl w:val="0"/>
              <w:rPr>
                <w:rFonts w:eastAsia="Times New Roman"/>
                <w:noProof/>
                <w:color w:val="auto"/>
                <w:szCs w:val="20"/>
                <w:lang w:eastAsia="ru-RU"/>
              </w:rPr>
            </w:pPr>
            <w:r w:rsidRPr="006C5F14">
              <w:rPr>
                <w:rFonts w:eastAsia="Times New Roman"/>
                <w:noProof/>
                <w:color w:val="auto"/>
                <w:szCs w:val="20"/>
                <w:lang w:eastAsia="ru-RU"/>
              </w:rPr>
              <w:t>г.Хвалынск</w:t>
            </w:r>
          </w:p>
        </w:tc>
      </w:tr>
    </w:tbl>
    <w:p w:rsidR="003E5D58" w:rsidRPr="006C5F14" w:rsidRDefault="003E5D58" w:rsidP="007C44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b/>
          <w:color w:val="auto"/>
        </w:rPr>
      </w:pPr>
      <w:r w:rsidRPr="006C5F14">
        <w:rPr>
          <w:rFonts w:eastAsia="Calibri"/>
          <w:b/>
          <w:color w:val="auto"/>
        </w:rPr>
        <w:t>«</w:t>
      </w:r>
      <w:r w:rsidRPr="006C5F14">
        <w:rPr>
          <w:rFonts w:eastAsia="Calibri"/>
          <w:b/>
          <w:bCs/>
          <w:color w:val="auto"/>
        </w:rPr>
        <w:t xml:space="preserve">Об утверждении программы профилактики рисков причинения вреда (ущерба) охраняемым законом ценностям по муниципальному жилищному контролю на территории </w:t>
      </w:r>
      <w:r w:rsidR="004E58CE" w:rsidRPr="006C5F14">
        <w:rPr>
          <w:rFonts w:eastAsia="Calibri"/>
          <w:b/>
          <w:bCs/>
          <w:color w:val="auto"/>
        </w:rPr>
        <w:t xml:space="preserve">Хвалынского </w:t>
      </w:r>
      <w:r w:rsidRPr="006C5F14">
        <w:rPr>
          <w:rFonts w:eastAsia="Calibri"/>
          <w:b/>
          <w:bCs/>
          <w:color w:val="auto"/>
        </w:rPr>
        <w:t xml:space="preserve">муниципального </w:t>
      </w:r>
      <w:r w:rsidR="004E58CE" w:rsidRPr="006C5F14">
        <w:rPr>
          <w:rFonts w:eastAsia="Calibri"/>
          <w:b/>
          <w:bCs/>
          <w:color w:val="auto"/>
        </w:rPr>
        <w:t xml:space="preserve">района </w:t>
      </w:r>
      <w:r w:rsidR="00AB4E5C">
        <w:rPr>
          <w:rFonts w:eastAsia="Calibri"/>
          <w:b/>
          <w:bCs/>
          <w:color w:val="auto"/>
        </w:rPr>
        <w:t>на 2023</w:t>
      </w:r>
      <w:r w:rsidRPr="006C5F14">
        <w:rPr>
          <w:rFonts w:eastAsia="Calibri"/>
          <w:b/>
          <w:bCs/>
          <w:color w:val="auto"/>
        </w:rPr>
        <w:t xml:space="preserve"> год</w:t>
      </w:r>
      <w:r w:rsidRPr="006C5F14">
        <w:rPr>
          <w:rFonts w:eastAsia="Calibri"/>
          <w:b/>
          <w:color w:val="auto"/>
          <w:shd w:val="clear" w:color="auto" w:fill="FFFFFF"/>
        </w:rPr>
        <w:t>»</w:t>
      </w:r>
    </w:p>
    <w:p w:rsidR="00631588" w:rsidRPr="006C5F14" w:rsidRDefault="003E5D58" w:rsidP="007C4440">
      <w:pPr>
        <w:spacing w:after="0" w:line="240" w:lineRule="auto"/>
        <w:ind w:firstLine="708"/>
        <w:jc w:val="both"/>
        <w:rPr>
          <w:rFonts w:eastAsia="Calibri"/>
          <w:color w:val="auto"/>
        </w:rPr>
      </w:pPr>
      <w:r w:rsidRPr="006C5F14">
        <w:rPr>
          <w:rFonts w:eastAsia="Calibri"/>
          <w:color w:val="auto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в целях реализации Федерального закона от 31.07.2020 № 248-ФЗ «О государственном контроле (надзоре) и муниципальном контроле в Росси</w:t>
      </w:r>
      <w:r w:rsidR="00631588" w:rsidRPr="006C5F14">
        <w:rPr>
          <w:rFonts w:eastAsia="Calibri"/>
          <w:color w:val="auto"/>
        </w:rPr>
        <w:t>йской Федерации», решения Собрания</w:t>
      </w:r>
      <w:r w:rsidRPr="006C5F14">
        <w:rPr>
          <w:rFonts w:eastAsia="Calibri"/>
          <w:color w:val="auto"/>
        </w:rPr>
        <w:t xml:space="preserve"> Хвалынс</w:t>
      </w:r>
      <w:r w:rsidR="00631588" w:rsidRPr="006C5F14">
        <w:rPr>
          <w:rFonts w:eastAsia="Calibri"/>
          <w:color w:val="auto"/>
        </w:rPr>
        <w:t>кого муниципального района Саратовской области</w:t>
      </w:r>
      <w:r w:rsidRPr="006C5F14">
        <w:rPr>
          <w:rFonts w:eastAsia="Calibri"/>
          <w:color w:val="auto"/>
        </w:rPr>
        <w:t xml:space="preserve"> от 24.09.2021</w:t>
      </w:r>
      <w:r w:rsidR="00631588" w:rsidRPr="006C5F14">
        <w:rPr>
          <w:rFonts w:eastAsia="Calibri"/>
          <w:color w:val="auto"/>
        </w:rPr>
        <w:t xml:space="preserve"> года</w:t>
      </w:r>
      <w:r w:rsidRPr="006C5F14">
        <w:rPr>
          <w:rFonts w:eastAsia="Calibri"/>
          <w:color w:val="auto"/>
        </w:rPr>
        <w:t xml:space="preserve"> № </w:t>
      </w:r>
      <w:r w:rsidR="00631588" w:rsidRPr="006C5F14">
        <w:rPr>
          <w:rFonts w:eastAsia="Calibri"/>
          <w:color w:val="auto"/>
        </w:rPr>
        <w:t>470</w:t>
      </w:r>
      <w:r w:rsidRPr="006C5F14">
        <w:rPr>
          <w:rFonts w:eastAsia="Calibri"/>
          <w:color w:val="auto"/>
        </w:rPr>
        <w:t xml:space="preserve">  «Об утверждении Положения о муниципальном</w:t>
      </w:r>
      <w:r w:rsidR="00631588" w:rsidRPr="006C5F14">
        <w:rPr>
          <w:rFonts w:eastAsia="Calibri"/>
          <w:color w:val="auto"/>
        </w:rPr>
        <w:t xml:space="preserve"> жилищном контроле </w:t>
      </w:r>
      <w:r w:rsidRPr="006C5F14">
        <w:rPr>
          <w:rFonts w:eastAsia="Calibri"/>
          <w:color w:val="auto"/>
        </w:rPr>
        <w:t xml:space="preserve">на территории </w:t>
      </w:r>
      <w:r w:rsidR="00631588" w:rsidRPr="006C5F14">
        <w:rPr>
          <w:rFonts w:eastAsia="Calibri"/>
          <w:color w:val="auto"/>
        </w:rPr>
        <w:t xml:space="preserve">Хвалынского </w:t>
      </w:r>
      <w:r w:rsidRPr="006C5F14">
        <w:rPr>
          <w:rFonts w:eastAsia="Calibri"/>
          <w:color w:val="auto"/>
        </w:rPr>
        <w:t xml:space="preserve">муниципального </w:t>
      </w:r>
      <w:r w:rsidR="00631588" w:rsidRPr="006C5F14">
        <w:rPr>
          <w:rFonts w:eastAsia="Calibri"/>
          <w:color w:val="auto"/>
        </w:rPr>
        <w:t>района</w:t>
      </w:r>
      <w:r w:rsidRPr="006C5F14">
        <w:rPr>
          <w:rFonts w:eastAsia="Calibri"/>
          <w:color w:val="auto"/>
        </w:rPr>
        <w:t>», в соответствии с</w:t>
      </w:r>
      <w:r w:rsidRPr="006C5F14">
        <w:rPr>
          <w:rFonts w:ascii="Calibri" w:eastAsia="Calibri" w:hAnsi="Calibri"/>
          <w:color w:val="auto"/>
          <w:sz w:val="22"/>
          <w:szCs w:val="22"/>
        </w:rPr>
        <w:t xml:space="preserve"> </w:t>
      </w:r>
      <w:r w:rsidRPr="006C5F14">
        <w:rPr>
          <w:rFonts w:eastAsia="Calibri"/>
          <w:color w:val="auto"/>
        </w:rPr>
        <w:t>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</w:t>
      </w:r>
      <w:r w:rsidR="00631588" w:rsidRPr="006C5F14">
        <w:rPr>
          <w:rFonts w:eastAsia="Calibri"/>
          <w:color w:val="auto"/>
        </w:rPr>
        <w:t>) охраняемым законом ценностям»</w:t>
      </w:r>
      <w:r w:rsidRPr="006C5F14">
        <w:rPr>
          <w:rFonts w:eastAsia="Calibri"/>
          <w:color w:val="auto"/>
        </w:rPr>
        <w:t xml:space="preserve">,  </w:t>
      </w:r>
      <w:r w:rsidR="00631588" w:rsidRPr="006C5F14">
        <w:rPr>
          <w:rFonts w:eastAsia="Calibri"/>
          <w:color w:val="auto"/>
        </w:rPr>
        <w:t>Уставом Хвалынского муниципального района,</w:t>
      </w:r>
    </w:p>
    <w:p w:rsidR="00631588" w:rsidRPr="006C5F14" w:rsidRDefault="00631588" w:rsidP="007C4440">
      <w:pPr>
        <w:spacing w:after="0" w:line="240" w:lineRule="auto"/>
        <w:ind w:firstLine="708"/>
        <w:jc w:val="both"/>
        <w:rPr>
          <w:rFonts w:eastAsia="Calibri"/>
          <w:color w:val="auto"/>
        </w:rPr>
      </w:pPr>
    </w:p>
    <w:p w:rsidR="00631588" w:rsidRPr="006C5F14" w:rsidRDefault="00631588" w:rsidP="007C4440">
      <w:pPr>
        <w:spacing w:after="0" w:line="240" w:lineRule="auto"/>
        <w:ind w:firstLine="708"/>
        <w:jc w:val="center"/>
        <w:rPr>
          <w:rFonts w:eastAsia="Calibri"/>
          <w:color w:val="auto"/>
        </w:rPr>
      </w:pPr>
      <w:r w:rsidRPr="006C5F14">
        <w:rPr>
          <w:rFonts w:eastAsia="Calibri"/>
          <w:color w:val="auto"/>
        </w:rPr>
        <w:t xml:space="preserve">п о с </w:t>
      </w:r>
      <w:proofErr w:type="gramStart"/>
      <w:r w:rsidRPr="006C5F14">
        <w:rPr>
          <w:rFonts w:eastAsia="Calibri"/>
          <w:color w:val="auto"/>
        </w:rPr>
        <w:t>т</w:t>
      </w:r>
      <w:proofErr w:type="gramEnd"/>
      <w:r w:rsidRPr="006C5F14">
        <w:rPr>
          <w:rFonts w:eastAsia="Calibri"/>
          <w:color w:val="auto"/>
        </w:rPr>
        <w:t xml:space="preserve"> а н о в л я ю:</w:t>
      </w:r>
    </w:p>
    <w:p w:rsidR="00631588" w:rsidRPr="006C5F14" w:rsidRDefault="00631588" w:rsidP="007C4440">
      <w:pPr>
        <w:spacing w:after="0" w:line="240" w:lineRule="auto"/>
        <w:ind w:firstLine="708"/>
        <w:jc w:val="center"/>
        <w:rPr>
          <w:rFonts w:eastAsia="Calibri"/>
          <w:color w:val="auto"/>
        </w:rPr>
      </w:pPr>
    </w:p>
    <w:p w:rsidR="00631588" w:rsidRDefault="00631588" w:rsidP="007C4440">
      <w:pPr>
        <w:spacing w:after="0" w:line="240" w:lineRule="auto"/>
        <w:ind w:firstLine="708"/>
        <w:jc w:val="both"/>
        <w:rPr>
          <w:rFonts w:eastAsia="Calibri"/>
          <w:bCs/>
          <w:color w:val="auto"/>
        </w:rPr>
      </w:pPr>
      <w:r w:rsidRPr="006C5F14">
        <w:rPr>
          <w:rFonts w:eastAsia="Calibri"/>
          <w:bCs/>
          <w:color w:val="auto"/>
        </w:rPr>
        <w:t>1.</w:t>
      </w:r>
      <w:r w:rsidR="0002623F" w:rsidRPr="006C5F14">
        <w:rPr>
          <w:rFonts w:eastAsia="Calibri"/>
          <w:bCs/>
          <w:color w:val="auto"/>
        </w:rPr>
        <w:t xml:space="preserve"> </w:t>
      </w:r>
      <w:r w:rsidR="003E5D58" w:rsidRPr="006C5F14">
        <w:rPr>
          <w:rFonts w:eastAsia="Calibri"/>
          <w:bCs/>
          <w:color w:val="auto"/>
        </w:rPr>
        <w:t xml:space="preserve">Утвердить Программу профилактики рисков причинения вреда (ущерба) охраняемым законом ценностям по муниципальному </w:t>
      </w:r>
      <w:r w:rsidRPr="006C5F14">
        <w:rPr>
          <w:rFonts w:eastAsia="Calibri"/>
          <w:bCs/>
          <w:color w:val="auto"/>
        </w:rPr>
        <w:t xml:space="preserve">жилищному </w:t>
      </w:r>
      <w:r w:rsidR="003E5D58" w:rsidRPr="006C5F14">
        <w:rPr>
          <w:rFonts w:eastAsia="Calibri"/>
          <w:bCs/>
          <w:color w:val="auto"/>
        </w:rPr>
        <w:t>контролю на территории Хвалынск</w:t>
      </w:r>
      <w:r w:rsidRPr="006C5F14">
        <w:rPr>
          <w:rFonts w:eastAsia="Calibri"/>
          <w:bCs/>
          <w:color w:val="auto"/>
        </w:rPr>
        <w:t>ого муниципального района</w:t>
      </w:r>
      <w:r w:rsidR="00AB4E5C">
        <w:rPr>
          <w:rFonts w:eastAsia="Calibri"/>
          <w:bCs/>
          <w:color w:val="auto"/>
        </w:rPr>
        <w:t xml:space="preserve"> на 2023</w:t>
      </w:r>
      <w:r w:rsidR="00721842">
        <w:rPr>
          <w:rFonts w:eastAsia="Calibri"/>
          <w:bCs/>
          <w:color w:val="auto"/>
        </w:rPr>
        <w:t xml:space="preserve"> год (согласно приложению).</w:t>
      </w:r>
    </w:p>
    <w:p w:rsidR="00BC3B92" w:rsidRDefault="00BC3B92" w:rsidP="007C4440">
      <w:pPr>
        <w:spacing w:after="0" w:line="240" w:lineRule="auto"/>
        <w:ind w:firstLine="708"/>
        <w:jc w:val="both"/>
        <w:rPr>
          <w:rFonts w:eastAsia="Calibri"/>
          <w:bCs/>
          <w:color w:val="auto"/>
        </w:rPr>
      </w:pPr>
      <w:r>
        <w:rPr>
          <w:rFonts w:eastAsia="Calibri"/>
          <w:bCs/>
          <w:color w:val="auto"/>
        </w:rPr>
        <w:t xml:space="preserve">2. </w:t>
      </w:r>
      <w:r w:rsidRPr="00BC3B92">
        <w:rPr>
          <w:rFonts w:eastAsia="Calibri"/>
          <w:bCs/>
          <w:color w:val="auto"/>
        </w:rPr>
        <w:t xml:space="preserve">Признать утратившим силу постановление администрации Хвалынского муниципального района от </w:t>
      </w:r>
      <w:r w:rsidR="0019794D" w:rsidRPr="0019794D">
        <w:rPr>
          <w:rFonts w:eastAsia="Calibri"/>
          <w:bCs/>
          <w:color w:val="auto"/>
        </w:rPr>
        <w:t xml:space="preserve">17.12.2021 года № </w:t>
      </w:r>
      <w:proofErr w:type="gramStart"/>
      <w:r w:rsidR="0019794D" w:rsidRPr="0019794D">
        <w:rPr>
          <w:rFonts w:eastAsia="Calibri"/>
          <w:bCs/>
          <w:color w:val="auto"/>
        </w:rPr>
        <w:t>1129</w:t>
      </w:r>
      <w:r w:rsidRPr="0019794D">
        <w:rPr>
          <w:rFonts w:eastAsia="Calibri"/>
          <w:bCs/>
          <w:color w:val="auto"/>
        </w:rPr>
        <w:t xml:space="preserve">  </w:t>
      </w:r>
      <w:r w:rsidRPr="00BC3B92">
        <w:rPr>
          <w:rFonts w:eastAsia="Calibri"/>
          <w:bCs/>
          <w:color w:val="auto"/>
        </w:rPr>
        <w:t>«</w:t>
      </w:r>
      <w:proofErr w:type="gramEnd"/>
      <w:r w:rsidRPr="00BC3B92">
        <w:rPr>
          <w:rFonts w:eastAsia="Calibri"/>
          <w:bCs/>
          <w:color w:val="auto"/>
        </w:rPr>
        <w:t>Об утверждении программы профилактики рисков причинения вреда (ущерба) охраняемым законом ценностям по муниципальному жилищному контролю на территории Хвалынского муниципального райо</w:t>
      </w:r>
      <w:r>
        <w:rPr>
          <w:rFonts w:eastAsia="Calibri"/>
          <w:bCs/>
          <w:color w:val="auto"/>
        </w:rPr>
        <w:t>на на 2022</w:t>
      </w:r>
      <w:r w:rsidRPr="00BC3B92">
        <w:rPr>
          <w:rFonts w:eastAsia="Calibri"/>
          <w:bCs/>
          <w:color w:val="auto"/>
        </w:rPr>
        <w:t xml:space="preserve"> год»</w:t>
      </w:r>
    </w:p>
    <w:p w:rsidR="0006671E" w:rsidRPr="006C5F14" w:rsidRDefault="0006671E" w:rsidP="007C4440">
      <w:pPr>
        <w:spacing w:after="0" w:line="240" w:lineRule="auto"/>
        <w:ind w:firstLine="708"/>
        <w:jc w:val="both"/>
        <w:rPr>
          <w:rFonts w:eastAsia="Calibri"/>
          <w:bCs/>
          <w:color w:val="auto"/>
        </w:rPr>
      </w:pPr>
      <w:r w:rsidRPr="006C5F14">
        <w:rPr>
          <w:rFonts w:eastAsia="Times New Roman"/>
          <w:color w:val="auto"/>
        </w:rPr>
        <w:t>2. Настоящее постановление вступа</w:t>
      </w:r>
      <w:r w:rsidR="0022702A">
        <w:rPr>
          <w:rFonts w:eastAsia="Times New Roman"/>
          <w:color w:val="auto"/>
        </w:rPr>
        <w:t>ет в силу с 1 января 2023</w:t>
      </w:r>
      <w:bookmarkStart w:id="0" w:name="_GoBack"/>
      <w:bookmarkEnd w:id="0"/>
      <w:r w:rsidRPr="006C5F14">
        <w:rPr>
          <w:rFonts w:eastAsia="Times New Roman"/>
          <w:color w:val="auto"/>
        </w:rPr>
        <w:t xml:space="preserve"> года.</w:t>
      </w:r>
    </w:p>
    <w:p w:rsidR="002039EF" w:rsidRPr="006C5F14" w:rsidRDefault="0006671E" w:rsidP="007C4440">
      <w:pPr>
        <w:spacing w:after="0" w:line="240" w:lineRule="auto"/>
        <w:ind w:firstLine="708"/>
        <w:jc w:val="both"/>
        <w:rPr>
          <w:rFonts w:eastAsia="Calibri"/>
          <w:color w:val="auto"/>
        </w:rPr>
      </w:pPr>
      <w:r w:rsidRPr="006C5F14">
        <w:rPr>
          <w:rFonts w:eastAsia="Calibri"/>
          <w:color w:val="auto"/>
        </w:rPr>
        <w:t>3.</w:t>
      </w:r>
      <w:r w:rsidR="002039EF" w:rsidRPr="006C5F14">
        <w:rPr>
          <w:rFonts w:eastAsia="Calibri"/>
          <w:color w:val="auto"/>
        </w:rPr>
        <w:t>Разместить настоящее постановление в информационно-телекоммуникационной сети «Интернет» на официальном сайте администрации Хвалынского муниципального района в течение 5 дней со дня утверждения.</w:t>
      </w:r>
    </w:p>
    <w:p w:rsidR="002039EF" w:rsidRPr="006C5F14" w:rsidRDefault="0006671E" w:rsidP="007C4440">
      <w:pPr>
        <w:spacing w:after="0" w:line="240" w:lineRule="auto"/>
        <w:ind w:firstLine="708"/>
        <w:jc w:val="both"/>
        <w:rPr>
          <w:rFonts w:eastAsia="Calibri"/>
          <w:color w:val="auto"/>
        </w:rPr>
      </w:pPr>
      <w:r w:rsidRPr="006C5F14">
        <w:rPr>
          <w:rFonts w:eastAsia="Calibri"/>
          <w:color w:val="auto"/>
        </w:rPr>
        <w:lastRenderedPageBreak/>
        <w:t>4</w:t>
      </w:r>
      <w:r w:rsidR="002039EF" w:rsidRPr="006C5F14">
        <w:rPr>
          <w:rFonts w:eastAsia="Calibri"/>
          <w:color w:val="auto"/>
        </w:rPr>
        <w:t>. Контроль за исполнением настоящего постановления возложить на заместителя главы администрации муниципального района И.С. Романову.</w:t>
      </w:r>
    </w:p>
    <w:p w:rsidR="002039EF" w:rsidRPr="006C5F14" w:rsidRDefault="002039EF" w:rsidP="007C4440">
      <w:pPr>
        <w:spacing w:after="0" w:line="240" w:lineRule="auto"/>
        <w:ind w:firstLine="708"/>
        <w:jc w:val="both"/>
        <w:rPr>
          <w:rFonts w:eastAsia="Calibri"/>
          <w:color w:val="auto"/>
        </w:rPr>
      </w:pPr>
    </w:p>
    <w:p w:rsidR="002039EF" w:rsidRPr="006C5F14" w:rsidRDefault="002039EF" w:rsidP="002039EF">
      <w:pPr>
        <w:spacing w:after="0" w:line="240" w:lineRule="auto"/>
        <w:jc w:val="both"/>
        <w:rPr>
          <w:rFonts w:eastAsia="Calibri"/>
          <w:color w:val="auto"/>
        </w:rPr>
      </w:pPr>
      <w:r w:rsidRPr="006C5F14">
        <w:rPr>
          <w:rFonts w:eastAsia="Calibri"/>
          <w:b/>
          <w:color w:val="auto"/>
        </w:rPr>
        <w:t>Глава Хвалынского</w:t>
      </w:r>
    </w:p>
    <w:p w:rsidR="002039EF" w:rsidRPr="006C5F14" w:rsidRDefault="002039EF" w:rsidP="002039EF">
      <w:pPr>
        <w:spacing w:after="0" w:line="240" w:lineRule="auto"/>
        <w:jc w:val="both"/>
        <w:rPr>
          <w:rFonts w:eastAsia="Calibri"/>
          <w:b/>
          <w:color w:val="auto"/>
        </w:rPr>
      </w:pPr>
      <w:r w:rsidRPr="006C5F14">
        <w:rPr>
          <w:rFonts w:eastAsia="Calibri"/>
          <w:b/>
          <w:color w:val="auto"/>
        </w:rPr>
        <w:t>муниципального района                                                           А.А. Решетников</w:t>
      </w:r>
    </w:p>
    <w:p w:rsidR="00790AFF" w:rsidRPr="006C5F14" w:rsidRDefault="00790AFF" w:rsidP="0098494F">
      <w:pPr>
        <w:spacing w:after="0" w:line="240" w:lineRule="auto"/>
        <w:ind w:left="4956" w:firstLine="708"/>
        <w:jc w:val="right"/>
        <w:rPr>
          <w:rFonts w:eastAsia="Times New Roman"/>
          <w:color w:val="auto"/>
          <w:sz w:val="24"/>
          <w:szCs w:val="24"/>
          <w:lang w:eastAsia="ru-RU"/>
        </w:rPr>
      </w:pPr>
    </w:p>
    <w:p w:rsidR="00496CFD" w:rsidRDefault="00496CFD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eastAsia="Times New Roman"/>
          <w:color w:val="auto"/>
          <w:sz w:val="24"/>
          <w:szCs w:val="24"/>
          <w:lang w:eastAsia="ru-RU"/>
        </w:rPr>
      </w:pPr>
      <w:r>
        <w:rPr>
          <w:rFonts w:eastAsia="Times New Roman"/>
          <w:color w:val="auto"/>
          <w:sz w:val="24"/>
          <w:szCs w:val="24"/>
          <w:lang w:eastAsia="ru-RU"/>
        </w:rPr>
        <w:tab/>
      </w:r>
      <w:r>
        <w:rPr>
          <w:rFonts w:eastAsia="Times New Roman"/>
          <w:color w:val="auto"/>
          <w:sz w:val="24"/>
          <w:szCs w:val="24"/>
          <w:lang w:eastAsia="ru-RU"/>
        </w:rPr>
        <w:tab/>
      </w:r>
    </w:p>
    <w:p w:rsidR="00E80B7E" w:rsidRDefault="00496CFD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eastAsia="Times New Roman"/>
          <w:color w:val="auto"/>
          <w:sz w:val="24"/>
          <w:szCs w:val="24"/>
          <w:lang w:eastAsia="ru-RU"/>
        </w:rPr>
      </w:pPr>
      <w:r>
        <w:rPr>
          <w:rFonts w:eastAsia="Times New Roman"/>
          <w:color w:val="auto"/>
          <w:sz w:val="24"/>
          <w:szCs w:val="24"/>
          <w:lang w:eastAsia="ru-RU"/>
        </w:rPr>
        <w:t xml:space="preserve"> </w:t>
      </w:r>
    </w:p>
    <w:p w:rsidR="00E80B7E" w:rsidRDefault="00E80B7E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eastAsia="Times New Roman"/>
          <w:color w:val="auto"/>
          <w:sz w:val="24"/>
          <w:szCs w:val="24"/>
          <w:lang w:eastAsia="ru-RU"/>
        </w:rPr>
      </w:pPr>
    </w:p>
    <w:p w:rsidR="00E80B7E" w:rsidRDefault="00E80B7E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eastAsia="Times New Roman"/>
          <w:color w:val="auto"/>
          <w:sz w:val="24"/>
          <w:szCs w:val="24"/>
          <w:lang w:eastAsia="ru-RU"/>
        </w:rPr>
      </w:pPr>
    </w:p>
    <w:p w:rsidR="00E80B7E" w:rsidRDefault="00E80B7E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eastAsia="Times New Roman"/>
          <w:color w:val="auto"/>
          <w:sz w:val="24"/>
          <w:szCs w:val="24"/>
          <w:lang w:eastAsia="ru-RU"/>
        </w:rPr>
      </w:pPr>
    </w:p>
    <w:p w:rsidR="00E80B7E" w:rsidRDefault="00E80B7E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eastAsia="Times New Roman"/>
          <w:color w:val="auto"/>
          <w:sz w:val="24"/>
          <w:szCs w:val="24"/>
          <w:lang w:eastAsia="ru-RU"/>
        </w:rPr>
      </w:pPr>
    </w:p>
    <w:p w:rsidR="00E80B7E" w:rsidRDefault="00E80B7E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eastAsia="Times New Roman"/>
          <w:color w:val="auto"/>
          <w:sz w:val="24"/>
          <w:szCs w:val="24"/>
          <w:lang w:eastAsia="ru-RU"/>
        </w:rPr>
      </w:pPr>
    </w:p>
    <w:p w:rsidR="00E80B7E" w:rsidRDefault="00E80B7E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eastAsia="Times New Roman"/>
          <w:color w:val="auto"/>
          <w:sz w:val="24"/>
          <w:szCs w:val="24"/>
          <w:lang w:eastAsia="ru-RU"/>
        </w:rPr>
      </w:pPr>
    </w:p>
    <w:p w:rsidR="00E80B7E" w:rsidRDefault="00E80B7E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eastAsia="Times New Roman"/>
          <w:color w:val="auto"/>
          <w:sz w:val="24"/>
          <w:szCs w:val="24"/>
          <w:lang w:eastAsia="ru-RU"/>
        </w:rPr>
      </w:pPr>
    </w:p>
    <w:p w:rsidR="00E80B7E" w:rsidRDefault="00E80B7E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eastAsia="Times New Roman"/>
          <w:color w:val="auto"/>
          <w:sz w:val="24"/>
          <w:szCs w:val="24"/>
          <w:lang w:eastAsia="ru-RU"/>
        </w:rPr>
      </w:pPr>
    </w:p>
    <w:p w:rsidR="00E80B7E" w:rsidRDefault="00E80B7E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eastAsia="Times New Roman"/>
          <w:color w:val="auto"/>
          <w:sz w:val="24"/>
          <w:szCs w:val="24"/>
          <w:lang w:eastAsia="ru-RU"/>
        </w:rPr>
      </w:pPr>
    </w:p>
    <w:p w:rsidR="00E80B7E" w:rsidRDefault="00E80B7E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eastAsia="Times New Roman"/>
          <w:color w:val="auto"/>
          <w:sz w:val="24"/>
          <w:szCs w:val="24"/>
          <w:lang w:eastAsia="ru-RU"/>
        </w:rPr>
      </w:pPr>
    </w:p>
    <w:p w:rsidR="00E80B7E" w:rsidRDefault="00E80B7E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eastAsia="Times New Roman"/>
          <w:color w:val="auto"/>
          <w:sz w:val="24"/>
          <w:szCs w:val="24"/>
          <w:lang w:eastAsia="ru-RU"/>
        </w:rPr>
      </w:pPr>
    </w:p>
    <w:p w:rsidR="00E80B7E" w:rsidRDefault="00E80B7E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eastAsia="Times New Roman"/>
          <w:color w:val="auto"/>
          <w:sz w:val="24"/>
          <w:szCs w:val="24"/>
          <w:lang w:eastAsia="ru-RU"/>
        </w:rPr>
      </w:pPr>
    </w:p>
    <w:p w:rsidR="00E80B7E" w:rsidRDefault="00E80B7E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eastAsia="Times New Roman"/>
          <w:color w:val="auto"/>
          <w:sz w:val="24"/>
          <w:szCs w:val="24"/>
          <w:lang w:eastAsia="ru-RU"/>
        </w:rPr>
      </w:pPr>
    </w:p>
    <w:p w:rsidR="00E80B7E" w:rsidRDefault="00E80B7E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eastAsia="Times New Roman"/>
          <w:color w:val="auto"/>
          <w:sz w:val="24"/>
          <w:szCs w:val="24"/>
          <w:lang w:eastAsia="ru-RU"/>
        </w:rPr>
      </w:pPr>
    </w:p>
    <w:p w:rsidR="00E80B7E" w:rsidRDefault="00E80B7E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eastAsia="Times New Roman"/>
          <w:color w:val="auto"/>
          <w:sz w:val="24"/>
          <w:szCs w:val="24"/>
          <w:lang w:eastAsia="ru-RU"/>
        </w:rPr>
      </w:pPr>
    </w:p>
    <w:p w:rsidR="00E80B7E" w:rsidRDefault="00E80B7E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eastAsia="Times New Roman"/>
          <w:color w:val="auto"/>
          <w:sz w:val="24"/>
          <w:szCs w:val="24"/>
          <w:lang w:eastAsia="ru-RU"/>
        </w:rPr>
      </w:pPr>
    </w:p>
    <w:p w:rsidR="00E80B7E" w:rsidRDefault="00E80B7E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eastAsia="Times New Roman"/>
          <w:color w:val="auto"/>
          <w:sz w:val="24"/>
          <w:szCs w:val="24"/>
          <w:lang w:eastAsia="ru-RU"/>
        </w:rPr>
      </w:pPr>
    </w:p>
    <w:p w:rsidR="00E80B7E" w:rsidRDefault="00E80B7E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eastAsia="Times New Roman"/>
          <w:color w:val="auto"/>
          <w:sz w:val="24"/>
          <w:szCs w:val="24"/>
          <w:lang w:eastAsia="ru-RU"/>
        </w:rPr>
      </w:pPr>
    </w:p>
    <w:p w:rsidR="00E80B7E" w:rsidRDefault="00E80B7E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eastAsia="Times New Roman"/>
          <w:color w:val="auto"/>
          <w:sz w:val="24"/>
          <w:szCs w:val="24"/>
          <w:lang w:eastAsia="ru-RU"/>
        </w:rPr>
      </w:pPr>
    </w:p>
    <w:p w:rsidR="00E80B7E" w:rsidRDefault="00E80B7E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eastAsia="Times New Roman"/>
          <w:color w:val="auto"/>
          <w:sz w:val="24"/>
          <w:szCs w:val="24"/>
          <w:lang w:eastAsia="ru-RU"/>
        </w:rPr>
      </w:pPr>
    </w:p>
    <w:p w:rsidR="00E80B7E" w:rsidRDefault="00E80B7E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eastAsia="Times New Roman"/>
          <w:color w:val="auto"/>
          <w:sz w:val="24"/>
          <w:szCs w:val="24"/>
          <w:lang w:eastAsia="ru-RU"/>
        </w:rPr>
      </w:pPr>
    </w:p>
    <w:p w:rsidR="00E80B7E" w:rsidRDefault="00E80B7E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eastAsia="Times New Roman"/>
          <w:color w:val="auto"/>
          <w:sz w:val="24"/>
          <w:szCs w:val="24"/>
          <w:lang w:eastAsia="ru-RU"/>
        </w:rPr>
      </w:pPr>
    </w:p>
    <w:p w:rsidR="00E80B7E" w:rsidRDefault="00E80B7E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eastAsia="Times New Roman"/>
          <w:color w:val="auto"/>
          <w:sz w:val="24"/>
          <w:szCs w:val="24"/>
          <w:lang w:eastAsia="ru-RU"/>
        </w:rPr>
      </w:pPr>
    </w:p>
    <w:p w:rsidR="00E80B7E" w:rsidRDefault="00E80B7E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eastAsia="Times New Roman"/>
          <w:color w:val="auto"/>
          <w:sz w:val="24"/>
          <w:szCs w:val="24"/>
          <w:lang w:eastAsia="ru-RU"/>
        </w:rPr>
      </w:pPr>
    </w:p>
    <w:p w:rsidR="00E80B7E" w:rsidRDefault="00E80B7E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eastAsia="Times New Roman"/>
          <w:color w:val="auto"/>
          <w:sz w:val="24"/>
          <w:szCs w:val="24"/>
          <w:lang w:eastAsia="ru-RU"/>
        </w:rPr>
      </w:pPr>
    </w:p>
    <w:p w:rsidR="00E80B7E" w:rsidRDefault="00E80B7E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eastAsia="Times New Roman"/>
          <w:color w:val="auto"/>
          <w:sz w:val="24"/>
          <w:szCs w:val="24"/>
          <w:lang w:eastAsia="ru-RU"/>
        </w:rPr>
      </w:pPr>
    </w:p>
    <w:p w:rsidR="00E80B7E" w:rsidRDefault="00E80B7E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eastAsia="Times New Roman"/>
          <w:color w:val="auto"/>
          <w:sz w:val="24"/>
          <w:szCs w:val="24"/>
          <w:lang w:eastAsia="ru-RU"/>
        </w:rPr>
      </w:pPr>
    </w:p>
    <w:p w:rsidR="00E80B7E" w:rsidRDefault="00E80B7E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eastAsia="Times New Roman"/>
          <w:color w:val="auto"/>
          <w:sz w:val="24"/>
          <w:szCs w:val="24"/>
          <w:lang w:eastAsia="ru-RU"/>
        </w:rPr>
      </w:pPr>
    </w:p>
    <w:p w:rsidR="00E80B7E" w:rsidRDefault="00E80B7E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eastAsia="Times New Roman"/>
          <w:color w:val="auto"/>
          <w:sz w:val="24"/>
          <w:szCs w:val="24"/>
          <w:lang w:eastAsia="ru-RU"/>
        </w:rPr>
      </w:pPr>
    </w:p>
    <w:p w:rsidR="00E80B7E" w:rsidRDefault="00E80B7E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eastAsia="Times New Roman"/>
          <w:color w:val="auto"/>
          <w:sz w:val="24"/>
          <w:szCs w:val="24"/>
          <w:lang w:eastAsia="ru-RU"/>
        </w:rPr>
      </w:pPr>
    </w:p>
    <w:p w:rsidR="00E80B7E" w:rsidRDefault="00E80B7E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eastAsia="Times New Roman"/>
          <w:color w:val="auto"/>
          <w:sz w:val="24"/>
          <w:szCs w:val="24"/>
          <w:lang w:eastAsia="ru-RU"/>
        </w:rPr>
      </w:pPr>
    </w:p>
    <w:p w:rsidR="00E80B7E" w:rsidRDefault="00E80B7E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eastAsia="Times New Roman"/>
          <w:color w:val="auto"/>
          <w:sz w:val="24"/>
          <w:szCs w:val="24"/>
          <w:lang w:eastAsia="ru-RU"/>
        </w:rPr>
      </w:pPr>
    </w:p>
    <w:p w:rsidR="00E80B7E" w:rsidRDefault="00E80B7E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eastAsia="Times New Roman"/>
          <w:color w:val="auto"/>
          <w:sz w:val="24"/>
          <w:szCs w:val="24"/>
          <w:lang w:eastAsia="ru-RU"/>
        </w:rPr>
      </w:pPr>
    </w:p>
    <w:p w:rsidR="00E80B7E" w:rsidRDefault="00E80B7E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eastAsia="Times New Roman"/>
          <w:color w:val="auto"/>
          <w:sz w:val="24"/>
          <w:szCs w:val="24"/>
          <w:lang w:eastAsia="ru-RU"/>
        </w:rPr>
      </w:pPr>
    </w:p>
    <w:p w:rsidR="00E80B7E" w:rsidRDefault="00E80B7E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eastAsia="Times New Roman"/>
          <w:color w:val="auto"/>
          <w:sz w:val="24"/>
          <w:szCs w:val="24"/>
          <w:lang w:eastAsia="ru-RU"/>
        </w:rPr>
      </w:pPr>
    </w:p>
    <w:p w:rsidR="00E80B7E" w:rsidRDefault="00E80B7E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eastAsia="Times New Roman"/>
          <w:color w:val="auto"/>
          <w:sz w:val="24"/>
          <w:szCs w:val="24"/>
          <w:lang w:eastAsia="ru-RU"/>
        </w:rPr>
      </w:pPr>
    </w:p>
    <w:p w:rsidR="00E80B7E" w:rsidRDefault="00E80B7E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eastAsia="Times New Roman"/>
          <w:color w:val="auto"/>
          <w:sz w:val="24"/>
          <w:szCs w:val="24"/>
          <w:lang w:eastAsia="ru-RU"/>
        </w:rPr>
      </w:pPr>
    </w:p>
    <w:p w:rsidR="00E80B7E" w:rsidRDefault="00E80B7E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eastAsia="Times New Roman"/>
          <w:color w:val="auto"/>
          <w:sz w:val="24"/>
          <w:szCs w:val="24"/>
          <w:lang w:eastAsia="ru-RU"/>
        </w:rPr>
      </w:pPr>
    </w:p>
    <w:p w:rsidR="00E80B7E" w:rsidRDefault="00E80B7E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eastAsia="Times New Roman"/>
          <w:color w:val="auto"/>
          <w:sz w:val="24"/>
          <w:szCs w:val="24"/>
          <w:lang w:eastAsia="ru-RU"/>
        </w:rPr>
      </w:pPr>
    </w:p>
    <w:p w:rsidR="00E80B7E" w:rsidRDefault="00E80B7E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eastAsia="Times New Roman"/>
          <w:color w:val="auto"/>
          <w:sz w:val="24"/>
          <w:szCs w:val="24"/>
          <w:lang w:eastAsia="ru-RU"/>
        </w:rPr>
      </w:pPr>
    </w:p>
    <w:p w:rsidR="00E80B7E" w:rsidRDefault="00E80B7E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eastAsia="Times New Roman"/>
          <w:color w:val="auto"/>
          <w:sz w:val="24"/>
          <w:szCs w:val="24"/>
          <w:lang w:eastAsia="ru-RU"/>
        </w:rPr>
      </w:pPr>
    </w:p>
    <w:p w:rsidR="00E80B7E" w:rsidRDefault="00E80B7E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eastAsia="Times New Roman"/>
          <w:color w:val="auto"/>
          <w:sz w:val="24"/>
          <w:szCs w:val="24"/>
          <w:lang w:eastAsia="ru-RU"/>
        </w:rPr>
      </w:pPr>
    </w:p>
    <w:p w:rsidR="00E80B7E" w:rsidRDefault="00E80B7E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eastAsia="Times New Roman"/>
          <w:color w:val="auto"/>
          <w:sz w:val="24"/>
          <w:szCs w:val="24"/>
          <w:lang w:eastAsia="ru-RU"/>
        </w:rPr>
      </w:pPr>
    </w:p>
    <w:p w:rsidR="00496CFD" w:rsidRDefault="00496CFD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eastAsia="Times New Roman"/>
          <w:color w:val="auto"/>
          <w:sz w:val="24"/>
          <w:szCs w:val="24"/>
          <w:lang w:eastAsia="ru-RU"/>
        </w:rPr>
      </w:pPr>
      <w:r>
        <w:rPr>
          <w:rFonts w:eastAsia="Times New Roman"/>
          <w:color w:val="auto"/>
          <w:sz w:val="24"/>
          <w:szCs w:val="24"/>
          <w:lang w:eastAsia="ru-RU"/>
        </w:rPr>
        <w:lastRenderedPageBreak/>
        <w:t xml:space="preserve">Приложение </w:t>
      </w:r>
    </w:p>
    <w:p w:rsidR="003163C4" w:rsidRPr="00496CFD" w:rsidRDefault="00496CFD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eastAsia="Times New Roman"/>
          <w:color w:val="auto"/>
          <w:sz w:val="24"/>
          <w:szCs w:val="24"/>
          <w:lang w:eastAsia="ru-RU"/>
        </w:rPr>
      </w:pPr>
      <w:r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r w:rsidR="003163C4" w:rsidRPr="006C5F14">
        <w:rPr>
          <w:rFonts w:eastAsia="Times New Roman"/>
          <w:iCs/>
          <w:color w:val="auto"/>
          <w:sz w:val="24"/>
          <w:szCs w:val="24"/>
          <w:lang w:eastAsia="ru-RU"/>
        </w:rPr>
        <w:t xml:space="preserve">к постановлению администрации </w:t>
      </w:r>
    </w:p>
    <w:p w:rsidR="003163C4" w:rsidRPr="006C5F14" w:rsidRDefault="003163C4" w:rsidP="0098494F">
      <w:pPr>
        <w:spacing w:after="0" w:line="240" w:lineRule="auto"/>
        <w:ind w:left="4956"/>
        <w:jc w:val="right"/>
        <w:rPr>
          <w:rFonts w:eastAsia="Times New Roman"/>
          <w:iCs/>
          <w:color w:val="auto"/>
          <w:sz w:val="24"/>
          <w:szCs w:val="24"/>
          <w:lang w:eastAsia="ru-RU"/>
        </w:rPr>
      </w:pPr>
      <w:r w:rsidRPr="006C5F14">
        <w:rPr>
          <w:rFonts w:eastAsia="Times New Roman"/>
          <w:iCs/>
          <w:color w:val="auto"/>
          <w:sz w:val="24"/>
          <w:szCs w:val="24"/>
          <w:lang w:eastAsia="ru-RU"/>
        </w:rPr>
        <w:t>Хвалынского муниципального района</w:t>
      </w:r>
    </w:p>
    <w:p w:rsidR="0098494F" w:rsidRPr="006C5F14" w:rsidRDefault="00E80B7E" w:rsidP="0098494F">
      <w:pPr>
        <w:spacing w:after="0" w:line="240" w:lineRule="auto"/>
        <w:ind w:left="4956"/>
        <w:jc w:val="right"/>
        <w:rPr>
          <w:rFonts w:eastAsia="Times New Roman"/>
          <w:color w:val="auto"/>
          <w:sz w:val="24"/>
          <w:szCs w:val="24"/>
          <w:lang w:eastAsia="ru-RU"/>
        </w:rPr>
      </w:pPr>
      <w:r>
        <w:rPr>
          <w:rFonts w:eastAsia="Times New Roman"/>
          <w:color w:val="auto"/>
          <w:sz w:val="24"/>
          <w:szCs w:val="24"/>
          <w:lang w:eastAsia="ru-RU"/>
        </w:rPr>
        <w:t>             № _______________ от ______2022</w:t>
      </w:r>
      <w:r w:rsidR="0098494F" w:rsidRPr="006C5F14">
        <w:rPr>
          <w:rFonts w:eastAsia="Times New Roman"/>
          <w:color w:val="auto"/>
          <w:sz w:val="24"/>
          <w:szCs w:val="24"/>
          <w:lang w:eastAsia="ru-RU"/>
        </w:rPr>
        <w:t xml:space="preserve"> г.</w:t>
      </w:r>
    </w:p>
    <w:p w:rsidR="0098494F" w:rsidRPr="006C5F14" w:rsidRDefault="0098494F" w:rsidP="0098494F">
      <w:pPr>
        <w:spacing w:after="0" w:line="240" w:lineRule="auto"/>
        <w:rPr>
          <w:rFonts w:eastAsia="Times New Roman"/>
          <w:color w:val="auto"/>
          <w:sz w:val="24"/>
          <w:szCs w:val="24"/>
          <w:lang w:eastAsia="ru-RU"/>
        </w:rPr>
      </w:pPr>
    </w:p>
    <w:p w:rsidR="0098494F" w:rsidRPr="006C5F14" w:rsidRDefault="0098494F" w:rsidP="0098494F">
      <w:pPr>
        <w:spacing w:after="0" w:line="240" w:lineRule="auto"/>
        <w:jc w:val="center"/>
        <w:rPr>
          <w:rFonts w:eastAsia="Times New Roman"/>
          <w:color w:val="auto"/>
          <w:sz w:val="24"/>
          <w:szCs w:val="24"/>
          <w:lang w:eastAsia="ru-RU"/>
        </w:rPr>
      </w:pPr>
      <w:r w:rsidRPr="006C5F14">
        <w:rPr>
          <w:rFonts w:eastAsia="Times New Roman"/>
          <w:b/>
          <w:bCs/>
          <w:color w:val="auto"/>
          <w:lang w:eastAsia="ru-RU"/>
        </w:rPr>
        <w:t>Программа </w:t>
      </w:r>
    </w:p>
    <w:p w:rsidR="0098494F" w:rsidRPr="006C5F14" w:rsidRDefault="0098494F" w:rsidP="0098494F">
      <w:pPr>
        <w:spacing w:after="0" w:line="240" w:lineRule="auto"/>
        <w:jc w:val="center"/>
        <w:rPr>
          <w:rFonts w:eastAsia="Times New Roman"/>
          <w:color w:val="auto"/>
          <w:sz w:val="24"/>
          <w:szCs w:val="24"/>
          <w:lang w:eastAsia="ru-RU"/>
        </w:rPr>
      </w:pPr>
      <w:r w:rsidRPr="006C5F14">
        <w:rPr>
          <w:rFonts w:eastAsia="Times New Roman"/>
          <w:b/>
          <w:bCs/>
          <w:color w:val="auto"/>
          <w:lang w:eastAsia="ru-RU"/>
        </w:rPr>
        <w:t>профилактики рисков причинения вреда (ущерба) охраняемым законом ценностям при осущес</w:t>
      </w:r>
      <w:r w:rsidR="003142A2" w:rsidRPr="006C5F14">
        <w:rPr>
          <w:rFonts w:eastAsia="Times New Roman"/>
          <w:b/>
          <w:bCs/>
          <w:color w:val="auto"/>
          <w:lang w:eastAsia="ru-RU"/>
        </w:rPr>
        <w:t>твлении муниципального жилищного контроля</w:t>
      </w:r>
      <w:r w:rsidRPr="006C5F14">
        <w:rPr>
          <w:rFonts w:eastAsia="Times New Roman"/>
          <w:b/>
          <w:bCs/>
          <w:color w:val="auto"/>
          <w:lang w:eastAsia="ru-RU"/>
        </w:rPr>
        <w:t> </w:t>
      </w:r>
      <w:r w:rsidR="009D4D7B" w:rsidRPr="006C5F14">
        <w:rPr>
          <w:rFonts w:eastAsia="Times New Roman"/>
          <w:b/>
          <w:bCs/>
          <w:color w:val="auto"/>
          <w:lang w:eastAsia="ru-RU"/>
        </w:rPr>
        <w:t>на территории Хвалынско</w:t>
      </w:r>
      <w:r w:rsidR="00E80B7E">
        <w:rPr>
          <w:rFonts w:eastAsia="Times New Roman"/>
          <w:b/>
          <w:bCs/>
          <w:color w:val="auto"/>
          <w:lang w:eastAsia="ru-RU"/>
        </w:rPr>
        <w:t>го муниципального района на 2023</w:t>
      </w:r>
      <w:r w:rsidR="009D4D7B" w:rsidRPr="006C5F14">
        <w:rPr>
          <w:rFonts w:eastAsia="Times New Roman"/>
          <w:b/>
          <w:bCs/>
          <w:color w:val="auto"/>
          <w:lang w:eastAsia="ru-RU"/>
        </w:rPr>
        <w:t xml:space="preserve"> год</w:t>
      </w:r>
    </w:p>
    <w:p w:rsidR="003142A2" w:rsidRPr="006C5F14" w:rsidRDefault="003142A2" w:rsidP="0098494F">
      <w:pPr>
        <w:spacing w:after="0" w:line="240" w:lineRule="auto"/>
        <w:ind w:firstLine="709"/>
        <w:jc w:val="both"/>
        <w:rPr>
          <w:rFonts w:eastAsia="Times New Roman"/>
          <w:i/>
          <w:iCs/>
          <w:color w:val="auto"/>
          <w:lang w:eastAsia="ru-RU"/>
        </w:rPr>
      </w:pPr>
    </w:p>
    <w:p w:rsidR="0098494F" w:rsidRPr="006C5F14" w:rsidRDefault="0098494F" w:rsidP="0098494F">
      <w:pPr>
        <w:spacing w:after="0" w:line="240" w:lineRule="auto"/>
        <w:ind w:firstLine="709"/>
        <w:jc w:val="both"/>
        <w:rPr>
          <w:rFonts w:eastAsia="Times New Roman"/>
          <w:color w:val="auto"/>
          <w:sz w:val="24"/>
          <w:szCs w:val="24"/>
          <w:lang w:eastAsia="ru-RU"/>
        </w:rPr>
      </w:pPr>
      <w:r w:rsidRPr="006C5F14">
        <w:rPr>
          <w:rFonts w:eastAsia="Times New Roman"/>
          <w:color w:val="auto"/>
          <w:lang w:eastAsia="ru-RU"/>
        </w:rPr>
        <w:t xml:space="preserve">Настоящая программа профилактики рисков причинения вреда (ущерба) охраняемым законом ценностям при осуществлении </w:t>
      </w:r>
      <w:r w:rsidR="003142A2" w:rsidRPr="006C5F14">
        <w:rPr>
          <w:rFonts w:eastAsia="Times New Roman"/>
          <w:iCs/>
          <w:color w:val="auto"/>
          <w:lang w:eastAsia="ru-RU"/>
        </w:rPr>
        <w:t>муниципального жилищного контроля</w:t>
      </w:r>
      <w:r w:rsidRPr="006C5F14">
        <w:rPr>
          <w:rFonts w:eastAsia="Times New Roman"/>
          <w:color w:val="auto"/>
          <w:lang w:eastAsia="ru-RU"/>
        </w:rPr>
        <w:t xml:space="preserve"> (далее - 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</w:t>
      </w:r>
      <w:r w:rsidR="002A4D2A" w:rsidRPr="006C5F14">
        <w:rPr>
          <w:rFonts w:eastAsia="Times New Roman"/>
          <w:color w:val="auto"/>
          <w:lang w:eastAsia="ru-RU"/>
        </w:rPr>
        <w:t>муниципального жилищного контроля</w:t>
      </w:r>
      <w:r w:rsidRPr="006C5F14">
        <w:rPr>
          <w:rFonts w:eastAsia="Times New Roman"/>
          <w:color w:val="auto"/>
          <w:lang w:eastAsia="ru-RU"/>
        </w:rPr>
        <w:t xml:space="preserve"> (далее – муниципальный контроль).</w:t>
      </w:r>
    </w:p>
    <w:p w:rsidR="0098494F" w:rsidRPr="006C5F14" w:rsidRDefault="0098494F" w:rsidP="0098494F">
      <w:pPr>
        <w:spacing w:after="0" w:line="240" w:lineRule="auto"/>
        <w:rPr>
          <w:rFonts w:eastAsia="Times New Roman"/>
          <w:color w:val="auto"/>
          <w:sz w:val="24"/>
          <w:szCs w:val="24"/>
          <w:lang w:eastAsia="ru-RU"/>
        </w:rPr>
      </w:pPr>
    </w:p>
    <w:p w:rsidR="0098494F" w:rsidRPr="006C5F14" w:rsidRDefault="0098494F" w:rsidP="0098494F">
      <w:pPr>
        <w:spacing w:after="0" w:line="240" w:lineRule="auto"/>
        <w:ind w:firstLine="708"/>
        <w:jc w:val="center"/>
        <w:rPr>
          <w:rFonts w:eastAsia="Times New Roman"/>
          <w:color w:val="auto"/>
          <w:sz w:val="24"/>
          <w:szCs w:val="24"/>
          <w:lang w:eastAsia="ru-RU"/>
        </w:rPr>
      </w:pPr>
      <w:r w:rsidRPr="006C5F14">
        <w:rPr>
          <w:rFonts w:eastAsia="Times New Roman"/>
          <w:b/>
          <w:bCs/>
          <w:color w:val="auto"/>
          <w:lang w:eastAsia="ru-RU"/>
        </w:rPr>
        <w:t xml:space="preserve">I. Анализ текущего состояния осуществления муниципального контроля, описание текущего развития профилактической деятельности </w:t>
      </w:r>
      <w:r w:rsidRPr="006C5F14">
        <w:rPr>
          <w:rFonts w:eastAsia="Times New Roman"/>
          <w:b/>
          <w:iCs/>
          <w:color w:val="auto"/>
          <w:lang w:eastAsia="ru-RU"/>
        </w:rPr>
        <w:t>администрации</w:t>
      </w:r>
      <w:r w:rsidR="0021353D" w:rsidRPr="006C5F14">
        <w:rPr>
          <w:rFonts w:eastAsia="Times New Roman"/>
          <w:b/>
          <w:iCs/>
          <w:color w:val="auto"/>
          <w:lang w:eastAsia="ru-RU"/>
        </w:rPr>
        <w:t xml:space="preserve"> Хвалынского муниципального района</w:t>
      </w:r>
      <w:r w:rsidRPr="006C5F14">
        <w:rPr>
          <w:rFonts w:eastAsia="Times New Roman"/>
          <w:b/>
          <w:bCs/>
          <w:color w:val="auto"/>
          <w:lang w:eastAsia="ru-RU"/>
        </w:rPr>
        <w:t>, характеристика проблем, на решение которых направлена Программа</w:t>
      </w:r>
    </w:p>
    <w:p w:rsidR="0098494F" w:rsidRPr="006C5F14" w:rsidRDefault="0098494F" w:rsidP="0098494F">
      <w:pPr>
        <w:spacing w:after="0" w:line="240" w:lineRule="auto"/>
        <w:rPr>
          <w:rFonts w:eastAsia="Times New Roman"/>
          <w:color w:val="auto"/>
          <w:sz w:val="24"/>
          <w:szCs w:val="24"/>
          <w:lang w:eastAsia="ru-RU"/>
        </w:rPr>
      </w:pPr>
    </w:p>
    <w:p w:rsidR="008839A7" w:rsidRPr="006C5F14" w:rsidRDefault="0098494F" w:rsidP="008839A7">
      <w:pPr>
        <w:spacing w:after="0" w:line="240" w:lineRule="auto"/>
        <w:ind w:firstLine="708"/>
        <w:jc w:val="both"/>
        <w:rPr>
          <w:rFonts w:eastAsia="Times New Roman"/>
          <w:color w:val="auto"/>
          <w:lang w:eastAsia="ru-RU"/>
        </w:rPr>
      </w:pPr>
      <w:r w:rsidRPr="006C5F14">
        <w:rPr>
          <w:rFonts w:eastAsia="Times New Roman"/>
          <w:color w:val="auto"/>
          <w:lang w:eastAsia="ru-RU"/>
        </w:rPr>
        <w:t>Объектами при осуществлении вида муниципального кон</w:t>
      </w:r>
      <w:r w:rsidR="008839A7" w:rsidRPr="006C5F14">
        <w:rPr>
          <w:rFonts w:eastAsia="Times New Roman"/>
          <w:color w:val="auto"/>
          <w:lang w:eastAsia="ru-RU"/>
        </w:rPr>
        <w:t xml:space="preserve">троля являются: </w:t>
      </w:r>
    </w:p>
    <w:p w:rsidR="008839A7" w:rsidRPr="006C5F14" w:rsidRDefault="008839A7" w:rsidP="008839A7">
      <w:pPr>
        <w:spacing w:after="0" w:line="240" w:lineRule="auto"/>
        <w:ind w:firstLine="708"/>
        <w:jc w:val="both"/>
        <w:rPr>
          <w:rFonts w:eastAsia="Times New Roman"/>
          <w:color w:val="auto"/>
          <w:lang w:eastAsia="ru-RU"/>
        </w:rPr>
      </w:pPr>
      <w:r w:rsidRPr="006C5F14">
        <w:rPr>
          <w:rFonts w:eastAsia="Times New Roman"/>
          <w:color w:val="auto"/>
          <w:lang w:eastAsia="ru-RU"/>
        </w:rPr>
        <w:t xml:space="preserve">1) деятельность, действия (бездействие) контролируемых лиц, в рамках которых должны соблюдаться обязательные требования, </w:t>
      </w:r>
      <w:bookmarkStart w:id="1" w:name="_Hlk77763353"/>
      <w:bookmarkStart w:id="2" w:name="_Hlk77763765"/>
      <w:r w:rsidRPr="006C5F14">
        <w:rPr>
          <w:rFonts w:eastAsia="Times New Roman"/>
          <w:color w:val="auto"/>
          <w:lang w:eastAsia="ru-RU"/>
        </w:rPr>
        <w:t xml:space="preserve">в том числе предъявляемые к контролируемым лицам, осуществляющим деятельность, действия (бездействие), указанные в подпунктах 1 – 11 пункта 1.2 </w:t>
      </w:r>
      <w:proofErr w:type="gramStart"/>
      <w:r w:rsidRPr="006C5F14">
        <w:rPr>
          <w:rFonts w:eastAsia="Times New Roman"/>
          <w:color w:val="auto"/>
          <w:lang w:eastAsia="ru-RU"/>
        </w:rPr>
        <w:t>Положения</w:t>
      </w:r>
      <w:bookmarkEnd w:id="1"/>
      <w:r w:rsidRPr="006C5F14">
        <w:rPr>
          <w:rFonts w:eastAsia="Times New Roman"/>
          <w:color w:val="auto"/>
          <w:lang w:eastAsia="ru-RU"/>
        </w:rPr>
        <w:t xml:space="preserve"> </w:t>
      </w:r>
      <w:r w:rsidR="005F6B16" w:rsidRPr="006C5F14">
        <w:rPr>
          <w:rFonts w:eastAsia="Times New Roman"/>
          <w:color w:val="auto"/>
          <w:lang w:eastAsia="ru-RU"/>
        </w:rPr>
        <w:t xml:space="preserve"> о</w:t>
      </w:r>
      <w:proofErr w:type="gramEnd"/>
      <w:r w:rsidR="005F6B16" w:rsidRPr="006C5F14">
        <w:rPr>
          <w:rFonts w:eastAsia="Times New Roman"/>
          <w:color w:val="auto"/>
          <w:lang w:eastAsia="ru-RU"/>
        </w:rPr>
        <w:t xml:space="preserve"> муниципальном жилищном контроле, утвержденном Решением Собрания Хвалынского муниципального района Саратовской области от 24.09.2021г № 470</w:t>
      </w:r>
      <w:r w:rsidRPr="006C5F14">
        <w:rPr>
          <w:rFonts w:eastAsia="Times New Roman"/>
          <w:color w:val="auto"/>
          <w:lang w:eastAsia="ru-RU"/>
        </w:rPr>
        <w:t>;</w:t>
      </w:r>
      <w:bookmarkEnd w:id="2"/>
    </w:p>
    <w:p w:rsidR="005F6B16" w:rsidRPr="006C5F14" w:rsidRDefault="008839A7" w:rsidP="008839A7">
      <w:pPr>
        <w:spacing w:after="0" w:line="240" w:lineRule="auto"/>
        <w:ind w:firstLine="708"/>
        <w:jc w:val="both"/>
        <w:rPr>
          <w:rFonts w:eastAsia="Times New Roman"/>
          <w:color w:val="auto"/>
          <w:lang w:eastAsia="ru-RU"/>
        </w:rPr>
      </w:pPr>
      <w:r w:rsidRPr="006C5F14">
        <w:rPr>
          <w:rFonts w:eastAsia="Times New Roman"/>
          <w:color w:val="auto"/>
          <w:lang w:eastAsia="ru-RU"/>
        </w:rPr>
        <w:t xml:space="preserve">2) результаты деятельности контролируемых лиц, в том числе продукция (товары), работы и услуги, к которым предъявляются обязательные требования, указанные в подпунктах 1 – 11 пункта 1.2 </w:t>
      </w:r>
      <w:proofErr w:type="gramStart"/>
      <w:r w:rsidR="008D0604" w:rsidRPr="006C5F14">
        <w:rPr>
          <w:rFonts w:eastAsia="Times New Roman"/>
          <w:color w:val="auto"/>
          <w:lang w:eastAsia="ru-RU"/>
        </w:rPr>
        <w:t>Положения  о</w:t>
      </w:r>
      <w:proofErr w:type="gramEnd"/>
      <w:r w:rsidR="008D0604" w:rsidRPr="006C5F14">
        <w:rPr>
          <w:rFonts w:eastAsia="Times New Roman"/>
          <w:color w:val="auto"/>
          <w:lang w:eastAsia="ru-RU"/>
        </w:rPr>
        <w:t xml:space="preserve"> муниципальном жилищном контроле, утвержденном Решением Собрания Хвалынского муниципального района Саратовской области от 24.09.2021г № 470;</w:t>
      </w:r>
    </w:p>
    <w:p w:rsidR="008839A7" w:rsidRPr="006C5F14" w:rsidRDefault="008839A7" w:rsidP="0098494F">
      <w:pPr>
        <w:spacing w:after="0" w:line="240" w:lineRule="auto"/>
        <w:ind w:firstLine="708"/>
        <w:jc w:val="both"/>
        <w:rPr>
          <w:rFonts w:eastAsia="Times New Roman"/>
          <w:color w:val="auto"/>
          <w:lang w:eastAsia="ru-RU"/>
        </w:rPr>
      </w:pPr>
      <w:r w:rsidRPr="006C5F14">
        <w:rPr>
          <w:rFonts w:eastAsia="Times New Roman"/>
          <w:color w:val="auto"/>
          <w:lang w:eastAsia="ru-RU"/>
        </w:rPr>
        <w:t xml:space="preserve">3) жилые помещения муниципального жилищного фонда, общее имущество в многоквартирных домах, в которых есть жилые помещения муниципального жилищного фонда, и другие объекты, к которым предъявляются обязательные требования, указанные в подпунктах 1 – 11 пункта 1.2 </w:t>
      </w:r>
      <w:proofErr w:type="gramStart"/>
      <w:r w:rsidR="008D0604" w:rsidRPr="006C5F14">
        <w:rPr>
          <w:rFonts w:eastAsia="Times New Roman"/>
          <w:color w:val="auto"/>
          <w:lang w:eastAsia="ru-RU"/>
        </w:rPr>
        <w:t>Положения  о</w:t>
      </w:r>
      <w:proofErr w:type="gramEnd"/>
      <w:r w:rsidR="008D0604" w:rsidRPr="006C5F14">
        <w:rPr>
          <w:rFonts w:eastAsia="Times New Roman"/>
          <w:color w:val="auto"/>
          <w:lang w:eastAsia="ru-RU"/>
        </w:rPr>
        <w:t xml:space="preserve"> муниципальном жилищном контроле, утвержденном Решением Собрания Хвалынского муниципального района Саратовской области от 24.09.2021г № 470;</w:t>
      </w:r>
    </w:p>
    <w:p w:rsidR="0098494F" w:rsidRPr="006C5F14" w:rsidRDefault="0098494F" w:rsidP="0098494F">
      <w:pPr>
        <w:spacing w:after="0" w:line="240" w:lineRule="auto"/>
        <w:ind w:firstLine="709"/>
        <w:jc w:val="both"/>
        <w:rPr>
          <w:rFonts w:eastAsia="Times New Roman"/>
          <w:color w:val="auto"/>
          <w:sz w:val="24"/>
          <w:szCs w:val="24"/>
          <w:lang w:eastAsia="ru-RU"/>
        </w:rPr>
      </w:pPr>
      <w:r w:rsidRPr="006C5F14">
        <w:rPr>
          <w:rFonts w:eastAsia="Times New Roman"/>
          <w:color w:val="auto"/>
          <w:lang w:eastAsia="ru-RU"/>
        </w:rPr>
        <w:t xml:space="preserve">Главной задачей </w:t>
      </w:r>
      <w:r w:rsidR="001724BC" w:rsidRPr="006C5F14">
        <w:rPr>
          <w:rFonts w:eastAsia="Times New Roman"/>
          <w:iCs/>
          <w:color w:val="auto"/>
          <w:lang w:eastAsia="ru-RU"/>
        </w:rPr>
        <w:t>администрации Хвалынского муниципального района</w:t>
      </w:r>
      <w:r w:rsidRPr="006C5F14">
        <w:rPr>
          <w:rFonts w:eastAsia="Times New Roman"/>
          <w:color w:val="auto"/>
          <w:lang w:eastAsia="ru-RU"/>
        </w:rPr>
        <w:t xml:space="preserve"> при осуществлении муниципального контроля является переориентация контрольной деятельности на объекты повышенного риска и усиление </w:t>
      </w:r>
      <w:r w:rsidRPr="006C5F14">
        <w:rPr>
          <w:rFonts w:eastAsia="Times New Roman"/>
          <w:color w:val="auto"/>
          <w:lang w:eastAsia="ru-RU"/>
        </w:rPr>
        <w:lastRenderedPageBreak/>
        <w:t>профилактической работы в отношении всех объектов контроля, обеспечивая приоритет проведения профилактики. </w:t>
      </w:r>
    </w:p>
    <w:p w:rsidR="0098494F" w:rsidRPr="006C5F14" w:rsidRDefault="0098494F" w:rsidP="0098494F">
      <w:pPr>
        <w:spacing w:after="0" w:line="240" w:lineRule="auto"/>
        <w:ind w:firstLine="709"/>
        <w:jc w:val="both"/>
        <w:rPr>
          <w:rFonts w:eastAsia="Times New Roman"/>
          <w:color w:val="auto"/>
          <w:sz w:val="24"/>
          <w:szCs w:val="24"/>
          <w:lang w:eastAsia="ru-RU"/>
        </w:rPr>
      </w:pPr>
      <w:r w:rsidRPr="006C5F14">
        <w:rPr>
          <w:rFonts w:eastAsia="Times New Roman"/>
          <w:iCs/>
          <w:color w:val="auto"/>
          <w:lang w:eastAsia="ru-RU"/>
        </w:rPr>
        <w:t xml:space="preserve">В целях предупреждения нарушений контролируемыми лицами обязательных требований, требований, установленных муниципальными правовыми актами в сфере муниципального контроля, устранения причин, факторов и условий, способствующих указанным нарушениям, администрацией осуществлялись мероприятия по профилактике таких нарушений в соответствии с программой </w:t>
      </w:r>
      <w:r w:rsidR="00E80B7E">
        <w:rPr>
          <w:rFonts w:eastAsia="Times New Roman"/>
          <w:iCs/>
          <w:color w:val="auto"/>
          <w:lang w:eastAsia="ru-RU"/>
        </w:rPr>
        <w:t>по профилактике нарушений в 2021 (2022</w:t>
      </w:r>
      <w:r w:rsidRPr="006C5F14">
        <w:rPr>
          <w:rFonts w:eastAsia="Times New Roman"/>
          <w:iCs/>
          <w:color w:val="auto"/>
          <w:lang w:eastAsia="ru-RU"/>
        </w:rPr>
        <w:t>) году. </w:t>
      </w:r>
    </w:p>
    <w:p w:rsidR="0098494F" w:rsidRPr="006C5F14" w:rsidRDefault="0098494F" w:rsidP="0098494F">
      <w:pPr>
        <w:spacing w:after="0" w:line="240" w:lineRule="auto"/>
        <w:ind w:firstLine="709"/>
        <w:jc w:val="both"/>
        <w:rPr>
          <w:rFonts w:eastAsia="Times New Roman"/>
          <w:color w:val="auto"/>
          <w:sz w:val="24"/>
          <w:szCs w:val="24"/>
          <w:lang w:eastAsia="ru-RU"/>
        </w:rPr>
      </w:pPr>
      <w:r w:rsidRPr="006C5F14">
        <w:rPr>
          <w:rFonts w:eastAsia="Times New Roman"/>
          <w:iCs/>
          <w:color w:val="auto"/>
          <w:lang w:eastAsia="ru-RU"/>
        </w:rPr>
        <w:t>Разъяснительная работа проводилась также в рамках проведения рейдовых осмотров путем направления уведомлений об устранении выявленных нарушений с описанием характера выявленных нарушений и требований, установленных законодательством в части сроков и методов устранения нарушений.</w:t>
      </w:r>
    </w:p>
    <w:p w:rsidR="006E2EA9" w:rsidRPr="006C5F14" w:rsidRDefault="006E2EA9" w:rsidP="0098494F">
      <w:pPr>
        <w:spacing w:after="0" w:line="240" w:lineRule="auto"/>
        <w:ind w:firstLine="709"/>
        <w:jc w:val="both"/>
        <w:rPr>
          <w:rFonts w:eastAsia="Times New Roman"/>
          <w:iCs/>
          <w:color w:val="auto"/>
          <w:lang w:eastAsia="ru-RU"/>
        </w:rPr>
      </w:pPr>
      <w:r w:rsidRPr="006C5F14">
        <w:rPr>
          <w:rFonts w:eastAsia="Times New Roman"/>
          <w:iCs/>
          <w:color w:val="auto"/>
          <w:lang w:eastAsia="ru-RU"/>
        </w:rPr>
        <w:t>С целью информирования</w:t>
      </w:r>
      <w:r w:rsidR="0098494F" w:rsidRPr="006C5F14">
        <w:rPr>
          <w:rFonts w:eastAsia="Times New Roman"/>
          <w:iCs/>
          <w:color w:val="auto"/>
          <w:lang w:eastAsia="ru-RU"/>
        </w:rPr>
        <w:t xml:space="preserve"> юридических лиц, индивидуальных предпринимателей по вопросам соблюдения обязательных требований </w:t>
      </w:r>
      <w:r w:rsidRPr="006C5F14">
        <w:rPr>
          <w:rFonts w:eastAsia="Times New Roman"/>
          <w:iCs/>
          <w:color w:val="auto"/>
          <w:lang w:eastAsia="ru-RU"/>
        </w:rPr>
        <w:t xml:space="preserve">законодательства, </w:t>
      </w:r>
      <w:r w:rsidR="0098494F" w:rsidRPr="006C5F14">
        <w:rPr>
          <w:rFonts w:eastAsia="Times New Roman"/>
          <w:iCs/>
          <w:color w:val="auto"/>
          <w:lang w:eastAsia="ru-RU"/>
        </w:rPr>
        <w:t>проводились совещания с рук</w:t>
      </w:r>
      <w:r w:rsidRPr="006C5F14">
        <w:rPr>
          <w:rFonts w:eastAsia="Times New Roman"/>
          <w:iCs/>
          <w:color w:val="auto"/>
          <w:lang w:eastAsia="ru-RU"/>
        </w:rPr>
        <w:t>оводителями управляющих организаций</w:t>
      </w:r>
      <w:r w:rsidR="0098494F" w:rsidRPr="006C5F14">
        <w:rPr>
          <w:rFonts w:eastAsia="Times New Roman"/>
          <w:iCs/>
          <w:color w:val="auto"/>
          <w:lang w:eastAsia="ru-RU"/>
        </w:rPr>
        <w:t xml:space="preserve">, </w:t>
      </w:r>
      <w:proofErr w:type="spellStart"/>
      <w:r w:rsidR="0098494F" w:rsidRPr="006C5F14">
        <w:rPr>
          <w:rFonts w:eastAsia="Times New Roman"/>
          <w:iCs/>
          <w:color w:val="auto"/>
          <w:lang w:eastAsia="ru-RU"/>
        </w:rPr>
        <w:t>ресурсоснабжающих</w:t>
      </w:r>
      <w:proofErr w:type="spellEnd"/>
      <w:r w:rsidR="0098494F" w:rsidRPr="006C5F14">
        <w:rPr>
          <w:rFonts w:eastAsia="Times New Roman"/>
          <w:iCs/>
          <w:color w:val="auto"/>
          <w:lang w:eastAsia="ru-RU"/>
        </w:rPr>
        <w:t xml:space="preserve"> организаций</w:t>
      </w:r>
      <w:r w:rsidRPr="006C5F14">
        <w:rPr>
          <w:rFonts w:eastAsia="Times New Roman"/>
          <w:iCs/>
          <w:color w:val="auto"/>
          <w:lang w:eastAsia="ru-RU"/>
        </w:rPr>
        <w:t>.</w:t>
      </w:r>
      <w:r w:rsidR="0098494F" w:rsidRPr="006C5F14">
        <w:rPr>
          <w:rFonts w:eastAsia="Times New Roman"/>
          <w:iCs/>
          <w:color w:val="auto"/>
          <w:lang w:eastAsia="ru-RU"/>
        </w:rPr>
        <w:t xml:space="preserve"> </w:t>
      </w:r>
    </w:p>
    <w:p w:rsidR="0098494F" w:rsidRPr="006C5F14" w:rsidRDefault="0098494F" w:rsidP="0098494F">
      <w:pPr>
        <w:spacing w:after="0" w:line="240" w:lineRule="auto"/>
        <w:ind w:firstLine="709"/>
        <w:jc w:val="both"/>
        <w:rPr>
          <w:rFonts w:eastAsia="Times New Roman"/>
          <w:color w:val="auto"/>
          <w:sz w:val="24"/>
          <w:szCs w:val="24"/>
          <w:lang w:eastAsia="ru-RU"/>
        </w:rPr>
      </w:pPr>
      <w:r w:rsidRPr="006C5F14">
        <w:rPr>
          <w:rFonts w:eastAsia="Times New Roman"/>
          <w:iCs/>
          <w:color w:val="auto"/>
          <w:lang w:eastAsia="ru-RU"/>
        </w:rPr>
        <w:t>На регулярной основе давались консультации в ходе личных приемов, осмотров территорий, а также посредством телефонной связи и письменных ответов на обращения. </w:t>
      </w:r>
    </w:p>
    <w:p w:rsidR="0098494F" w:rsidRPr="006C5F14" w:rsidRDefault="0098494F" w:rsidP="0098494F">
      <w:pPr>
        <w:spacing w:after="0" w:line="240" w:lineRule="auto"/>
        <w:ind w:firstLine="709"/>
        <w:jc w:val="both"/>
        <w:rPr>
          <w:rFonts w:eastAsia="Times New Roman"/>
          <w:color w:val="auto"/>
          <w:sz w:val="24"/>
          <w:szCs w:val="24"/>
          <w:lang w:eastAsia="ru-RU"/>
        </w:rPr>
      </w:pPr>
      <w:r w:rsidRPr="006C5F14">
        <w:rPr>
          <w:rFonts w:eastAsia="Times New Roman"/>
          <w:iCs/>
          <w:color w:val="auto"/>
          <w:shd w:val="clear" w:color="auto" w:fill="FFFFFF"/>
          <w:lang w:eastAsia="ru-RU"/>
        </w:rPr>
        <w:t>Ежегодный план проведения плановых проверок юридических лиц и индивидуальных предпринимателей на основании ст. 9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контроля» от 26.12.2008 № 294-ФЗ, в сфере муниципального жилищного контроля на территории муниципального образова</w:t>
      </w:r>
      <w:r w:rsidR="00157530">
        <w:rPr>
          <w:rFonts w:eastAsia="Times New Roman"/>
          <w:iCs/>
          <w:color w:val="auto"/>
          <w:shd w:val="clear" w:color="auto" w:fill="FFFFFF"/>
          <w:lang w:eastAsia="ru-RU"/>
        </w:rPr>
        <w:t>ния на 2022 год не утверждался. П</w:t>
      </w:r>
      <w:r w:rsidRPr="006C5F14">
        <w:rPr>
          <w:rFonts w:eastAsia="Times New Roman"/>
          <w:iCs/>
          <w:color w:val="auto"/>
          <w:shd w:val="clear" w:color="auto" w:fill="FFFFFF"/>
          <w:lang w:eastAsia="ru-RU"/>
        </w:rPr>
        <w:t>роводятся внеплановые проверки индивидуальных предпринимателей, юридических лиц.</w:t>
      </w:r>
    </w:p>
    <w:p w:rsidR="0098494F" w:rsidRPr="006C5F14" w:rsidRDefault="0098494F" w:rsidP="0098494F">
      <w:pPr>
        <w:spacing w:after="0" w:line="240" w:lineRule="auto"/>
        <w:ind w:firstLine="709"/>
        <w:jc w:val="both"/>
        <w:rPr>
          <w:rFonts w:eastAsia="Times New Roman"/>
          <w:color w:val="auto"/>
          <w:sz w:val="24"/>
          <w:szCs w:val="24"/>
          <w:lang w:eastAsia="ru-RU"/>
        </w:rPr>
      </w:pPr>
      <w:r w:rsidRPr="006C5F14">
        <w:rPr>
          <w:rFonts w:eastAsia="Times New Roman"/>
          <w:color w:val="auto"/>
          <w:lang w:eastAsia="ru-RU"/>
        </w:rPr>
        <w:t xml:space="preserve">Проведённая в </w:t>
      </w:r>
      <w:r w:rsidR="0022702A">
        <w:rPr>
          <w:rFonts w:eastAsia="Times New Roman"/>
          <w:i/>
          <w:iCs/>
          <w:color w:val="auto"/>
          <w:lang w:eastAsia="ru-RU"/>
        </w:rPr>
        <w:t>2021 (2022</w:t>
      </w:r>
      <w:r w:rsidRPr="006C5F14">
        <w:rPr>
          <w:rFonts w:eastAsia="Times New Roman"/>
          <w:i/>
          <w:iCs/>
          <w:color w:val="auto"/>
          <w:lang w:eastAsia="ru-RU"/>
        </w:rPr>
        <w:t>)</w:t>
      </w:r>
      <w:r w:rsidRPr="006C5F14">
        <w:rPr>
          <w:rFonts w:eastAsia="Times New Roman"/>
          <w:color w:val="auto"/>
          <w:lang w:eastAsia="ru-RU"/>
        </w:rPr>
        <w:t xml:space="preserve"> году работа способствовала снижению общественно опасных последствий, возникающих в результате несоблюдения контролируемыми лицами обязательных требований.</w:t>
      </w:r>
    </w:p>
    <w:p w:rsidR="0098494F" w:rsidRPr="006C5F14" w:rsidRDefault="0098494F" w:rsidP="0098494F">
      <w:pPr>
        <w:spacing w:after="0" w:line="240" w:lineRule="auto"/>
        <w:rPr>
          <w:rFonts w:eastAsia="Times New Roman"/>
          <w:color w:val="auto"/>
          <w:sz w:val="24"/>
          <w:szCs w:val="24"/>
          <w:lang w:eastAsia="ru-RU"/>
        </w:rPr>
      </w:pPr>
    </w:p>
    <w:p w:rsidR="0098494F" w:rsidRPr="006C5F14" w:rsidRDefault="0098494F" w:rsidP="0098494F">
      <w:pPr>
        <w:spacing w:after="0" w:line="240" w:lineRule="auto"/>
        <w:ind w:firstLine="709"/>
        <w:jc w:val="center"/>
        <w:rPr>
          <w:rFonts w:eastAsia="Times New Roman"/>
          <w:color w:val="auto"/>
          <w:sz w:val="24"/>
          <w:szCs w:val="24"/>
          <w:lang w:eastAsia="ru-RU"/>
        </w:rPr>
      </w:pPr>
      <w:r w:rsidRPr="006C5F14">
        <w:rPr>
          <w:rFonts w:eastAsia="Times New Roman"/>
          <w:b/>
          <w:bCs/>
          <w:color w:val="auto"/>
          <w:lang w:eastAsia="ru-RU"/>
        </w:rPr>
        <w:t>II.</w:t>
      </w:r>
      <w:r w:rsidRPr="006C5F14">
        <w:rPr>
          <w:rFonts w:eastAsia="Times New Roman"/>
          <w:b/>
          <w:bCs/>
          <w:color w:val="auto"/>
          <w:sz w:val="24"/>
          <w:szCs w:val="24"/>
          <w:lang w:eastAsia="ru-RU"/>
        </w:rPr>
        <w:t xml:space="preserve"> </w:t>
      </w:r>
      <w:r w:rsidRPr="006C5F14">
        <w:rPr>
          <w:rFonts w:eastAsia="Times New Roman"/>
          <w:b/>
          <w:bCs/>
          <w:color w:val="auto"/>
          <w:lang w:eastAsia="ru-RU"/>
        </w:rPr>
        <w:t>Цели и задачи реализации Программы</w:t>
      </w:r>
    </w:p>
    <w:p w:rsidR="0098494F" w:rsidRPr="006C5F14" w:rsidRDefault="0098494F" w:rsidP="0098494F">
      <w:pPr>
        <w:spacing w:after="0" w:line="240" w:lineRule="auto"/>
        <w:rPr>
          <w:rFonts w:eastAsia="Times New Roman"/>
          <w:color w:val="auto"/>
          <w:sz w:val="24"/>
          <w:szCs w:val="24"/>
          <w:lang w:eastAsia="ru-RU"/>
        </w:rPr>
      </w:pPr>
    </w:p>
    <w:p w:rsidR="0098494F" w:rsidRPr="006C5F14" w:rsidRDefault="0098494F" w:rsidP="0098494F">
      <w:pPr>
        <w:spacing w:after="0" w:line="240" w:lineRule="auto"/>
        <w:ind w:firstLine="709"/>
        <w:jc w:val="both"/>
        <w:rPr>
          <w:rFonts w:eastAsia="Times New Roman"/>
          <w:color w:val="auto"/>
          <w:sz w:val="24"/>
          <w:szCs w:val="24"/>
          <w:lang w:eastAsia="ru-RU"/>
        </w:rPr>
      </w:pPr>
      <w:r w:rsidRPr="006C5F14">
        <w:rPr>
          <w:rFonts w:eastAsia="Times New Roman"/>
          <w:color w:val="auto"/>
          <w:lang w:eastAsia="ru-RU"/>
        </w:rPr>
        <w:t>1. Целями реализации Программы являются:</w:t>
      </w:r>
    </w:p>
    <w:p w:rsidR="0098494F" w:rsidRPr="006C5F14" w:rsidRDefault="0098494F" w:rsidP="0098494F">
      <w:pPr>
        <w:spacing w:after="0" w:line="240" w:lineRule="auto"/>
        <w:ind w:firstLine="567"/>
        <w:jc w:val="both"/>
        <w:rPr>
          <w:rFonts w:eastAsia="Times New Roman"/>
          <w:color w:val="auto"/>
          <w:sz w:val="24"/>
          <w:szCs w:val="24"/>
          <w:lang w:eastAsia="ru-RU"/>
        </w:rPr>
      </w:pPr>
      <w:r w:rsidRPr="006C5F14">
        <w:rPr>
          <w:rFonts w:eastAsia="Times New Roman"/>
          <w:color w:val="auto"/>
          <w:lang w:eastAsia="ru-RU"/>
        </w:rPr>
        <w:t>- предупреждение нарушений обязательн</w:t>
      </w:r>
      <w:r w:rsidR="00AA23A6" w:rsidRPr="006C5F14">
        <w:rPr>
          <w:rFonts w:eastAsia="Times New Roman"/>
          <w:color w:val="auto"/>
          <w:lang w:eastAsia="ru-RU"/>
        </w:rPr>
        <w:t>ых требований в сфере жилищного законодательства</w:t>
      </w:r>
      <w:r w:rsidRPr="006C5F14">
        <w:rPr>
          <w:rFonts w:eastAsia="Times New Roman"/>
          <w:color w:val="auto"/>
          <w:lang w:eastAsia="ru-RU"/>
        </w:rPr>
        <w:t>;</w:t>
      </w:r>
    </w:p>
    <w:p w:rsidR="0098494F" w:rsidRPr="006C5F14" w:rsidRDefault="0098494F" w:rsidP="0098494F">
      <w:pPr>
        <w:spacing w:after="0" w:line="240" w:lineRule="auto"/>
        <w:ind w:firstLine="567"/>
        <w:jc w:val="both"/>
        <w:rPr>
          <w:rFonts w:eastAsia="Times New Roman"/>
          <w:color w:val="auto"/>
          <w:sz w:val="24"/>
          <w:szCs w:val="24"/>
          <w:lang w:eastAsia="ru-RU"/>
        </w:rPr>
      </w:pPr>
      <w:r w:rsidRPr="006C5F14">
        <w:rPr>
          <w:rFonts w:eastAsia="Times New Roman"/>
          <w:color w:val="auto"/>
          <w:lang w:eastAsia="ru-RU"/>
        </w:rPr>
        <w:t xml:space="preserve">- предотвращение угрозы причинения, либо причинения вреда </w:t>
      </w:r>
      <w:r w:rsidR="00AA23A6" w:rsidRPr="006C5F14">
        <w:rPr>
          <w:rFonts w:eastAsia="Times New Roman"/>
          <w:color w:val="auto"/>
          <w:lang w:eastAsia="ru-RU"/>
        </w:rPr>
        <w:t xml:space="preserve">охраняемым законом ценностям </w:t>
      </w:r>
      <w:r w:rsidRPr="006C5F14">
        <w:rPr>
          <w:rFonts w:eastAsia="Times New Roman"/>
          <w:color w:val="auto"/>
          <w:lang w:eastAsia="ru-RU"/>
        </w:rPr>
        <w:t>вследствие нарушений обязательных требований;</w:t>
      </w:r>
    </w:p>
    <w:p w:rsidR="0098494F" w:rsidRPr="006C5F14" w:rsidRDefault="0098494F" w:rsidP="0098494F">
      <w:pPr>
        <w:spacing w:after="0" w:line="240" w:lineRule="auto"/>
        <w:ind w:firstLine="567"/>
        <w:jc w:val="both"/>
        <w:rPr>
          <w:rFonts w:eastAsia="Times New Roman"/>
          <w:color w:val="auto"/>
          <w:sz w:val="24"/>
          <w:szCs w:val="24"/>
          <w:lang w:eastAsia="ru-RU"/>
        </w:rPr>
      </w:pPr>
      <w:r w:rsidRPr="006C5F14">
        <w:rPr>
          <w:rFonts w:eastAsia="Times New Roman"/>
          <w:color w:val="auto"/>
          <w:lang w:eastAsia="ru-RU"/>
        </w:rPr>
        <w:t>- 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:rsidR="0098494F" w:rsidRPr="006C5F14" w:rsidRDefault="0098494F" w:rsidP="0098494F">
      <w:pPr>
        <w:spacing w:after="0" w:line="240" w:lineRule="auto"/>
        <w:ind w:firstLine="567"/>
        <w:jc w:val="both"/>
        <w:rPr>
          <w:rFonts w:eastAsia="Times New Roman"/>
          <w:color w:val="auto"/>
          <w:sz w:val="24"/>
          <w:szCs w:val="24"/>
          <w:lang w:eastAsia="ru-RU"/>
        </w:rPr>
      </w:pPr>
      <w:r w:rsidRPr="006C5F14">
        <w:rPr>
          <w:rFonts w:eastAsia="Times New Roman"/>
          <w:color w:val="auto"/>
          <w:lang w:eastAsia="ru-RU"/>
        </w:rPr>
        <w:t>- формирование моделей социально ответственного, добросовестного, правового поведения контролируемых лиц;</w:t>
      </w:r>
    </w:p>
    <w:p w:rsidR="0098494F" w:rsidRPr="006C5F14" w:rsidRDefault="0098494F" w:rsidP="0098494F">
      <w:pPr>
        <w:spacing w:after="0" w:line="240" w:lineRule="auto"/>
        <w:ind w:firstLine="567"/>
        <w:jc w:val="both"/>
        <w:rPr>
          <w:rFonts w:eastAsia="Times New Roman"/>
          <w:color w:val="auto"/>
          <w:sz w:val="24"/>
          <w:szCs w:val="24"/>
          <w:lang w:eastAsia="ru-RU"/>
        </w:rPr>
      </w:pPr>
      <w:r w:rsidRPr="006C5F14">
        <w:rPr>
          <w:rFonts w:eastAsia="Times New Roman"/>
          <w:color w:val="auto"/>
          <w:lang w:eastAsia="ru-RU"/>
        </w:rPr>
        <w:t>- повышение прозрачности системы контрольно-надзорной деятельности.</w:t>
      </w:r>
    </w:p>
    <w:p w:rsidR="0098494F" w:rsidRPr="006C5F14" w:rsidRDefault="0098494F" w:rsidP="0098494F">
      <w:pPr>
        <w:spacing w:after="0" w:line="240" w:lineRule="auto"/>
        <w:ind w:firstLine="709"/>
        <w:jc w:val="both"/>
        <w:rPr>
          <w:rFonts w:eastAsia="Times New Roman"/>
          <w:color w:val="auto"/>
          <w:sz w:val="24"/>
          <w:szCs w:val="24"/>
          <w:lang w:eastAsia="ru-RU"/>
        </w:rPr>
      </w:pPr>
      <w:r w:rsidRPr="006C5F14">
        <w:rPr>
          <w:rFonts w:eastAsia="Times New Roman"/>
          <w:color w:val="auto"/>
          <w:lang w:eastAsia="ru-RU"/>
        </w:rPr>
        <w:lastRenderedPageBreak/>
        <w:t>2. Задачами реализации Программы являются:</w:t>
      </w:r>
    </w:p>
    <w:p w:rsidR="0098494F" w:rsidRPr="006C5F14" w:rsidRDefault="0098494F" w:rsidP="0098494F">
      <w:pPr>
        <w:spacing w:after="0" w:line="240" w:lineRule="auto"/>
        <w:ind w:firstLine="567"/>
        <w:jc w:val="both"/>
        <w:rPr>
          <w:rFonts w:eastAsia="Times New Roman"/>
          <w:color w:val="auto"/>
          <w:sz w:val="24"/>
          <w:szCs w:val="24"/>
          <w:lang w:eastAsia="ru-RU"/>
        </w:rPr>
      </w:pPr>
      <w:r w:rsidRPr="006C5F14">
        <w:rPr>
          <w:rFonts w:eastAsia="Times New Roman"/>
          <w:color w:val="auto"/>
          <w:lang w:eastAsia="ru-RU"/>
        </w:rPr>
        <w:t xml:space="preserve">- оценка возможной угрозы причинения, </w:t>
      </w:r>
      <w:r w:rsidR="00EE72BB" w:rsidRPr="006C5F14">
        <w:rPr>
          <w:rFonts w:eastAsia="Times New Roman"/>
          <w:color w:val="auto"/>
          <w:lang w:eastAsia="ru-RU"/>
        </w:rPr>
        <w:t>либо причинения вреда (ущерба) охраняемым законом ценностям</w:t>
      </w:r>
      <w:r w:rsidRPr="006C5F14">
        <w:rPr>
          <w:rFonts w:eastAsia="Times New Roman"/>
          <w:color w:val="auto"/>
          <w:lang w:eastAsia="ru-RU"/>
        </w:rPr>
        <w:t>, выработка и реализация профилактических мер, способствующих ее снижению;</w:t>
      </w:r>
    </w:p>
    <w:p w:rsidR="0098494F" w:rsidRPr="006C5F14" w:rsidRDefault="0098494F" w:rsidP="0098494F">
      <w:pPr>
        <w:spacing w:after="0" w:line="240" w:lineRule="auto"/>
        <w:ind w:firstLine="567"/>
        <w:jc w:val="both"/>
        <w:rPr>
          <w:rFonts w:eastAsia="Times New Roman"/>
          <w:color w:val="auto"/>
          <w:sz w:val="24"/>
          <w:szCs w:val="24"/>
          <w:lang w:eastAsia="ru-RU"/>
        </w:rPr>
      </w:pPr>
      <w:r w:rsidRPr="006C5F14">
        <w:rPr>
          <w:rFonts w:eastAsia="Times New Roman"/>
          <w:color w:val="auto"/>
          <w:lang w:eastAsia="ru-RU"/>
        </w:rPr>
        <w:t>- 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98494F" w:rsidRPr="006C5F14" w:rsidRDefault="0098494F" w:rsidP="0098494F">
      <w:pPr>
        <w:spacing w:after="0" w:line="240" w:lineRule="auto"/>
        <w:ind w:firstLine="567"/>
        <w:jc w:val="both"/>
        <w:rPr>
          <w:rFonts w:eastAsia="Times New Roman"/>
          <w:color w:val="auto"/>
          <w:sz w:val="24"/>
          <w:szCs w:val="24"/>
          <w:lang w:eastAsia="ru-RU"/>
        </w:rPr>
      </w:pPr>
      <w:r w:rsidRPr="006C5F14">
        <w:rPr>
          <w:rFonts w:eastAsia="Times New Roman"/>
          <w:color w:val="auto"/>
          <w:lang w:eastAsia="ru-RU"/>
        </w:rPr>
        <w:t>- оценка состояния подконтрольной среды и установление зависимости видов, форм и интенсивности профилактических мероприятий от присвоенных контролируемым лицам категорий риска;</w:t>
      </w:r>
    </w:p>
    <w:p w:rsidR="0098494F" w:rsidRPr="006C5F14" w:rsidRDefault="0098494F" w:rsidP="0098494F">
      <w:pPr>
        <w:spacing w:after="0" w:line="240" w:lineRule="auto"/>
        <w:ind w:firstLine="567"/>
        <w:jc w:val="both"/>
        <w:rPr>
          <w:rFonts w:eastAsia="Times New Roman"/>
          <w:color w:val="auto"/>
          <w:sz w:val="24"/>
          <w:szCs w:val="24"/>
          <w:lang w:eastAsia="ru-RU"/>
        </w:rPr>
      </w:pPr>
      <w:r w:rsidRPr="006C5F14">
        <w:rPr>
          <w:rFonts w:eastAsia="Times New Roman"/>
          <w:color w:val="auto"/>
          <w:lang w:eastAsia="ru-RU"/>
        </w:rPr>
        <w:t>- 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98494F" w:rsidRPr="006C5F14" w:rsidRDefault="0098494F" w:rsidP="0098494F">
      <w:pPr>
        <w:spacing w:after="0" w:line="240" w:lineRule="auto"/>
        <w:ind w:firstLine="567"/>
        <w:jc w:val="both"/>
        <w:rPr>
          <w:rFonts w:eastAsia="Times New Roman"/>
          <w:color w:val="auto"/>
          <w:sz w:val="24"/>
          <w:szCs w:val="24"/>
          <w:lang w:eastAsia="ru-RU"/>
        </w:rPr>
      </w:pPr>
      <w:r w:rsidRPr="006C5F14">
        <w:rPr>
          <w:rFonts w:eastAsia="Times New Roman"/>
          <w:color w:val="auto"/>
          <w:lang w:eastAsia="ru-RU"/>
        </w:rPr>
        <w:t>- 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:rsidR="0098494F" w:rsidRPr="006C5F14" w:rsidRDefault="0098494F" w:rsidP="0098494F">
      <w:pPr>
        <w:spacing w:after="0" w:line="240" w:lineRule="auto"/>
        <w:ind w:firstLine="567"/>
        <w:jc w:val="both"/>
        <w:rPr>
          <w:rFonts w:eastAsia="Times New Roman"/>
          <w:color w:val="auto"/>
          <w:sz w:val="24"/>
          <w:szCs w:val="24"/>
          <w:lang w:eastAsia="ru-RU"/>
        </w:rPr>
      </w:pPr>
      <w:r w:rsidRPr="006C5F14">
        <w:rPr>
          <w:rFonts w:eastAsia="Times New Roman"/>
          <w:color w:val="auto"/>
          <w:lang w:eastAsia="ru-RU"/>
        </w:rPr>
        <w:t>- формирование единого понимания обязательных требований у всех участников контрольно-надзорной деятельности;</w:t>
      </w:r>
    </w:p>
    <w:p w:rsidR="0098494F" w:rsidRPr="006C5F14" w:rsidRDefault="0098494F" w:rsidP="0098494F">
      <w:pPr>
        <w:spacing w:after="0" w:line="240" w:lineRule="auto"/>
        <w:ind w:firstLine="567"/>
        <w:jc w:val="both"/>
        <w:rPr>
          <w:rFonts w:eastAsia="Times New Roman"/>
          <w:color w:val="auto"/>
          <w:sz w:val="24"/>
          <w:szCs w:val="24"/>
          <w:lang w:eastAsia="ru-RU"/>
        </w:rPr>
      </w:pPr>
      <w:r w:rsidRPr="006C5F14">
        <w:rPr>
          <w:rFonts w:eastAsia="Times New Roman"/>
          <w:color w:val="auto"/>
          <w:lang w:eastAsia="ru-RU"/>
        </w:rPr>
        <w:t>- 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98494F" w:rsidRPr="006C5F14" w:rsidRDefault="0098494F" w:rsidP="0098494F">
      <w:pPr>
        <w:spacing w:after="0" w:line="240" w:lineRule="auto"/>
        <w:ind w:firstLine="567"/>
        <w:jc w:val="both"/>
        <w:rPr>
          <w:rFonts w:eastAsia="Times New Roman"/>
          <w:color w:val="auto"/>
          <w:sz w:val="24"/>
          <w:szCs w:val="24"/>
          <w:lang w:eastAsia="ru-RU"/>
        </w:rPr>
      </w:pPr>
      <w:r w:rsidRPr="006C5F14">
        <w:rPr>
          <w:rFonts w:eastAsia="Times New Roman"/>
          <w:color w:val="auto"/>
          <w:lang w:eastAsia="ru-RU"/>
        </w:rPr>
        <w:t>- снижение издержек контрольно-надзорной деятельности и административной нагрузки на контролируемых лиц.</w:t>
      </w:r>
    </w:p>
    <w:p w:rsidR="0098494F" w:rsidRPr="006C5F14" w:rsidRDefault="0098494F" w:rsidP="0098494F">
      <w:pPr>
        <w:spacing w:after="0" w:line="240" w:lineRule="auto"/>
        <w:rPr>
          <w:rFonts w:eastAsia="Times New Roman"/>
          <w:color w:val="auto"/>
          <w:sz w:val="24"/>
          <w:szCs w:val="24"/>
          <w:lang w:eastAsia="ru-RU"/>
        </w:rPr>
      </w:pPr>
    </w:p>
    <w:p w:rsidR="0098494F" w:rsidRPr="006C5F14" w:rsidRDefault="0098494F" w:rsidP="0098494F">
      <w:pPr>
        <w:spacing w:after="0" w:line="240" w:lineRule="auto"/>
        <w:jc w:val="center"/>
        <w:rPr>
          <w:rFonts w:eastAsia="Times New Roman"/>
          <w:color w:val="auto"/>
          <w:sz w:val="24"/>
          <w:szCs w:val="24"/>
          <w:lang w:eastAsia="ru-RU"/>
        </w:rPr>
      </w:pPr>
      <w:r w:rsidRPr="006C5F14">
        <w:rPr>
          <w:rFonts w:eastAsia="Times New Roman"/>
          <w:b/>
          <w:bCs/>
          <w:color w:val="auto"/>
          <w:lang w:eastAsia="ru-RU"/>
        </w:rPr>
        <w:t>III. Перечень профилактических мероприятий, сроки</w:t>
      </w:r>
    </w:p>
    <w:p w:rsidR="0098494F" w:rsidRPr="006C5F14" w:rsidRDefault="0098494F" w:rsidP="0098494F">
      <w:pPr>
        <w:spacing w:after="0" w:line="240" w:lineRule="auto"/>
        <w:ind w:firstLine="567"/>
        <w:jc w:val="center"/>
        <w:rPr>
          <w:rFonts w:eastAsia="Times New Roman"/>
          <w:color w:val="auto"/>
          <w:sz w:val="24"/>
          <w:szCs w:val="24"/>
          <w:lang w:eastAsia="ru-RU"/>
        </w:rPr>
      </w:pPr>
      <w:r w:rsidRPr="006C5F14">
        <w:rPr>
          <w:rFonts w:eastAsia="Times New Roman"/>
          <w:b/>
          <w:bCs/>
          <w:color w:val="auto"/>
          <w:lang w:eastAsia="ru-RU"/>
        </w:rPr>
        <w:t>(периодичность) их проведения</w:t>
      </w:r>
    </w:p>
    <w:p w:rsidR="0098494F" w:rsidRPr="006C5F14" w:rsidRDefault="0098494F" w:rsidP="0098494F">
      <w:pPr>
        <w:spacing w:after="0" w:line="240" w:lineRule="auto"/>
        <w:rPr>
          <w:rFonts w:eastAsia="Times New Roman"/>
          <w:color w:val="auto"/>
          <w:sz w:val="24"/>
          <w:szCs w:val="24"/>
          <w:lang w:eastAsia="ru-RU"/>
        </w:rPr>
      </w:pPr>
    </w:p>
    <w:p w:rsidR="0098494F" w:rsidRPr="006C5F14" w:rsidRDefault="0098494F" w:rsidP="0098494F">
      <w:pPr>
        <w:spacing w:after="0" w:line="240" w:lineRule="auto"/>
        <w:ind w:firstLine="567"/>
        <w:jc w:val="both"/>
        <w:rPr>
          <w:rFonts w:eastAsia="Times New Roman"/>
          <w:color w:val="auto"/>
          <w:sz w:val="24"/>
          <w:szCs w:val="24"/>
          <w:lang w:eastAsia="ru-RU"/>
        </w:rPr>
      </w:pPr>
      <w:r w:rsidRPr="006C5F14">
        <w:rPr>
          <w:rFonts w:eastAsia="Times New Roman"/>
          <w:color w:val="auto"/>
          <w:lang w:eastAsia="ru-RU"/>
        </w:rPr>
        <w:t xml:space="preserve">1. В соответствии с </w:t>
      </w:r>
      <w:r w:rsidR="002C2F11" w:rsidRPr="006C5F14">
        <w:rPr>
          <w:rFonts w:eastAsia="Times New Roman"/>
          <w:iCs/>
          <w:color w:val="auto"/>
          <w:lang w:eastAsia="ru-RU"/>
        </w:rPr>
        <w:t>Положением о муниципальном жилищном контроле</w:t>
      </w:r>
      <w:r w:rsidRPr="006C5F14">
        <w:rPr>
          <w:rFonts w:eastAsia="Times New Roman"/>
          <w:iCs/>
          <w:color w:val="auto"/>
          <w:lang w:eastAsia="ru-RU"/>
        </w:rPr>
        <w:t>, утвержденном р</w:t>
      </w:r>
      <w:r w:rsidR="00BD0ADF" w:rsidRPr="006C5F14">
        <w:rPr>
          <w:rFonts w:eastAsia="Times New Roman"/>
          <w:iCs/>
          <w:color w:val="auto"/>
          <w:lang w:eastAsia="ru-RU"/>
        </w:rPr>
        <w:t>ешением Собрания Хвалынского муниципального района Саратовской области от 24.09.2021г № 470</w:t>
      </w:r>
      <w:r w:rsidRPr="006C5F14">
        <w:rPr>
          <w:rFonts w:eastAsia="Times New Roman"/>
          <w:color w:val="auto"/>
          <w:lang w:eastAsia="ru-RU"/>
        </w:rPr>
        <w:t>, проводятся следующие профилактические мероприятия: </w:t>
      </w:r>
    </w:p>
    <w:p w:rsidR="0098494F" w:rsidRPr="006C5F14" w:rsidRDefault="0098494F" w:rsidP="0098494F">
      <w:pPr>
        <w:spacing w:after="0" w:line="240" w:lineRule="auto"/>
        <w:ind w:firstLine="567"/>
        <w:jc w:val="both"/>
        <w:rPr>
          <w:rFonts w:eastAsia="Times New Roman"/>
          <w:color w:val="auto"/>
          <w:sz w:val="24"/>
          <w:szCs w:val="24"/>
          <w:lang w:eastAsia="ru-RU"/>
        </w:rPr>
      </w:pPr>
      <w:r w:rsidRPr="006C5F14">
        <w:rPr>
          <w:rFonts w:eastAsia="Times New Roman"/>
          <w:iCs/>
          <w:color w:val="auto"/>
          <w:lang w:eastAsia="ru-RU"/>
        </w:rPr>
        <w:t>а) информирование;</w:t>
      </w:r>
    </w:p>
    <w:p w:rsidR="0098494F" w:rsidRPr="006C5F14" w:rsidRDefault="00BD0ADF" w:rsidP="0098494F">
      <w:pPr>
        <w:spacing w:after="0" w:line="240" w:lineRule="auto"/>
        <w:ind w:firstLine="567"/>
        <w:jc w:val="both"/>
        <w:rPr>
          <w:rFonts w:eastAsia="Times New Roman"/>
          <w:color w:val="auto"/>
          <w:sz w:val="24"/>
          <w:szCs w:val="24"/>
          <w:lang w:eastAsia="ru-RU"/>
        </w:rPr>
      </w:pPr>
      <w:r w:rsidRPr="006C5F14">
        <w:rPr>
          <w:rFonts w:eastAsia="Times New Roman"/>
          <w:iCs/>
          <w:color w:val="auto"/>
          <w:lang w:eastAsia="ru-RU"/>
        </w:rPr>
        <w:t>б) консультирование.</w:t>
      </w:r>
    </w:p>
    <w:p w:rsidR="0098494F" w:rsidRPr="006C5F14" w:rsidRDefault="0098494F" w:rsidP="0098494F">
      <w:pPr>
        <w:spacing w:after="0" w:line="240" w:lineRule="auto"/>
        <w:ind w:firstLine="567"/>
        <w:jc w:val="both"/>
        <w:rPr>
          <w:rFonts w:eastAsia="Times New Roman"/>
          <w:color w:val="auto"/>
          <w:sz w:val="24"/>
          <w:szCs w:val="24"/>
          <w:lang w:eastAsia="ru-RU"/>
        </w:rPr>
      </w:pPr>
      <w:r w:rsidRPr="006C5F14">
        <w:rPr>
          <w:rFonts w:eastAsia="Times New Roman"/>
          <w:color w:val="auto"/>
          <w:lang w:eastAsia="ru-RU"/>
        </w:rPr>
        <w:t>2. 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B55492" w:rsidRPr="006C5F14" w:rsidRDefault="00B55492" w:rsidP="0098494F">
      <w:pPr>
        <w:spacing w:after="0" w:line="240" w:lineRule="auto"/>
        <w:jc w:val="right"/>
        <w:rPr>
          <w:rFonts w:eastAsia="Times New Roman"/>
          <w:color w:val="auto"/>
          <w:lang w:eastAsia="ru-RU"/>
        </w:rPr>
      </w:pPr>
    </w:p>
    <w:p w:rsidR="00E77EAF" w:rsidRPr="006C5F14" w:rsidRDefault="00E77EAF" w:rsidP="0098494F">
      <w:pPr>
        <w:spacing w:after="0" w:line="240" w:lineRule="auto"/>
        <w:jc w:val="right"/>
        <w:rPr>
          <w:rFonts w:eastAsia="Times New Roman"/>
          <w:color w:val="auto"/>
          <w:lang w:eastAsia="ru-RU"/>
        </w:rPr>
      </w:pPr>
    </w:p>
    <w:p w:rsidR="00E77EAF" w:rsidRPr="006C5F14" w:rsidRDefault="00E77EAF" w:rsidP="0098494F">
      <w:pPr>
        <w:spacing w:after="0" w:line="240" w:lineRule="auto"/>
        <w:jc w:val="right"/>
        <w:rPr>
          <w:rFonts w:eastAsia="Times New Roman"/>
          <w:color w:val="auto"/>
          <w:lang w:eastAsia="ru-RU"/>
        </w:rPr>
      </w:pPr>
    </w:p>
    <w:p w:rsidR="00E77EAF" w:rsidRPr="006C5F14" w:rsidRDefault="00E77EAF" w:rsidP="0098494F">
      <w:pPr>
        <w:spacing w:after="0" w:line="240" w:lineRule="auto"/>
        <w:jc w:val="right"/>
        <w:rPr>
          <w:rFonts w:eastAsia="Times New Roman"/>
          <w:color w:val="auto"/>
          <w:lang w:eastAsia="ru-RU"/>
        </w:rPr>
      </w:pPr>
    </w:p>
    <w:p w:rsidR="00F82A3B" w:rsidRPr="006C5F14" w:rsidRDefault="00F82A3B" w:rsidP="0098494F">
      <w:pPr>
        <w:spacing w:after="0" w:line="240" w:lineRule="auto"/>
        <w:jc w:val="right"/>
        <w:rPr>
          <w:rFonts w:eastAsia="Times New Roman"/>
          <w:color w:val="auto"/>
          <w:lang w:eastAsia="ru-RU"/>
        </w:rPr>
      </w:pPr>
    </w:p>
    <w:p w:rsidR="00F82A3B" w:rsidRPr="006C5F14" w:rsidRDefault="00F82A3B" w:rsidP="0098494F">
      <w:pPr>
        <w:spacing w:after="0" w:line="240" w:lineRule="auto"/>
        <w:jc w:val="right"/>
        <w:rPr>
          <w:rFonts w:eastAsia="Times New Roman"/>
          <w:color w:val="auto"/>
          <w:lang w:eastAsia="ru-RU"/>
        </w:rPr>
      </w:pPr>
    </w:p>
    <w:p w:rsidR="00115DA3" w:rsidRPr="006C5F14" w:rsidRDefault="00115DA3" w:rsidP="0098494F">
      <w:pPr>
        <w:spacing w:after="0" w:line="240" w:lineRule="auto"/>
        <w:jc w:val="right"/>
        <w:rPr>
          <w:rFonts w:eastAsia="Times New Roman"/>
          <w:color w:val="auto"/>
          <w:lang w:eastAsia="ru-RU"/>
        </w:rPr>
      </w:pPr>
    </w:p>
    <w:p w:rsidR="0098494F" w:rsidRPr="006C5F14" w:rsidRDefault="0098494F" w:rsidP="0098494F">
      <w:pPr>
        <w:spacing w:after="0" w:line="240" w:lineRule="auto"/>
        <w:jc w:val="right"/>
        <w:rPr>
          <w:rFonts w:eastAsia="Times New Roman"/>
          <w:color w:val="auto"/>
          <w:sz w:val="24"/>
          <w:szCs w:val="24"/>
          <w:lang w:eastAsia="ru-RU"/>
        </w:rPr>
      </w:pPr>
      <w:r w:rsidRPr="006C5F14">
        <w:rPr>
          <w:rFonts w:eastAsia="Times New Roman"/>
          <w:color w:val="auto"/>
          <w:lang w:eastAsia="ru-RU"/>
        </w:rPr>
        <w:lastRenderedPageBreak/>
        <w:t>Приложение к Программе</w:t>
      </w:r>
    </w:p>
    <w:p w:rsidR="0098494F" w:rsidRPr="006C5F14" w:rsidRDefault="0098494F" w:rsidP="0098494F">
      <w:pPr>
        <w:spacing w:after="0" w:line="240" w:lineRule="auto"/>
        <w:rPr>
          <w:rFonts w:eastAsia="Times New Roman"/>
          <w:color w:val="auto"/>
          <w:sz w:val="24"/>
          <w:szCs w:val="24"/>
          <w:lang w:eastAsia="ru-RU"/>
        </w:rPr>
      </w:pPr>
    </w:p>
    <w:p w:rsidR="0098494F" w:rsidRPr="006C5F14" w:rsidRDefault="0098494F" w:rsidP="0098494F">
      <w:pPr>
        <w:spacing w:after="0" w:line="240" w:lineRule="auto"/>
        <w:jc w:val="center"/>
        <w:rPr>
          <w:rFonts w:eastAsia="Times New Roman"/>
          <w:color w:val="auto"/>
          <w:sz w:val="24"/>
          <w:szCs w:val="24"/>
          <w:lang w:eastAsia="ru-RU"/>
        </w:rPr>
      </w:pPr>
      <w:r w:rsidRPr="006C5F14">
        <w:rPr>
          <w:rFonts w:eastAsia="Times New Roman"/>
          <w:b/>
          <w:bCs/>
          <w:color w:val="auto"/>
          <w:lang w:eastAsia="ru-RU"/>
        </w:rPr>
        <w:t>Перечень профилактических мероприятий, </w:t>
      </w:r>
    </w:p>
    <w:p w:rsidR="0098494F" w:rsidRPr="006C5F14" w:rsidRDefault="0098494F" w:rsidP="0098494F">
      <w:pPr>
        <w:spacing w:after="0" w:line="240" w:lineRule="auto"/>
        <w:jc w:val="center"/>
        <w:rPr>
          <w:rFonts w:eastAsia="Times New Roman"/>
          <w:color w:val="auto"/>
          <w:sz w:val="24"/>
          <w:szCs w:val="24"/>
          <w:lang w:eastAsia="ru-RU"/>
        </w:rPr>
      </w:pPr>
      <w:r w:rsidRPr="006C5F14">
        <w:rPr>
          <w:rFonts w:eastAsia="Times New Roman"/>
          <w:b/>
          <w:bCs/>
          <w:color w:val="auto"/>
          <w:lang w:eastAsia="ru-RU"/>
        </w:rPr>
        <w:t>сроки (периодичность) их проведения</w:t>
      </w:r>
    </w:p>
    <w:p w:rsidR="0098494F" w:rsidRPr="006C5F14" w:rsidRDefault="0098494F" w:rsidP="0098494F">
      <w:pPr>
        <w:spacing w:after="0" w:line="240" w:lineRule="auto"/>
        <w:rPr>
          <w:rFonts w:eastAsia="Times New Roman"/>
          <w:color w:val="auto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0"/>
        <w:gridCol w:w="2127"/>
        <w:gridCol w:w="2693"/>
        <w:gridCol w:w="1985"/>
        <w:gridCol w:w="2120"/>
      </w:tblGrid>
      <w:tr w:rsidR="006C5F14" w:rsidRPr="006C5F14" w:rsidTr="00260561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94F" w:rsidRPr="006C5F14" w:rsidRDefault="0098494F" w:rsidP="0098494F">
            <w:pPr>
              <w:spacing w:after="0" w:line="240" w:lineRule="auto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6C5F14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№</w:t>
            </w:r>
          </w:p>
          <w:p w:rsidR="0098494F" w:rsidRPr="006C5F14" w:rsidRDefault="0098494F" w:rsidP="0098494F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94F" w:rsidRPr="006C5F14" w:rsidRDefault="0098494F" w:rsidP="0098494F">
            <w:pPr>
              <w:spacing w:after="0" w:line="240" w:lineRule="auto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6C5F14">
              <w:rPr>
                <w:rFonts w:eastAsia="Times New Roman"/>
                <w:b/>
                <w:bCs/>
                <w:color w:val="auto"/>
                <w:sz w:val="22"/>
                <w:szCs w:val="22"/>
                <w:lang w:eastAsia="ru-RU"/>
              </w:rPr>
              <w:t>Вид мероприятия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94F" w:rsidRPr="006C5F14" w:rsidRDefault="0098494F" w:rsidP="0098494F">
            <w:pPr>
              <w:spacing w:after="0" w:line="240" w:lineRule="auto"/>
              <w:ind w:firstLine="36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6C5F14">
              <w:rPr>
                <w:rFonts w:eastAsia="Times New Roman"/>
                <w:b/>
                <w:bCs/>
                <w:color w:val="auto"/>
                <w:sz w:val="22"/>
                <w:szCs w:val="22"/>
                <w:lang w:eastAsia="ru-RU"/>
              </w:rPr>
              <w:t>Форма мероприятия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94F" w:rsidRPr="006C5F14" w:rsidRDefault="0098494F" w:rsidP="0098494F">
            <w:pPr>
              <w:spacing w:after="0" w:line="240" w:lineRule="auto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6C5F14">
              <w:rPr>
                <w:rFonts w:eastAsia="Times New Roman"/>
                <w:b/>
                <w:bCs/>
                <w:color w:val="auto"/>
                <w:sz w:val="22"/>
                <w:szCs w:val="22"/>
                <w:lang w:eastAsia="ru-RU"/>
              </w:rPr>
              <w:t>Подразд</w:t>
            </w:r>
            <w:r w:rsidR="006D3B19" w:rsidRPr="006C5F14">
              <w:rPr>
                <w:rFonts w:eastAsia="Times New Roman"/>
                <w:b/>
                <w:bCs/>
                <w:color w:val="auto"/>
                <w:sz w:val="22"/>
                <w:szCs w:val="22"/>
                <w:lang w:eastAsia="ru-RU"/>
              </w:rPr>
              <w:t xml:space="preserve">еление и (или) должностные лица </w:t>
            </w:r>
            <w:r w:rsidR="006D3B19" w:rsidRPr="006C5F14">
              <w:rPr>
                <w:rFonts w:eastAsia="Times New Roman"/>
                <w:b/>
                <w:bCs/>
                <w:i/>
                <w:iCs/>
                <w:color w:val="auto"/>
                <w:sz w:val="22"/>
                <w:szCs w:val="22"/>
                <w:lang w:eastAsia="ru-RU"/>
              </w:rPr>
              <w:t>администрации</w:t>
            </w:r>
            <w:r w:rsidRPr="006C5F14">
              <w:rPr>
                <w:rFonts w:eastAsia="Times New Roman"/>
                <w:b/>
                <w:bCs/>
                <w:color w:val="auto"/>
                <w:sz w:val="22"/>
                <w:szCs w:val="22"/>
                <w:lang w:eastAsia="ru-RU"/>
              </w:rPr>
              <w:t>, ответственные за реализацию мероприятия</w:t>
            </w:r>
          </w:p>
          <w:p w:rsidR="0098494F" w:rsidRPr="006C5F14" w:rsidRDefault="0098494F" w:rsidP="0098494F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494F" w:rsidRPr="006C5F14" w:rsidRDefault="0098494F" w:rsidP="0098494F">
            <w:pPr>
              <w:spacing w:after="0" w:line="240" w:lineRule="auto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6C5F14">
              <w:rPr>
                <w:rFonts w:eastAsia="Times New Roman"/>
                <w:b/>
                <w:bCs/>
                <w:color w:val="auto"/>
                <w:sz w:val="22"/>
                <w:szCs w:val="22"/>
                <w:lang w:eastAsia="ru-RU"/>
              </w:rPr>
              <w:t>Сроки (периодичность) их проведения</w:t>
            </w:r>
          </w:p>
        </w:tc>
      </w:tr>
      <w:tr w:rsidR="006C5F14" w:rsidRPr="006C5F14" w:rsidTr="00260561"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94F" w:rsidRPr="006C5F14" w:rsidRDefault="0098494F" w:rsidP="0098494F">
            <w:pPr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6C5F14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1.</w:t>
            </w:r>
          </w:p>
          <w:p w:rsidR="0098494F" w:rsidRPr="006C5F14" w:rsidRDefault="0098494F" w:rsidP="0098494F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94F" w:rsidRPr="006C5F14" w:rsidRDefault="0098494F" w:rsidP="0098494F">
            <w:pPr>
              <w:spacing w:after="0" w:line="240" w:lineRule="auto"/>
              <w:ind w:firstLine="8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6C5F14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Информирование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94F" w:rsidRPr="006C5F14" w:rsidRDefault="0098494F" w:rsidP="0098494F">
            <w:pPr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6C5F14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Проведение публичных мероприятий (собраний, совещаний, семинаров) с контролируемыми лицами в целях их информирования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94F" w:rsidRPr="006C5F14" w:rsidRDefault="006D3B19" w:rsidP="006D3B19">
            <w:pPr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6C5F14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Управление по инфраструктуре, строительству и ЖКХ</w:t>
            </w:r>
            <w:r w:rsidR="0098494F" w:rsidRPr="006C5F14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 xml:space="preserve">; </w:t>
            </w:r>
          </w:p>
        </w:tc>
        <w:tc>
          <w:tcPr>
            <w:tcW w:w="2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494F" w:rsidRPr="006C5F14" w:rsidRDefault="0098494F" w:rsidP="0098494F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6C5F14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По мере необходимости в течение года;</w:t>
            </w:r>
          </w:p>
          <w:p w:rsidR="0098494F" w:rsidRPr="006C5F14" w:rsidRDefault="0098494F" w:rsidP="0098494F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</w:p>
        </w:tc>
      </w:tr>
      <w:tr w:rsidR="006C5F14" w:rsidRPr="006C5F14" w:rsidTr="00260561">
        <w:trPr>
          <w:trHeight w:val="3036"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279" w:rsidRPr="006C5F14" w:rsidRDefault="00F44279" w:rsidP="0098494F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279" w:rsidRPr="006C5F14" w:rsidRDefault="00F44279" w:rsidP="0098494F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279" w:rsidRPr="006C5F14" w:rsidRDefault="00F44279" w:rsidP="0098494F">
            <w:pPr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6C5F14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Публикация на сайте руководств по соблюдению обязательных требований в сфере жилищного законодательства при направлении их в адрес  администрации уполномоченным федеральным органом исполнительной власти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279" w:rsidRPr="006C5F14" w:rsidRDefault="00F44279" w:rsidP="0098494F">
            <w:pPr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6C5F14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Управление по инфраструктуре, строительству и ЖКХ;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4279" w:rsidRPr="006C5F14" w:rsidRDefault="00F44279" w:rsidP="0098494F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6C5F14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По мере поступления</w:t>
            </w:r>
          </w:p>
        </w:tc>
      </w:tr>
      <w:tr w:rsidR="006C5F14" w:rsidRPr="006C5F14" w:rsidTr="00260561">
        <w:trPr>
          <w:trHeight w:val="983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94F" w:rsidRPr="006C5F14" w:rsidRDefault="00F44279" w:rsidP="0098494F">
            <w:pPr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6C5F14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2</w:t>
            </w:r>
            <w:r w:rsidR="0098494F" w:rsidRPr="006C5F14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94F" w:rsidRPr="006C5F14" w:rsidRDefault="0098494F" w:rsidP="0098494F">
            <w:pPr>
              <w:spacing w:after="0" w:line="240" w:lineRule="auto"/>
              <w:ind w:firstLine="34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6C5F14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Консультирование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94F" w:rsidRPr="006C5F14" w:rsidRDefault="008E588A" w:rsidP="008E588A">
            <w:pPr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6C5F14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 xml:space="preserve">Проведение должностными лицами </w:t>
            </w:r>
            <w:r w:rsidR="0098494F" w:rsidRPr="006C5F14">
              <w:rPr>
                <w:rFonts w:eastAsia="Times New Roman"/>
                <w:i/>
                <w:iCs/>
                <w:color w:val="auto"/>
                <w:sz w:val="22"/>
                <w:szCs w:val="22"/>
                <w:lang w:eastAsia="ru-RU"/>
              </w:rPr>
              <w:t>администрации</w:t>
            </w:r>
            <w:r w:rsidR="0098494F" w:rsidRPr="006C5F14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 xml:space="preserve"> консультаций Консультирование осуществляется посредствам личного обращения, телефонной связи, электронной почты, видео-конференц-связи, при получении письменного запроса - в письменной форме в порядке, установленном Федеральным </w:t>
            </w:r>
            <w:hyperlink r:id="rId6" w:history="1">
              <w:r w:rsidR="0098494F" w:rsidRPr="006C5F14">
                <w:rPr>
                  <w:rFonts w:eastAsia="Times New Roman"/>
                  <w:color w:val="auto"/>
                  <w:sz w:val="22"/>
                  <w:szCs w:val="22"/>
                  <w:u w:val="single"/>
                  <w:lang w:eastAsia="ru-RU"/>
                </w:rPr>
                <w:t>законом</w:t>
              </w:r>
            </w:hyperlink>
            <w:r w:rsidR="0098494F" w:rsidRPr="006C5F14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 xml:space="preserve"> «О порядке рассмотрения обращения граждан Российской Федерации», а также в ходе проведения профилактического мероприятия, контрольного (надзорного) мероприятия.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94F" w:rsidRPr="006C5F14" w:rsidRDefault="008E588A" w:rsidP="0098494F">
            <w:pPr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6C5F14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Управление по инфраструктуре, строительству и ЖКХ;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494F" w:rsidRPr="006C5F14" w:rsidRDefault="0098494F" w:rsidP="0098494F">
            <w:pPr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6C5F14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В течение года (при наличии оснований)</w:t>
            </w:r>
          </w:p>
          <w:p w:rsidR="0098494F" w:rsidRPr="006C5F14" w:rsidRDefault="0098494F" w:rsidP="00260561">
            <w:pPr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</w:p>
        </w:tc>
      </w:tr>
    </w:tbl>
    <w:p w:rsidR="00D12FD1" w:rsidRDefault="00D12FD1" w:rsidP="0022702A"/>
    <w:sectPr w:rsidR="00D12FD1" w:rsidSect="00B02DD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0F05A3"/>
    <w:multiLevelType w:val="hybridMultilevel"/>
    <w:tmpl w:val="58FAF1F8"/>
    <w:lvl w:ilvl="0" w:tplc="C904407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94F"/>
    <w:rsid w:val="0002623F"/>
    <w:rsid w:val="0006671E"/>
    <w:rsid w:val="000D3E78"/>
    <w:rsid w:val="00115DA3"/>
    <w:rsid w:val="00157530"/>
    <w:rsid w:val="001724BC"/>
    <w:rsid w:val="00186CA0"/>
    <w:rsid w:val="0019794D"/>
    <w:rsid w:val="002039EF"/>
    <w:rsid w:val="0021353D"/>
    <w:rsid w:val="0022702A"/>
    <w:rsid w:val="00260561"/>
    <w:rsid w:val="002A4D2A"/>
    <w:rsid w:val="002B7B07"/>
    <w:rsid w:val="002C2F11"/>
    <w:rsid w:val="003142A2"/>
    <w:rsid w:val="003163C4"/>
    <w:rsid w:val="003D2D54"/>
    <w:rsid w:val="003E5D58"/>
    <w:rsid w:val="003F7CB6"/>
    <w:rsid w:val="00416337"/>
    <w:rsid w:val="00496CFD"/>
    <w:rsid w:val="004E58CE"/>
    <w:rsid w:val="005068E9"/>
    <w:rsid w:val="00540FCD"/>
    <w:rsid w:val="00541DE9"/>
    <w:rsid w:val="005F6B16"/>
    <w:rsid w:val="00631588"/>
    <w:rsid w:val="0063553E"/>
    <w:rsid w:val="00654905"/>
    <w:rsid w:val="00690F4B"/>
    <w:rsid w:val="006C5F14"/>
    <w:rsid w:val="006D3B19"/>
    <w:rsid w:val="006E2EA9"/>
    <w:rsid w:val="00721842"/>
    <w:rsid w:val="00736465"/>
    <w:rsid w:val="00764538"/>
    <w:rsid w:val="00790AFF"/>
    <w:rsid w:val="00797F70"/>
    <w:rsid w:val="007C4440"/>
    <w:rsid w:val="008839A7"/>
    <w:rsid w:val="008D0604"/>
    <w:rsid w:val="008D3C9F"/>
    <w:rsid w:val="008E588A"/>
    <w:rsid w:val="0098494F"/>
    <w:rsid w:val="009A742A"/>
    <w:rsid w:val="009D4D7B"/>
    <w:rsid w:val="009F1E5F"/>
    <w:rsid w:val="00AA23A6"/>
    <w:rsid w:val="00AB4E5C"/>
    <w:rsid w:val="00AE5706"/>
    <w:rsid w:val="00B02DD0"/>
    <w:rsid w:val="00B55492"/>
    <w:rsid w:val="00BC3B92"/>
    <w:rsid w:val="00BD0ADF"/>
    <w:rsid w:val="00D12FD1"/>
    <w:rsid w:val="00DF4F0D"/>
    <w:rsid w:val="00E77EAF"/>
    <w:rsid w:val="00E80B7E"/>
    <w:rsid w:val="00EE72BB"/>
    <w:rsid w:val="00F44279"/>
    <w:rsid w:val="00F82A3B"/>
    <w:rsid w:val="00FD0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3F01F"/>
  <w15:chartTrackingRefBased/>
  <w15:docId w15:val="{0920A52A-B6BB-4727-8E2C-17036BB1A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0A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90AF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2039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5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100481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about:blan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7</Pages>
  <Words>1587</Words>
  <Characters>9049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ЖКХ</dc:creator>
  <cp:keywords/>
  <dc:description/>
  <cp:lastModifiedBy>ЖКХ</cp:lastModifiedBy>
  <cp:revision>70</cp:revision>
  <cp:lastPrinted>2021-12-07T06:41:00Z</cp:lastPrinted>
  <dcterms:created xsi:type="dcterms:W3CDTF">2021-10-12T11:12:00Z</dcterms:created>
  <dcterms:modified xsi:type="dcterms:W3CDTF">2022-10-07T12:06:00Z</dcterms:modified>
</cp:coreProperties>
</file>