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341179" w:rsidRPr="00094A55" w:rsidTr="00994AAC">
        <w:trPr>
          <w:trHeight w:val="100"/>
        </w:trPr>
        <w:tc>
          <w:tcPr>
            <w:tcW w:w="9923" w:type="dxa"/>
          </w:tcPr>
          <w:p w:rsidR="00341179" w:rsidRPr="00094A55" w:rsidRDefault="00341179" w:rsidP="00994AAC">
            <w:pPr>
              <w:pStyle w:val="FR1"/>
              <w:tabs>
                <w:tab w:val="left" w:pos="4678"/>
              </w:tabs>
              <w:spacing w:line="260" w:lineRule="auto"/>
              <w:ind w:left="0" w:right="68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094A55">
              <w:rPr>
                <w:rFonts w:ascii="PT Astra Serif" w:hAnsi="PT Astra Serif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19050" t="0" r="0" b="0"/>
                  <wp:wrapTopAndBottom/>
                  <wp:docPr id="7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87FD5" w:rsidRPr="00094A55">
              <w:rPr>
                <w:rFonts w:ascii="PT Astra Serif" w:hAnsi="PT Astra Serif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3970" t="12700" r="5080" b="1397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4BA61C65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eMEgIAACg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" o:allowincell="f"/>
                  </w:pict>
                </mc:Fallback>
              </mc:AlternateContent>
            </w:r>
            <w:r w:rsidR="00E6606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94A55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АДМИНИСТРАЦИЯ </w:t>
            </w:r>
          </w:p>
          <w:p w:rsidR="00341179" w:rsidRPr="00094A55" w:rsidRDefault="00341179" w:rsidP="00994AAC">
            <w:pPr>
              <w:pStyle w:val="FR1"/>
              <w:tabs>
                <w:tab w:val="left" w:pos="4678"/>
              </w:tabs>
              <w:spacing w:line="260" w:lineRule="auto"/>
              <w:ind w:left="0" w:right="68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094A55">
              <w:rPr>
                <w:rFonts w:ascii="PT Astra Serif" w:hAnsi="PT Astra Serif"/>
                <w:b/>
                <w:sz w:val="28"/>
                <w:szCs w:val="28"/>
              </w:rPr>
              <w:t>ХВАЛЫНСКОГО МУНИЦИПАЛЬНОГО РАЙОНА</w:t>
            </w:r>
          </w:p>
          <w:p w:rsidR="00341179" w:rsidRPr="00094A55" w:rsidRDefault="00341179" w:rsidP="00994AAC">
            <w:pPr>
              <w:pStyle w:val="FR1"/>
              <w:tabs>
                <w:tab w:val="left" w:pos="4678"/>
              </w:tabs>
              <w:spacing w:line="260" w:lineRule="auto"/>
              <w:ind w:left="0" w:right="68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094A55">
              <w:rPr>
                <w:rFonts w:ascii="PT Astra Serif" w:hAnsi="PT Astra Serif"/>
                <w:b/>
                <w:sz w:val="28"/>
                <w:szCs w:val="28"/>
              </w:rPr>
              <w:t xml:space="preserve">  САРАТОВСКОЙ ОБЛАСТИ</w:t>
            </w:r>
          </w:p>
          <w:p w:rsidR="00094A55" w:rsidRDefault="00094A55" w:rsidP="00644C7A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41179" w:rsidRPr="00094A55" w:rsidRDefault="00341179" w:rsidP="00644C7A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proofErr w:type="gramStart"/>
            <w:r w:rsidRPr="00094A55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 w:rsidRPr="00094A55">
              <w:rPr>
                <w:rFonts w:ascii="PT Astra Serif" w:hAnsi="PT Astra Serif"/>
                <w:b/>
                <w:sz w:val="28"/>
                <w:szCs w:val="28"/>
              </w:rPr>
              <w:t xml:space="preserve"> О С Т А Н О В Л Е Н И Е </w:t>
            </w:r>
          </w:p>
        </w:tc>
      </w:tr>
      <w:tr w:rsidR="00341179" w:rsidRPr="00094A55" w:rsidTr="00994AAC">
        <w:trPr>
          <w:trHeight w:val="734"/>
        </w:trPr>
        <w:tc>
          <w:tcPr>
            <w:tcW w:w="9923" w:type="dxa"/>
          </w:tcPr>
          <w:p w:rsidR="00341179" w:rsidRPr="00094A55" w:rsidRDefault="009066A4" w:rsidP="00994AAC">
            <w:pPr>
              <w:pStyle w:val="FR1"/>
              <w:spacing w:line="260" w:lineRule="auto"/>
              <w:ind w:left="0" w:right="-108"/>
              <w:jc w:val="left"/>
              <w:outlineLvl w:val="0"/>
              <w:rPr>
                <w:rFonts w:ascii="PT Astra Serif" w:hAnsi="PT Astra Serif"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  <w:sz w:val="28"/>
                <w:szCs w:val="28"/>
              </w:rPr>
              <w:t xml:space="preserve">                         </w:t>
            </w:r>
            <w:r w:rsidR="0026690A">
              <w:rPr>
                <w:rFonts w:ascii="PT Astra Serif" w:hAnsi="PT Astra Serif"/>
                <w:noProof/>
                <w:sz w:val="28"/>
                <w:szCs w:val="28"/>
              </w:rPr>
              <w:t>2025</w:t>
            </w:r>
            <w:r w:rsidR="008A190D">
              <w:rPr>
                <w:rFonts w:ascii="PT Astra Serif" w:hAnsi="PT Astra Serif"/>
                <w:noProof/>
                <w:sz w:val="28"/>
                <w:szCs w:val="28"/>
              </w:rPr>
              <w:t>г.</w:t>
            </w:r>
            <w:r w:rsidR="00644C7A" w:rsidRPr="00094A55">
              <w:rPr>
                <w:rFonts w:ascii="PT Astra Serif" w:hAnsi="PT Astra Serif"/>
                <w:noProof/>
                <w:sz w:val="28"/>
                <w:szCs w:val="28"/>
              </w:rPr>
              <w:t xml:space="preserve">    </w:t>
            </w:r>
            <w:r w:rsidR="00341179" w:rsidRPr="00094A55">
              <w:rPr>
                <w:rFonts w:ascii="PT Astra Serif" w:hAnsi="PT Astra Serif"/>
                <w:noProof/>
                <w:sz w:val="28"/>
                <w:szCs w:val="28"/>
              </w:rPr>
              <w:t xml:space="preserve">    </w:t>
            </w:r>
            <w:r w:rsidR="00644C7A" w:rsidRPr="00094A55">
              <w:rPr>
                <w:rFonts w:ascii="PT Astra Serif" w:hAnsi="PT Astra Serif"/>
                <w:noProof/>
                <w:sz w:val="28"/>
                <w:szCs w:val="28"/>
              </w:rPr>
              <w:t xml:space="preserve">              </w:t>
            </w:r>
            <w:r w:rsidR="00341179" w:rsidRPr="00094A55">
              <w:rPr>
                <w:rFonts w:ascii="PT Astra Serif" w:hAnsi="PT Astra Serif"/>
                <w:noProof/>
                <w:sz w:val="28"/>
                <w:szCs w:val="28"/>
              </w:rPr>
              <w:t xml:space="preserve">                                 </w:t>
            </w:r>
            <w:r>
              <w:rPr>
                <w:rFonts w:ascii="PT Astra Serif" w:hAnsi="PT Astra Serif"/>
                <w:noProof/>
                <w:sz w:val="28"/>
                <w:szCs w:val="28"/>
              </w:rPr>
              <w:t xml:space="preserve">               </w:t>
            </w:r>
            <w:bookmarkStart w:id="0" w:name="_GoBack"/>
            <w:bookmarkEnd w:id="0"/>
            <w:r>
              <w:rPr>
                <w:rFonts w:ascii="PT Astra Serif" w:hAnsi="PT Astra Serif"/>
                <w:noProof/>
                <w:sz w:val="28"/>
                <w:szCs w:val="28"/>
              </w:rPr>
              <w:t xml:space="preserve">№   </w:t>
            </w:r>
          </w:p>
          <w:p w:rsidR="00341179" w:rsidRPr="00094A55" w:rsidRDefault="00B46612" w:rsidP="00B46612">
            <w:pPr>
              <w:pStyle w:val="FR1"/>
              <w:tabs>
                <w:tab w:val="center" w:pos="4907"/>
                <w:tab w:val="left" w:pos="6855"/>
              </w:tabs>
              <w:spacing w:line="260" w:lineRule="auto"/>
              <w:ind w:left="0" w:right="-108"/>
              <w:jc w:val="left"/>
              <w:outlineLvl w:val="0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 w:rsidRPr="00094A55">
              <w:rPr>
                <w:rFonts w:ascii="PT Astra Serif" w:hAnsi="PT Astra Serif"/>
                <w:b/>
                <w:noProof/>
                <w:sz w:val="28"/>
                <w:szCs w:val="28"/>
              </w:rPr>
              <w:tab/>
            </w:r>
            <w:r w:rsidR="00341179" w:rsidRPr="00094A55">
              <w:rPr>
                <w:rFonts w:ascii="PT Astra Serif" w:hAnsi="PT Astra Serif"/>
                <w:b/>
                <w:noProof/>
                <w:sz w:val="28"/>
                <w:szCs w:val="28"/>
              </w:rPr>
              <w:t>г.Хвалынск</w:t>
            </w:r>
            <w:r w:rsidRPr="00094A55">
              <w:rPr>
                <w:rFonts w:ascii="PT Astra Serif" w:hAnsi="PT Astra Serif"/>
                <w:b/>
                <w:noProof/>
                <w:sz w:val="28"/>
                <w:szCs w:val="28"/>
              </w:rPr>
              <w:tab/>
            </w:r>
          </w:p>
        </w:tc>
      </w:tr>
    </w:tbl>
    <w:p w:rsidR="00341179" w:rsidRPr="00094A55" w:rsidRDefault="00341179" w:rsidP="00341179">
      <w:pPr>
        <w:spacing w:line="216" w:lineRule="auto"/>
        <w:jc w:val="both"/>
        <w:rPr>
          <w:rFonts w:ascii="PT Astra Serif" w:hAnsi="PT Astra Serif" w:cs="Times New Roman"/>
          <w:sz w:val="28"/>
          <w:szCs w:val="28"/>
        </w:rPr>
      </w:pPr>
      <w:r w:rsidRPr="00094A55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</w:t>
      </w:r>
    </w:p>
    <w:p w:rsidR="00E92C19" w:rsidRPr="00094A55" w:rsidRDefault="00E92C19" w:rsidP="00424B02">
      <w:pPr>
        <w:spacing w:after="240" w:line="216" w:lineRule="auto"/>
        <w:jc w:val="both"/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</w:pPr>
      <w:r w:rsidRPr="00094A55">
        <w:rPr>
          <w:rFonts w:ascii="PT Astra Serif" w:hAnsi="PT Astra Serif" w:cs="Times New Roman"/>
          <w:b/>
          <w:sz w:val="28"/>
          <w:szCs w:val="28"/>
        </w:rPr>
        <w:t xml:space="preserve">Об утверждении Программы профилактики </w:t>
      </w:r>
      <w:r w:rsidR="003573B4">
        <w:rPr>
          <w:rFonts w:ascii="PT Astra Serif" w:hAnsi="PT Astra Serif" w:cs="Times New Roman"/>
          <w:b/>
          <w:sz w:val="28"/>
          <w:szCs w:val="28"/>
        </w:rPr>
        <w:t>рисков причинения вреда (ущерба) охраняемым законом ценностям</w:t>
      </w:r>
      <w:r w:rsidR="00315FBF">
        <w:rPr>
          <w:rFonts w:ascii="PT Astra Serif" w:hAnsi="PT Astra Serif" w:cs="Times New Roman"/>
          <w:b/>
          <w:sz w:val="28"/>
          <w:szCs w:val="28"/>
        </w:rPr>
        <w:t xml:space="preserve"> по муниципальному земельному контролю на территории </w:t>
      </w:r>
      <w:proofErr w:type="spellStart"/>
      <w:r w:rsidR="00315FBF" w:rsidRPr="007D0444">
        <w:rPr>
          <w:rFonts w:ascii="PT Astra Serif" w:hAnsi="PT Astra Serif" w:cs="Times New Roman"/>
          <w:sz w:val="28"/>
          <w:szCs w:val="28"/>
        </w:rPr>
        <w:t>Хвалынского</w:t>
      </w:r>
      <w:proofErr w:type="spellEnd"/>
      <w:r w:rsidR="00315FBF">
        <w:rPr>
          <w:rFonts w:ascii="PT Astra Serif" w:hAnsi="PT Astra Serif" w:cs="Times New Roman"/>
          <w:b/>
          <w:sz w:val="28"/>
          <w:szCs w:val="28"/>
        </w:rPr>
        <w:t xml:space="preserve"> муниципального района на 2026 год</w:t>
      </w:r>
    </w:p>
    <w:p w:rsidR="00341179" w:rsidRPr="00094A55" w:rsidRDefault="00341179" w:rsidP="00BE68F2">
      <w:pPr>
        <w:widowControl/>
        <w:suppressAutoHyphens/>
        <w:autoSpaceDE/>
        <w:autoSpaceDN/>
        <w:adjustRightInd/>
        <w:jc w:val="both"/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</w:pPr>
      <w:r w:rsidRPr="00094A55">
        <w:rPr>
          <w:rFonts w:ascii="PT Astra Serif" w:hAnsi="PT Astra Serif" w:cs="Times New Roman"/>
          <w:b/>
          <w:kern w:val="1"/>
          <w:sz w:val="28"/>
          <w:szCs w:val="28"/>
          <w:lang w:eastAsia="ar-SA"/>
        </w:rPr>
        <w:tab/>
      </w:r>
      <w:proofErr w:type="gramStart"/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Руководствуясь </w:t>
      </w:r>
      <w:r w:rsidR="006F515C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Земельным </w:t>
      </w:r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кодексом РФ, Федеральным законом от 06.10.2003 № 131-</w:t>
      </w:r>
      <w:r w:rsidR="00BE68F2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</w:t>
      </w:r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ФЗ «Об общих принципах организации местного самоуправления в Российской Федерации», Федерал</w:t>
      </w:r>
      <w:r w:rsidR="00315FBF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ьным законом от 31.07.2008 № 248</w:t>
      </w:r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-</w:t>
      </w:r>
      <w:r w:rsidR="00BE68F2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</w:t>
      </w:r>
      <w:r w:rsidR="00315FBF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ФЗ «О государственном контроле (надзоре) и муниципальном контроле в Российской Федерации</w:t>
      </w:r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», </w:t>
      </w:r>
      <w:r w:rsidR="00D136CD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постановлением Правительства Российской Федерации от 26.12.2018г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 по</w:t>
      </w:r>
      <w:proofErr w:type="gramEnd"/>
      <w:r w:rsidR="00D136CD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</w:t>
      </w:r>
      <w:proofErr w:type="gramStart"/>
      <w:r w:rsidR="00D136CD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про</w:t>
      </w:r>
      <w:r w:rsidR="00486DC3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филактике нарушений обязательных</w:t>
      </w:r>
      <w:r w:rsidR="00D136CD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требований, требований, установленных муниципальными правовыми актами», </w:t>
      </w:r>
      <w:r w:rsidR="009D77B9" w:rsidRPr="00094A55">
        <w:rPr>
          <w:rFonts w:ascii="PT Astra Serif" w:hAnsi="PT Astra Serif" w:cs="Times New Roman"/>
          <w:sz w:val="28"/>
          <w:szCs w:val="28"/>
        </w:rPr>
        <w:t>постановлением Правительства Саратовской области от 27.02.2015 г. № 80-П «Об утверждении Положения о порядке осуществления муниципального земельного контроля на территории Саратовской области»</w:t>
      </w:r>
      <w:r w:rsidR="00B71194" w:rsidRPr="00B71194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,</w:t>
      </w:r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</w:t>
      </w:r>
      <w:r w:rsidR="006E1279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решением Собрания</w:t>
      </w:r>
      <w:r w:rsidR="006E6A32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</w:t>
      </w:r>
      <w:proofErr w:type="spellStart"/>
      <w:r w:rsidR="006E6A32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Хвалынского</w:t>
      </w:r>
      <w:proofErr w:type="spellEnd"/>
      <w:r w:rsidR="006E6A32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муниципального района  </w:t>
      </w:r>
      <w:r w:rsidR="006E1279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от 24.09.2021 года № 467</w:t>
      </w:r>
      <w:r w:rsidR="006E6A32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 «</w:t>
      </w:r>
      <w:r w:rsidR="00DB64F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Об утверждении П</w:t>
      </w:r>
      <w:r w:rsidR="00ED6F98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оложения о муниципальном земельном контроле»</w:t>
      </w:r>
      <w:r w:rsidR="00281BC8">
        <w:rPr>
          <w:rFonts w:ascii="PT Astra Serif" w:hAnsi="PT Astra Serif" w:cs="Times New Roman"/>
          <w:kern w:val="1"/>
          <w:sz w:val="28"/>
          <w:szCs w:val="28"/>
          <w:lang w:eastAsia="ar-SA"/>
        </w:rPr>
        <w:t xml:space="preserve">, </w:t>
      </w:r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Уставом </w:t>
      </w:r>
      <w:proofErr w:type="spellStart"/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Хвалынского</w:t>
      </w:r>
      <w:proofErr w:type="spellEnd"/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муниципального района, Уставом муниципального образования город Хвалынск,</w:t>
      </w:r>
      <w:proofErr w:type="gramEnd"/>
      <w:r w:rsidR="00D27858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администрация </w:t>
      </w:r>
      <w:proofErr w:type="spellStart"/>
      <w:r w:rsidR="00D27858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Хвалынского</w:t>
      </w:r>
      <w:proofErr w:type="spellEnd"/>
      <w:r w:rsidR="00D27858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муниципального района</w:t>
      </w:r>
      <w:r w:rsidR="00C20766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,</w:t>
      </w:r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</w:t>
      </w:r>
    </w:p>
    <w:p w:rsidR="00341179" w:rsidRPr="00094A55" w:rsidRDefault="00D27858" w:rsidP="00341179">
      <w:pPr>
        <w:widowControl/>
        <w:suppressAutoHyphens/>
        <w:autoSpaceDE/>
        <w:autoSpaceDN/>
        <w:adjustRightInd/>
        <w:spacing w:before="240"/>
        <w:jc w:val="center"/>
        <w:rPr>
          <w:rFonts w:ascii="PT Astra Serif" w:hAnsi="PT Astra Serif" w:cs="Times New Roman"/>
          <w:b/>
          <w:spacing w:val="-12"/>
          <w:kern w:val="28"/>
          <w:sz w:val="28"/>
          <w:szCs w:val="28"/>
          <w:lang w:eastAsia="ar-SA"/>
        </w:rPr>
      </w:pPr>
      <w:proofErr w:type="gramStart"/>
      <w:r>
        <w:rPr>
          <w:rFonts w:ascii="PT Astra Serif" w:hAnsi="PT Astra Serif" w:cs="Times New Roman"/>
          <w:b/>
          <w:spacing w:val="-12"/>
          <w:kern w:val="28"/>
          <w:sz w:val="28"/>
          <w:szCs w:val="28"/>
          <w:lang w:eastAsia="ar-SA"/>
        </w:rPr>
        <w:t>п</w:t>
      </w:r>
      <w:proofErr w:type="gramEnd"/>
      <w:r>
        <w:rPr>
          <w:rFonts w:ascii="PT Astra Serif" w:hAnsi="PT Astra Serif" w:cs="Times New Roman"/>
          <w:b/>
          <w:spacing w:val="-12"/>
          <w:kern w:val="28"/>
          <w:sz w:val="28"/>
          <w:szCs w:val="28"/>
          <w:lang w:eastAsia="ar-SA"/>
        </w:rPr>
        <w:t xml:space="preserve"> о с т а н о в л я е т</w:t>
      </w:r>
      <w:r w:rsidR="00341179" w:rsidRPr="00094A55">
        <w:rPr>
          <w:rFonts w:ascii="PT Astra Serif" w:hAnsi="PT Astra Serif" w:cs="Times New Roman"/>
          <w:b/>
          <w:spacing w:val="-12"/>
          <w:kern w:val="28"/>
          <w:sz w:val="28"/>
          <w:szCs w:val="28"/>
          <w:lang w:eastAsia="ar-SA"/>
        </w:rPr>
        <w:t>:</w:t>
      </w:r>
    </w:p>
    <w:p w:rsidR="00341179" w:rsidRPr="00094A55" w:rsidRDefault="00341179" w:rsidP="00341179">
      <w:pPr>
        <w:widowControl/>
        <w:suppressAutoHyphens/>
        <w:autoSpaceDE/>
        <w:autoSpaceDN/>
        <w:adjustRightInd/>
        <w:spacing w:before="240"/>
        <w:jc w:val="both"/>
        <w:rPr>
          <w:rFonts w:ascii="PT Astra Serif" w:hAnsi="PT Astra Serif" w:cs="Times New Roman"/>
          <w:bCs/>
          <w:color w:val="FF0000"/>
          <w:spacing w:val="-8"/>
          <w:kern w:val="28"/>
          <w:sz w:val="28"/>
          <w:szCs w:val="28"/>
          <w:lang w:eastAsia="ar-SA"/>
        </w:rPr>
      </w:pPr>
      <w:r w:rsidRPr="00094A55">
        <w:rPr>
          <w:rFonts w:ascii="PT Astra Serif" w:hAnsi="PT Astra Serif" w:cs="Times New Roman"/>
          <w:bCs/>
          <w:spacing w:val="-8"/>
          <w:kern w:val="28"/>
          <w:sz w:val="28"/>
          <w:szCs w:val="28"/>
          <w:lang w:eastAsia="ar-SA"/>
        </w:rPr>
        <w:t xml:space="preserve">1. </w:t>
      </w:r>
      <w:r w:rsidR="00315FBF">
        <w:rPr>
          <w:rFonts w:ascii="PT Astra Serif" w:hAnsi="PT Astra Serif" w:cs="Times New Roman"/>
          <w:bCs/>
          <w:spacing w:val="-8"/>
          <w:kern w:val="28"/>
          <w:sz w:val="28"/>
          <w:szCs w:val="28"/>
          <w:lang w:eastAsia="ar-SA"/>
        </w:rPr>
        <w:t xml:space="preserve">Утвердить </w:t>
      </w:r>
      <w:r w:rsidR="00F85689" w:rsidRPr="00094A55">
        <w:rPr>
          <w:rFonts w:ascii="PT Astra Serif" w:hAnsi="PT Astra Serif" w:cs="Times New Roman"/>
          <w:bCs/>
          <w:spacing w:val="-8"/>
          <w:kern w:val="28"/>
          <w:sz w:val="28"/>
          <w:szCs w:val="28"/>
          <w:lang w:eastAsia="ar-SA"/>
        </w:rPr>
        <w:t>Программу</w:t>
      </w:r>
      <w:r w:rsidR="00D27858">
        <w:rPr>
          <w:rFonts w:ascii="PT Astra Serif" w:hAnsi="PT Astra Serif" w:cs="Times New Roman"/>
          <w:bCs/>
          <w:color w:val="FF0000"/>
          <w:spacing w:val="-8"/>
          <w:kern w:val="28"/>
          <w:sz w:val="28"/>
          <w:szCs w:val="28"/>
          <w:lang w:eastAsia="ar-SA"/>
        </w:rPr>
        <w:t xml:space="preserve"> </w:t>
      </w:r>
      <w:r w:rsidR="00F85689" w:rsidRPr="00094A55">
        <w:rPr>
          <w:rFonts w:ascii="PT Astra Serif" w:hAnsi="PT Astra Serif" w:cs="Times New Roman"/>
          <w:sz w:val="28"/>
          <w:szCs w:val="28"/>
        </w:rPr>
        <w:t>профилактики нарушений обязательных требований в сфере муниципального</w:t>
      </w:r>
      <w:r w:rsidR="006D027E" w:rsidRPr="00094A55">
        <w:rPr>
          <w:rFonts w:ascii="PT Astra Serif" w:hAnsi="PT Astra Serif" w:cs="Times New Roman"/>
          <w:sz w:val="28"/>
          <w:szCs w:val="28"/>
        </w:rPr>
        <w:t xml:space="preserve"> </w:t>
      </w:r>
      <w:r w:rsidR="00CF766A" w:rsidRPr="00094A55">
        <w:rPr>
          <w:rFonts w:ascii="PT Astra Serif" w:hAnsi="PT Astra Serif" w:cs="Times New Roman"/>
          <w:sz w:val="28"/>
          <w:szCs w:val="28"/>
        </w:rPr>
        <w:t>земельного</w:t>
      </w:r>
      <w:r w:rsidR="00F67A13">
        <w:rPr>
          <w:rFonts w:ascii="PT Astra Serif" w:hAnsi="PT Astra Serif" w:cs="Times New Roman"/>
          <w:sz w:val="28"/>
          <w:szCs w:val="28"/>
        </w:rPr>
        <w:t xml:space="preserve"> контроля на 2026</w:t>
      </w:r>
      <w:r w:rsidR="006D027E" w:rsidRPr="00094A55">
        <w:rPr>
          <w:rFonts w:ascii="PT Astra Serif" w:hAnsi="PT Astra Serif" w:cs="Times New Roman"/>
          <w:sz w:val="28"/>
          <w:szCs w:val="28"/>
        </w:rPr>
        <w:t xml:space="preserve"> год</w:t>
      </w:r>
      <w:r w:rsidR="003B63A7" w:rsidRPr="00094A55">
        <w:rPr>
          <w:rFonts w:ascii="PT Astra Serif" w:hAnsi="PT Astra Serif" w:cs="Times New Roman"/>
          <w:sz w:val="28"/>
          <w:szCs w:val="28"/>
        </w:rPr>
        <w:t>.</w:t>
      </w:r>
    </w:p>
    <w:p w:rsidR="00341179" w:rsidRPr="00094A55" w:rsidRDefault="003B63A7" w:rsidP="00341179">
      <w:pPr>
        <w:widowControl/>
        <w:suppressAutoHyphens/>
        <w:autoSpaceDE/>
        <w:autoSpaceDN/>
        <w:adjustRightInd/>
        <w:jc w:val="both"/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</w:pPr>
      <w:r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2</w:t>
      </w:r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.    Постановление вст</w:t>
      </w:r>
      <w:r w:rsidR="00B71194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упает в силу после официального опубликования</w:t>
      </w:r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.</w:t>
      </w:r>
    </w:p>
    <w:p w:rsidR="00341179" w:rsidRPr="00094A55" w:rsidRDefault="002F4F8C" w:rsidP="00341179">
      <w:pPr>
        <w:widowControl/>
        <w:suppressAutoHyphens/>
        <w:autoSpaceDE/>
        <w:autoSpaceDN/>
        <w:adjustRightInd/>
        <w:jc w:val="both"/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</w:pPr>
      <w:r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3</w:t>
      </w:r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.   </w:t>
      </w:r>
      <w:proofErr w:type="gramStart"/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Разместить</w:t>
      </w:r>
      <w:proofErr w:type="gramEnd"/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 настоящее постановление на официальном сайте администрации </w:t>
      </w:r>
      <w:proofErr w:type="spellStart"/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Хвалынского</w:t>
      </w:r>
      <w:proofErr w:type="spellEnd"/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 муниципального района в информационно-телекоммуникационной сети «Интернет».</w:t>
      </w:r>
    </w:p>
    <w:p w:rsidR="00341179" w:rsidRPr="00094A55" w:rsidRDefault="002F4F8C" w:rsidP="00341179">
      <w:pPr>
        <w:widowControl/>
        <w:suppressAutoHyphens/>
        <w:autoSpaceDE/>
        <w:autoSpaceDN/>
        <w:adjustRightInd/>
        <w:jc w:val="both"/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</w:pPr>
      <w:r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4</w:t>
      </w:r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.  </w:t>
      </w:r>
      <w:proofErr w:type="gramStart"/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Контроль за</w:t>
      </w:r>
      <w:proofErr w:type="gramEnd"/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 исполнением постановления возложить на </w:t>
      </w:r>
      <w:r w:rsidR="00C20766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первого </w:t>
      </w:r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заместителя главы администрации </w:t>
      </w:r>
      <w:proofErr w:type="spellStart"/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Хвалынского</w:t>
      </w:r>
      <w:proofErr w:type="spellEnd"/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 муниц</w:t>
      </w:r>
      <w:r w:rsidR="00C20766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ипального района по экономическому развитию.</w:t>
      </w:r>
    </w:p>
    <w:p w:rsidR="00CF766A" w:rsidRPr="00094A55" w:rsidRDefault="00CF766A" w:rsidP="00341179">
      <w:pPr>
        <w:widowControl/>
        <w:suppressAutoHyphens/>
        <w:autoSpaceDE/>
        <w:autoSpaceDN/>
        <w:adjustRightInd/>
        <w:jc w:val="both"/>
        <w:rPr>
          <w:rFonts w:ascii="PT Astra Serif" w:hAnsi="PT Astra Serif" w:cs="Times New Roman"/>
          <w:kern w:val="1"/>
          <w:sz w:val="28"/>
          <w:szCs w:val="28"/>
          <w:lang w:eastAsia="ar-SA"/>
        </w:rPr>
      </w:pPr>
    </w:p>
    <w:p w:rsidR="00C20766" w:rsidRDefault="00C20766" w:rsidP="00341179">
      <w:pPr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</w:pPr>
    </w:p>
    <w:p w:rsidR="00341179" w:rsidRPr="00094A55" w:rsidRDefault="00D27858" w:rsidP="00341179">
      <w:pPr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</w:pPr>
      <w:r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  <w:t>Глава</w:t>
      </w:r>
      <w:r w:rsidR="00315FBF"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="00315FBF"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  <w:t>Хвалынского</w:t>
      </w:r>
      <w:proofErr w:type="spellEnd"/>
    </w:p>
    <w:p w:rsidR="00341179" w:rsidRPr="00094A55" w:rsidRDefault="00341179" w:rsidP="00341179">
      <w:pPr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</w:pPr>
      <w:r w:rsidRPr="00094A55"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  <w:t xml:space="preserve">муниципального района                                                                 </w:t>
      </w:r>
      <w:r w:rsidR="00C20766"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  <w:t>М.А</w:t>
      </w:r>
      <w:r w:rsidRPr="00094A55"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  <w:t>.</w:t>
      </w:r>
      <w:r w:rsidR="000B223B" w:rsidRPr="00094A55"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="00C20766"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  <w:t>Кузнецов</w:t>
      </w:r>
    </w:p>
    <w:p w:rsidR="00341179" w:rsidRPr="00094A55" w:rsidRDefault="00341179" w:rsidP="00341179">
      <w:pPr>
        <w:rPr>
          <w:rFonts w:ascii="PT Astra Serif" w:hAnsi="PT Astra Serif" w:cs="Times New Roman"/>
          <w:sz w:val="28"/>
          <w:szCs w:val="28"/>
        </w:rPr>
        <w:sectPr w:rsidR="00341179" w:rsidRPr="00094A55" w:rsidSect="00C20766">
          <w:pgSz w:w="12240" w:h="15840"/>
          <w:pgMar w:top="851" w:right="567" w:bottom="568" w:left="1701" w:header="720" w:footer="720" w:gutter="0"/>
          <w:cols w:space="720"/>
          <w:noEndnote/>
        </w:sectPr>
      </w:pPr>
    </w:p>
    <w:p w:rsidR="00341179" w:rsidRPr="00DF2B91" w:rsidRDefault="00281BC8" w:rsidP="00281BC8">
      <w:pPr>
        <w:jc w:val="center"/>
        <w:rPr>
          <w:rFonts w:ascii="PT Astra Serif" w:hAnsi="PT Astra Serif" w:cs="Times New Roman"/>
          <w:sz w:val="28"/>
          <w:szCs w:val="28"/>
        </w:rPr>
      </w:pPr>
      <w:r w:rsidRPr="00DF2B91">
        <w:rPr>
          <w:rFonts w:ascii="PT Astra Serif" w:hAnsi="PT Astra Serif" w:cs="Times New Roman"/>
          <w:sz w:val="28"/>
          <w:szCs w:val="28"/>
        </w:rPr>
        <w:lastRenderedPageBreak/>
        <w:t xml:space="preserve">                               </w:t>
      </w:r>
      <w:r w:rsidR="00341179" w:rsidRPr="00DF2B91">
        <w:rPr>
          <w:rFonts w:ascii="PT Astra Serif" w:hAnsi="PT Astra Serif" w:cs="Times New Roman"/>
          <w:sz w:val="28"/>
          <w:szCs w:val="28"/>
        </w:rPr>
        <w:t>Приложение</w:t>
      </w:r>
      <w:r w:rsidR="00D07908" w:rsidRPr="00DF2B91">
        <w:rPr>
          <w:rFonts w:ascii="PT Astra Serif" w:hAnsi="PT Astra Serif" w:cs="Times New Roman"/>
          <w:sz w:val="28"/>
          <w:szCs w:val="28"/>
        </w:rPr>
        <w:t xml:space="preserve"> № 1</w:t>
      </w:r>
      <w:r w:rsidR="00341179" w:rsidRPr="00DF2B91">
        <w:rPr>
          <w:rFonts w:ascii="PT Astra Serif" w:hAnsi="PT Astra Serif" w:cs="Times New Roman"/>
          <w:sz w:val="28"/>
          <w:szCs w:val="28"/>
        </w:rPr>
        <w:t xml:space="preserve"> </w:t>
      </w:r>
    </w:p>
    <w:p w:rsidR="00341179" w:rsidRPr="00DF2B91" w:rsidRDefault="00281BC8" w:rsidP="00281BC8">
      <w:pPr>
        <w:jc w:val="center"/>
        <w:rPr>
          <w:rFonts w:ascii="PT Astra Serif" w:hAnsi="PT Astra Serif" w:cs="Times New Roman"/>
          <w:sz w:val="28"/>
          <w:szCs w:val="28"/>
        </w:rPr>
      </w:pPr>
      <w:r w:rsidRPr="00DF2B91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</w:t>
      </w:r>
      <w:r w:rsidR="00341179" w:rsidRPr="00DF2B91">
        <w:rPr>
          <w:rFonts w:ascii="PT Astra Serif" w:hAnsi="PT Astra Serif" w:cs="Times New Roman"/>
          <w:sz w:val="28"/>
          <w:szCs w:val="28"/>
        </w:rPr>
        <w:t xml:space="preserve">к постановлению администрации </w:t>
      </w:r>
    </w:p>
    <w:p w:rsidR="00341179" w:rsidRPr="00DF2B91" w:rsidRDefault="00341179" w:rsidP="00341179">
      <w:pPr>
        <w:jc w:val="right"/>
        <w:rPr>
          <w:rFonts w:ascii="PT Astra Serif" w:hAnsi="PT Astra Serif" w:cs="Times New Roman"/>
          <w:sz w:val="28"/>
          <w:szCs w:val="28"/>
        </w:rPr>
      </w:pPr>
      <w:proofErr w:type="spellStart"/>
      <w:r w:rsidRPr="00DF2B91">
        <w:rPr>
          <w:rFonts w:ascii="PT Astra Serif" w:hAnsi="PT Astra Serif" w:cs="Times New Roman"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 w:cs="Times New Roman"/>
          <w:sz w:val="28"/>
          <w:szCs w:val="28"/>
        </w:rPr>
        <w:t xml:space="preserve"> муниципального района </w:t>
      </w:r>
    </w:p>
    <w:p w:rsidR="00341179" w:rsidRPr="00DF2B91" w:rsidRDefault="00341179" w:rsidP="00341179">
      <w:pPr>
        <w:jc w:val="center"/>
        <w:rPr>
          <w:rFonts w:ascii="PT Astra Serif" w:hAnsi="PT Astra Serif" w:cs="Times New Roman"/>
          <w:sz w:val="28"/>
          <w:szCs w:val="28"/>
        </w:rPr>
      </w:pPr>
      <w:r w:rsidRPr="00DF2B91">
        <w:rPr>
          <w:rFonts w:ascii="PT Astra Serif" w:hAnsi="PT Astra Serif" w:cs="Times New Roman"/>
          <w:sz w:val="28"/>
          <w:szCs w:val="28"/>
        </w:rPr>
        <w:t xml:space="preserve">                                                </w:t>
      </w:r>
      <w:r w:rsidR="007D784A">
        <w:rPr>
          <w:rFonts w:ascii="PT Astra Serif" w:hAnsi="PT Astra Serif" w:cs="Times New Roman"/>
          <w:sz w:val="28"/>
          <w:szCs w:val="28"/>
        </w:rPr>
        <w:t xml:space="preserve">        </w:t>
      </w:r>
      <w:r w:rsidRPr="00DF2B91">
        <w:rPr>
          <w:rFonts w:ascii="PT Astra Serif" w:hAnsi="PT Astra Serif" w:cs="Times New Roman"/>
          <w:sz w:val="28"/>
          <w:szCs w:val="28"/>
        </w:rPr>
        <w:t>от «</w:t>
      </w:r>
      <w:r w:rsidR="007D784A">
        <w:rPr>
          <w:rFonts w:ascii="PT Astra Serif" w:hAnsi="PT Astra Serif" w:cs="Times New Roman"/>
          <w:sz w:val="28"/>
          <w:szCs w:val="28"/>
        </w:rPr>
        <w:t>30</w:t>
      </w:r>
      <w:r w:rsidRPr="00DF2B91">
        <w:rPr>
          <w:rFonts w:ascii="PT Astra Serif" w:hAnsi="PT Astra Serif" w:cs="Times New Roman"/>
          <w:sz w:val="28"/>
          <w:szCs w:val="28"/>
        </w:rPr>
        <w:t xml:space="preserve">» </w:t>
      </w:r>
      <w:r w:rsidR="007D0444">
        <w:rPr>
          <w:rFonts w:ascii="PT Astra Serif" w:hAnsi="PT Astra Serif" w:cs="Times New Roman"/>
          <w:sz w:val="28"/>
          <w:szCs w:val="28"/>
        </w:rPr>
        <w:t>октября 2025</w:t>
      </w:r>
      <w:r w:rsidR="00CF766A" w:rsidRPr="00DF2B91">
        <w:rPr>
          <w:rFonts w:ascii="PT Astra Serif" w:hAnsi="PT Astra Serif" w:cs="Times New Roman"/>
          <w:sz w:val="28"/>
          <w:szCs w:val="28"/>
        </w:rPr>
        <w:t xml:space="preserve"> года № </w:t>
      </w:r>
      <w:r w:rsidR="007D784A">
        <w:rPr>
          <w:rFonts w:ascii="PT Astra Serif" w:hAnsi="PT Astra Serif" w:cs="Times New Roman"/>
          <w:sz w:val="28"/>
          <w:szCs w:val="28"/>
        </w:rPr>
        <w:t>955</w:t>
      </w:r>
    </w:p>
    <w:p w:rsidR="00341179" w:rsidRPr="00DF2B91" w:rsidRDefault="00341179" w:rsidP="00341179">
      <w:pPr>
        <w:rPr>
          <w:rFonts w:ascii="PT Astra Serif" w:hAnsi="PT Astra Serif" w:cs="Times New Roman"/>
          <w:sz w:val="28"/>
          <w:szCs w:val="28"/>
        </w:rPr>
      </w:pPr>
    </w:p>
    <w:p w:rsidR="00341179" w:rsidRPr="00DF2B91" w:rsidRDefault="00341179" w:rsidP="00341179">
      <w:pPr>
        <w:rPr>
          <w:rFonts w:ascii="PT Astra Serif" w:hAnsi="PT Astra Serif" w:cs="Times New Roman"/>
          <w:sz w:val="28"/>
          <w:szCs w:val="28"/>
        </w:rPr>
      </w:pPr>
    </w:p>
    <w:p w:rsidR="002124B5" w:rsidRPr="00DF2B91" w:rsidRDefault="00A12D8C" w:rsidP="00A12D8C">
      <w:pPr>
        <w:jc w:val="center"/>
        <w:rPr>
          <w:rFonts w:ascii="PT Astra Serif" w:hAnsi="PT Astra Serif" w:cs="Times New Roman"/>
          <w:sz w:val="28"/>
          <w:szCs w:val="28"/>
        </w:rPr>
      </w:pPr>
      <w:r w:rsidRPr="00DF2B91">
        <w:rPr>
          <w:rFonts w:ascii="PT Astra Serif" w:hAnsi="PT Astra Serif" w:cs="Times New Roman"/>
          <w:bCs/>
          <w:spacing w:val="-8"/>
          <w:kern w:val="28"/>
          <w:sz w:val="28"/>
          <w:szCs w:val="28"/>
          <w:lang w:eastAsia="ar-SA"/>
        </w:rPr>
        <w:t>Программа</w:t>
      </w:r>
      <w:r w:rsidRPr="00DF2B91">
        <w:rPr>
          <w:rFonts w:ascii="PT Astra Serif" w:hAnsi="PT Astra Serif" w:cs="Times New Roman"/>
          <w:bCs/>
          <w:color w:val="FF0000"/>
          <w:spacing w:val="-8"/>
          <w:kern w:val="28"/>
          <w:sz w:val="28"/>
          <w:szCs w:val="28"/>
          <w:lang w:eastAsia="ar-SA"/>
        </w:rPr>
        <w:t xml:space="preserve">  </w:t>
      </w:r>
      <w:r w:rsidRPr="00DF2B91">
        <w:rPr>
          <w:rFonts w:ascii="PT Astra Serif" w:hAnsi="PT Astra Serif" w:cs="Times New Roman"/>
          <w:sz w:val="28"/>
          <w:szCs w:val="28"/>
        </w:rPr>
        <w:t>профилактики</w:t>
      </w:r>
      <w:r w:rsidR="00281BC8" w:rsidRPr="00DF2B91">
        <w:rPr>
          <w:rFonts w:ascii="PT Astra Serif" w:hAnsi="PT Astra Serif" w:cs="Times New Roman"/>
          <w:sz w:val="28"/>
          <w:szCs w:val="28"/>
        </w:rPr>
        <w:t xml:space="preserve"> рисков причинения вред</w:t>
      </w:r>
      <w:proofErr w:type="gramStart"/>
      <w:r w:rsidR="00281BC8" w:rsidRPr="00DF2B91">
        <w:rPr>
          <w:rFonts w:ascii="PT Astra Serif" w:hAnsi="PT Astra Serif" w:cs="Times New Roman"/>
          <w:sz w:val="28"/>
          <w:szCs w:val="28"/>
        </w:rPr>
        <w:t>а(</w:t>
      </w:r>
      <w:proofErr w:type="gramEnd"/>
      <w:r w:rsidR="00281BC8" w:rsidRPr="00DF2B91">
        <w:rPr>
          <w:rFonts w:ascii="PT Astra Serif" w:hAnsi="PT Astra Serif" w:cs="Times New Roman"/>
          <w:sz w:val="28"/>
          <w:szCs w:val="28"/>
        </w:rPr>
        <w:t>ущерба) охраняемым законом ценностям</w:t>
      </w:r>
      <w:r w:rsidRPr="00DF2B91">
        <w:rPr>
          <w:rFonts w:ascii="PT Astra Serif" w:hAnsi="PT Astra Serif" w:cs="Times New Roman"/>
          <w:sz w:val="28"/>
          <w:szCs w:val="28"/>
        </w:rPr>
        <w:t xml:space="preserve"> </w:t>
      </w:r>
      <w:r w:rsidR="00281BC8" w:rsidRPr="00DF2B91">
        <w:rPr>
          <w:rFonts w:ascii="PT Astra Serif" w:hAnsi="PT Astra Serif" w:cs="Times New Roman"/>
          <w:sz w:val="28"/>
          <w:szCs w:val="28"/>
        </w:rPr>
        <w:t>по муниципальному земельному контролю</w:t>
      </w:r>
      <w:r w:rsidRPr="00DF2B91">
        <w:rPr>
          <w:rFonts w:ascii="PT Astra Serif" w:hAnsi="PT Astra Serif" w:cs="Times New Roman"/>
          <w:sz w:val="28"/>
          <w:szCs w:val="28"/>
        </w:rPr>
        <w:t xml:space="preserve"> </w:t>
      </w:r>
      <w:r w:rsidR="00281BC8" w:rsidRPr="00DF2B91">
        <w:rPr>
          <w:rFonts w:ascii="PT Astra Serif" w:hAnsi="PT Astra Serif" w:cs="Times New Roman"/>
          <w:sz w:val="28"/>
          <w:szCs w:val="28"/>
        </w:rPr>
        <w:t xml:space="preserve">на территории </w:t>
      </w:r>
      <w:proofErr w:type="spellStart"/>
      <w:r w:rsidR="00281BC8" w:rsidRPr="00DF2B91">
        <w:rPr>
          <w:rFonts w:ascii="PT Astra Serif" w:hAnsi="PT Astra Serif" w:cs="Times New Roman"/>
          <w:sz w:val="28"/>
          <w:szCs w:val="28"/>
        </w:rPr>
        <w:t>Хвалынского</w:t>
      </w:r>
      <w:proofErr w:type="spellEnd"/>
      <w:r w:rsidR="00281BC8" w:rsidRPr="00DF2B91">
        <w:rPr>
          <w:rFonts w:ascii="PT Astra Serif" w:hAnsi="PT Astra Serif" w:cs="Times New Roman"/>
          <w:sz w:val="28"/>
          <w:szCs w:val="28"/>
        </w:rPr>
        <w:t xml:space="preserve"> муниципального района </w:t>
      </w:r>
      <w:r w:rsidR="00B71194" w:rsidRPr="00DF2B91">
        <w:rPr>
          <w:rFonts w:ascii="PT Astra Serif" w:hAnsi="PT Astra Serif" w:cs="Times New Roman"/>
          <w:sz w:val="28"/>
          <w:szCs w:val="28"/>
        </w:rPr>
        <w:t>2026</w:t>
      </w:r>
      <w:r w:rsidR="00514001" w:rsidRPr="00DF2B91">
        <w:rPr>
          <w:rFonts w:ascii="PT Astra Serif" w:hAnsi="PT Astra Serif" w:cs="Times New Roman"/>
          <w:sz w:val="28"/>
          <w:szCs w:val="28"/>
        </w:rPr>
        <w:t xml:space="preserve"> год</w:t>
      </w:r>
    </w:p>
    <w:p w:rsidR="00B565D0" w:rsidRPr="00DF2B91" w:rsidRDefault="00B565D0" w:rsidP="00B565D0">
      <w:pPr>
        <w:jc w:val="center"/>
        <w:rPr>
          <w:rFonts w:ascii="PT Astra Serif" w:hAnsi="PT Astra Serif"/>
          <w:color w:val="000000" w:themeColor="text1"/>
          <w:sz w:val="28"/>
          <w:szCs w:val="28"/>
        </w:rPr>
      </w:pPr>
    </w:p>
    <w:p w:rsidR="00DF2B91" w:rsidRPr="00DF2B91" w:rsidRDefault="00DF2B91" w:rsidP="00DF2B91">
      <w:pPr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DF2B91">
        <w:rPr>
          <w:rFonts w:ascii="PT Astra Serif" w:hAnsi="PT Astra Serif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DF2B91" w:rsidRPr="00DF2B91" w:rsidRDefault="00DF2B91" w:rsidP="00DF2B91">
      <w:pPr>
        <w:spacing w:line="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F2B91">
        <w:rPr>
          <w:rFonts w:ascii="PT Astra Serif" w:hAnsi="PT Astra Serif"/>
          <w:sz w:val="28"/>
          <w:szCs w:val="28"/>
        </w:rPr>
        <w:t>Настоящая программа разработана в соответствии со</w:t>
      </w:r>
      <w:r w:rsidRPr="00DF2B91">
        <w:rPr>
          <w:rFonts w:ascii="PT Astra Serif" w:hAnsi="PT Astra Serif"/>
          <w:color w:val="0000FF"/>
          <w:sz w:val="28"/>
          <w:szCs w:val="28"/>
        </w:rPr>
        <w:t xml:space="preserve"> </w:t>
      </w:r>
      <w:r w:rsidRPr="00DF2B91">
        <w:rPr>
          <w:rFonts w:ascii="PT Astra Serif" w:hAnsi="PT Astra Serif"/>
          <w:color w:val="000000"/>
          <w:sz w:val="28"/>
          <w:szCs w:val="28"/>
        </w:rPr>
        <w:t>статьей 44</w:t>
      </w:r>
      <w:r w:rsidRPr="00DF2B91">
        <w:rPr>
          <w:rFonts w:ascii="PT Astra Serif" w:hAnsi="PT Astra Serif"/>
          <w:sz w:val="28"/>
          <w:szCs w:val="28"/>
        </w:rPr>
        <w:t xml:space="preserve"> Федерального закона от 31.07.2021 № 248-ФЗ «О государственном контроле (надзоре) и муниципальном контроле в Российской Федерации» (далее – Федеральный закон № 248-ФЗ), </w:t>
      </w:r>
      <w:r w:rsidRPr="00DF2B91">
        <w:rPr>
          <w:rFonts w:ascii="PT Astra Serif" w:hAnsi="PT Astra Serif"/>
          <w:color w:val="000000"/>
          <w:sz w:val="28"/>
          <w:szCs w:val="28"/>
        </w:rPr>
        <w:t>постановлением</w:t>
      </w:r>
      <w:r w:rsidRPr="00DF2B91">
        <w:rPr>
          <w:rFonts w:ascii="PT Astra Serif" w:hAnsi="PT Astra Serif"/>
          <w:sz w:val="28"/>
          <w:szCs w:val="28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</w:t>
      </w:r>
      <w:proofErr w:type="gramEnd"/>
      <w:r w:rsidRPr="00DF2B91">
        <w:rPr>
          <w:rFonts w:ascii="PT Astra Serif" w:hAnsi="PT Astra Serif"/>
          <w:sz w:val="28"/>
          <w:szCs w:val="28"/>
        </w:rPr>
        <w:t xml:space="preserve"> вреда (ущерба) охраняемым законом ценностям при осуществлении муниципального земельного контроля на территории </w:t>
      </w:r>
      <w:proofErr w:type="spellStart"/>
      <w:r w:rsidR="00E6606A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E6606A">
        <w:rPr>
          <w:rFonts w:ascii="PT Astra Serif" w:hAnsi="PT Astra Serif"/>
          <w:sz w:val="28"/>
          <w:szCs w:val="28"/>
        </w:rPr>
        <w:t xml:space="preserve"> </w:t>
      </w:r>
      <w:r w:rsidRPr="00DF2B91">
        <w:rPr>
          <w:rFonts w:ascii="PT Astra Serif" w:hAnsi="PT Astra Serif"/>
          <w:sz w:val="28"/>
          <w:szCs w:val="28"/>
        </w:rPr>
        <w:t>муниципаль</w:t>
      </w:r>
      <w:r w:rsidR="00E6606A">
        <w:rPr>
          <w:rFonts w:ascii="PT Astra Serif" w:hAnsi="PT Astra Serif"/>
          <w:sz w:val="28"/>
          <w:szCs w:val="28"/>
        </w:rPr>
        <w:t>ного района</w:t>
      </w:r>
      <w:r w:rsidRPr="00DF2B91">
        <w:rPr>
          <w:rFonts w:ascii="PT Astra Serif" w:hAnsi="PT Astra Serif"/>
          <w:sz w:val="28"/>
          <w:szCs w:val="28"/>
        </w:rPr>
        <w:t>.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eastAsia="Arial" w:hAnsi="PT Astra Serif"/>
          <w:sz w:val="28"/>
          <w:szCs w:val="28"/>
        </w:rPr>
        <w:t>На основании</w:t>
      </w:r>
      <w:r w:rsidRPr="00DF2B91">
        <w:rPr>
          <w:rFonts w:ascii="PT Astra Serif" w:hAnsi="PT Astra Serif"/>
          <w:sz w:val="28"/>
          <w:szCs w:val="28"/>
        </w:rPr>
        <w:t xml:space="preserve"> статьи 72</w:t>
      </w:r>
      <w:r w:rsidRPr="00DF2B91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DF2B91">
        <w:rPr>
          <w:rFonts w:ascii="PT Astra Serif" w:hAnsi="PT Astra Serif"/>
          <w:sz w:val="28"/>
          <w:szCs w:val="28"/>
        </w:rPr>
        <w:t xml:space="preserve">Земельного кодекса Российской Федерации и в соответствии с Положением о муниципальном земельном контроле на территории </w:t>
      </w:r>
      <w:proofErr w:type="spellStart"/>
      <w:r w:rsidRPr="00DF2B91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/>
          <w:sz w:val="28"/>
          <w:szCs w:val="28"/>
        </w:rPr>
        <w:t xml:space="preserve"> муниципального района, утвержденным решением Собрания </w:t>
      </w:r>
      <w:proofErr w:type="spellStart"/>
      <w:r w:rsidRPr="00DF2B91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/>
          <w:sz w:val="28"/>
          <w:szCs w:val="28"/>
        </w:rPr>
        <w:t xml:space="preserve"> муниципального района от 24.09.2021 №467, муниципальный земельный контроль осуществляет</w:t>
      </w:r>
      <w:r w:rsidR="005A5574">
        <w:rPr>
          <w:rFonts w:ascii="PT Astra Serif" w:hAnsi="PT Astra Serif"/>
          <w:sz w:val="28"/>
          <w:szCs w:val="28"/>
        </w:rPr>
        <w:t xml:space="preserve"> комитет земельно-имущественных отношений</w:t>
      </w:r>
      <w:r w:rsidRPr="00DF2B91">
        <w:rPr>
          <w:rFonts w:ascii="PT Astra Serif" w:hAnsi="PT Astra Serif"/>
          <w:sz w:val="28"/>
          <w:szCs w:val="28"/>
        </w:rPr>
        <w:t xml:space="preserve"> администрации </w:t>
      </w:r>
      <w:proofErr w:type="spellStart"/>
      <w:r w:rsidR="00E6606A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E6606A">
        <w:rPr>
          <w:rFonts w:ascii="PT Astra Serif" w:hAnsi="PT Astra Serif"/>
          <w:sz w:val="28"/>
          <w:szCs w:val="28"/>
        </w:rPr>
        <w:t xml:space="preserve"> </w:t>
      </w:r>
      <w:r w:rsidRPr="00DF2B91">
        <w:rPr>
          <w:rFonts w:ascii="PT Astra Serif" w:hAnsi="PT Astra Serif"/>
          <w:sz w:val="28"/>
          <w:szCs w:val="28"/>
        </w:rPr>
        <w:t>муниципаль</w:t>
      </w:r>
      <w:r w:rsidR="00E6606A">
        <w:rPr>
          <w:rFonts w:ascii="PT Astra Serif" w:hAnsi="PT Astra Serif"/>
          <w:sz w:val="28"/>
          <w:szCs w:val="28"/>
        </w:rPr>
        <w:t>ного района</w:t>
      </w:r>
      <w:r w:rsidRPr="00DF2B91">
        <w:rPr>
          <w:rFonts w:ascii="PT Astra Serif" w:hAnsi="PT Astra Serif"/>
          <w:sz w:val="28"/>
          <w:szCs w:val="28"/>
        </w:rPr>
        <w:t xml:space="preserve"> (далее – также уполномоченный орган).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DF2B91">
        <w:rPr>
          <w:rFonts w:ascii="PT Astra Serif" w:hAnsi="PT Astra Serif"/>
          <w:color w:val="000000"/>
          <w:sz w:val="28"/>
          <w:szCs w:val="28"/>
        </w:rPr>
        <w:t xml:space="preserve">Подконтрольными субъектами муниципального земельного контроля являются юридические лица, индивидуальные предприниматели и граждане, использующие земельные участки, а так же обладающие правом владения, пользования, распоряжения землями, земельными участками, частью земельного участка в границах </w:t>
      </w:r>
      <w:proofErr w:type="spellStart"/>
      <w:r w:rsidRPr="00DF2B91">
        <w:rPr>
          <w:rFonts w:ascii="PT Astra Serif" w:hAnsi="PT Astra Serif"/>
          <w:color w:val="000000"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                 в целях личного использования, ведения хозяйственной, сельскохозяйственной или иной деятельности, при котором могут быть допущены нарушения обязательных требований земельного законодательства, требований, установленных муниципальными правовыми </w:t>
      </w:r>
      <w:r w:rsidRPr="00DF2B91">
        <w:rPr>
          <w:rFonts w:ascii="PT Astra Serif" w:hAnsi="PT Astra Serif"/>
          <w:color w:val="000000"/>
          <w:sz w:val="28"/>
          <w:szCs w:val="28"/>
        </w:rPr>
        <w:lastRenderedPageBreak/>
        <w:t>актами, содержащими</w:t>
      </w:r>
      <w:proofErr w:type="gramEnd"/>
      <w:r w:rsidRPr="00DF2B91">
        <w:rPr>
          <w:rFonts w:ascii="PT Astra Serif" w:hAnsi="PT Astra Serif"/>
          <w:sz w:val="28"/>
          <w:szCs w:val="28"/>
        </w:rPr>
        <w:t xml:space="preserve"> нормы земельного права, </w:t>
      </w:r>
      <w:r w:rsidRPr="00DF2B91">
        <w:rPr>
          <w:rFonts w:ascii="PT Astra Serif" w:hAnsi="PT Astra Serif"/>
          <w:color w:val="000000"/>
          <w:sz w:val="28"/>
          <w:szCs w:val="28"/>
        </w:rPr>
        <w:t>оценка соблюдения которых является предметом муниципального земельного контроля (далее – субъекты профилактики).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DF2B91">
        <w:rPr>
          <w:rFonts w:ascii="PT Astra Serif" w:hAnsi="PT Astra Serif"/>
          <w:bCs/>
          <w:sz w:val="28"/>
          <w:szCs w:val="28"/>
        </w:rPr>
        <w:t>В целях предупреждения нарушений</w:t>
      </w:r>
      <w:r w:rsidRPr="00DF2B91">
        <w:rPr>
          <w:rFonts w:ascii="PT Astra Serif" w:hAnsi="PT Astra Serif"/>
          <w:bCs/>
          <w:sz w:val="28"/>
          <w:szCs w:val="28"/>
          <w:lang w:val="ru"/>
        </w:rPr>
        <w:t xml:space="preserve"> обязательных требований, </w:t>
      </w:r>
      <w:r w:rsidRPr="00DF2B91">
        <w:rPr>
          <w:rFonts w:ascii="PT Astra Serif" w:hAnsi="PT Astra Serif"/>
          <w:bCs/>
          <w:sz w:val="28"/>
          <w:szCs w:val="28"/>
        </w:rPr>
        <w:t>устранения причин, факторов и условий</w:t>
      </w:r>
      <w:r w:rsidR="00E6606A">
        <w:rPr>
          <w:rFonts w:ascii="PT Astra Serif" w:hAnsi="PT Astra Serif"/>
          <w:bCs/>
          <w:sz w:val="28"/>
          <w:szCs w:val="28"/>
        </w:rPr>
        <w:t xml:space="preserve">, способствующих нарушениям, </w:t>
      </w:r>
      <w:r w:rsidRPr="00DF2B91">
        <w:rPr>
          <w:rFonts w:ascii="PT Astra Serif" w:hAnsi="PT Astra Serif"/>
          <w:bCs/>
          <w:sz w:val="28"/>
          <w:szCs w:val="28"/>
        </w:rPr>
        <w:t xml:space="preserve"> администрацией </w:t>
      </w:r>
      <w:proofErr w:type="spellStart"/>
      <w:r w:rsidRPr="00DF2B91">
        <w:rPr>
          <w:rFonts w:ascii="PT Astra Serif" w:hAnsi="PT Astra Serif"/>
          <w:bCs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/>
          <w:bCs/>
          <w:sz w:val="28"/>
          <w:szCs w:val="28"/>
        </w:rPr>
        <w:t xml:space="preserve"> муниципального района была утверждена</w:t>
      </w:r>
      <w:r w:rsidRPr="00DF2B91">
        <w:rPr>
          <w:rFonts w:ascii="PT Astra Serif" w:hAnsi="PT Astra Serif"/>
          <w:bCs/>
          <w:color w:val="000000"/>
          <w:sz w:val="28"/>
          <w:szCs w:val="28"/>
        </w:rPr>
        <w:t xml:space="preserve"> программа </w:t>
      </w:r>
      <w:r w:rsidRPr="00DF2B91">
        <w:rPr>
          <w:rFonts w:ascii="PT Astra Serif" w:hAnsi="PT Astra Serif"/>
          <w:sz w:val="28"/>
          <w:szCs w:val="28"/>
        </w:rPr>
        <w:t xml:space="preserve">профилактики рисков причинения вреда (ущерба) охраняемым законом ценностям по муниципальному земельному контролю </w:t>
      </w:r>
      <w:r w:rsidRPr="00DF2B91">
        <w:rPr>
          <w:rFonts w:ascii="PT Astra Serif" w:hAnsi="PT Astra Serif"/>
          <w:color w:val="000000"/>
          <w:sz w:val="28"/>
          <w:szCs w:val="28"/>
          <w:lang w:val="ru"/>
        </w:rPr>
        <w:t xml:space="preserve">на территории </w:t>
      </w:r>
      <w:proofErr w:type="spellStart"/>
      <w:r w:rsidRPr="00DF2B91">
        <w:rPr>
          <w:rFonts w:ascii="PT Astra Serif" w:hAnsi="PT Astra Serif"/>
          <w:color w:val="000000"/>
          <w:sz w:val="28"/>
          <w:szCs w:val="28"/>
          <w:lang w:val="ru"/>
        </w:rPr>
        <w:t>Хвалынского</w:t>
      </w:r>
      <w:proofErr w:type="spellEnd"/>
      <w:r w:rsidRPr="00DF2B91">
        <w:rPr>
          <w:rFonts w:ascii="PT Astra Serif" w:hAnsi="PT Astra Serif"/>
          <w:color w:val="000000"/>
          <w:sz w:val="28"/>
          <w:szCs w:val="28"/>
          <w:lang w:val="ru"/>
        </w:rPr>
        <w:t xml:space="preserve"> муниципального района</w:t>
      </w:r>
      <w:r w:rsidRPr="00DF2B91">
        <w:rPr>
          <w:rFonts w:ascii="PT Astra Serif" w:hAnsi="PT Astra Serif"/>
          <w:sz w:val="28"/>
          <w:szCs w:val="28"/>
        </w:rPr>
        <w:t xml:space="preserve"> </w:t>
      </w:r>
      <w:r w:rsidRPr="00DF2B91">
        <w:rPr>
          <w:rFonts w:ascii="PT Astra Serif" w:hAnsi="PT Astra Serif"/>
          <w:bCs/>
          <w:sz w:val="28"/>
          <w:szCs w:val="28"/>
        </w:rPr>
        <w:t>на 2026 год.</w:t>
      </w:r>
    </w:p>
    <w:p w:rsidR="00DF2B91" w:rsidRPr="00DF2B91" w:rsidRDefault="00DF2B91" w:rsidP="00DF2B91">
      <w:pPr>
        <w:pStyle w:val="ConsPlusNormal"/>
        <w:spacing w:line="20" w:lineRule="atLeast"/>
        <w:ind w:firstLine="709"/>
        <w:jc w:val="both"/>
        <w:rPr>
          <w:rFonts w:ascii="PT Astra Serif" w:hAnsi="PT Astra Serif" w:cs="Times New Roman"/>
          <w:sz w:val="28"/>
          <w:szCs w:val="28"/>
          <w:lang w:val="ru"/>
        </w:rPr>
      </w:pPr>
      <w:r w:rsidRPr="00DF2B91">
        <w:rPr>
          <w:rFonts w:ascii="PT Astra Serif" w:hAnsi="PT Astra Serif"/>
          <w:sz w:val="28"/>
          <w:szCs w:val="28"/>
        </w:rPr>
        <w:t>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(далее – постановление № 336) при осуществлении муниципального земельного контроля</w:t>
      </w:r>
      <w:r w:rsidRPr="00DF2B91">
        <w:rPr>
          <w:rFonts w:ascii="PT Astra Serif" w:hAnsi="PT Astra Serif"/>
          <w:color w:val="000000"/>
          <w:sz w:val="28"/>
          <w:szCs w:val="28"/>
          <w:lang w:val="ru"/>
        </w:rPr>
        <w:t xml:space="preserve"> </w:t>
      </w:r>
      <w:r w:rsidRPr="00DF2B91">
        <w:rPr>
          <w:rFonts w:ascii="PT Astra Serif" w:hAnsi="PT Astra Serif"/>
          <w:sz w:val="28"/>
          <w:szCs w:val="28"/>
        </w:rPr>
        <w:t>проведение профилактических мероприятий является приоритетным по отношению к контрольным мероприятиям.</w:t>
      </w:r>
    </w:p>
    <w:p w:rsidR="00DF2B91" w:rsidRPr="00DF2B91" w:rsidRDefault="00DF2B91" w:rsidP="00DF2B91">
      <w:pPr>
        <w:pStyle w:val="1"/>
        <w:shd w:val="clear" w:color="auto" w:fill="FFFFFF"/>
        <w:spacing w:before="0" w:after="0"/>
        <w:ind w:firstLine="709"/>
        <w:jc w:val="both"/>
        <w:rPr>
          <w:rFonts w:ascii="PT Astra Serif" w:hAnsi="PT Astra Serif"/>
          <w:sz w:val="28"/>
          <w:szCs w:val="28"/>
          <w:lang w:val="ru"/>
        </w:rPr>
      </w:pPr>
      <w:r w:rsidRPr="00DF2B91">
        <w:rPr>
          <w:rFonts w:ascii="PT Astra Serif" w:hAnsi="PT Astra Serif"/>
          <w:sz w:val="28"/>
          <w:szCs w:val="28"/>
          <w:lang w:val="ru"/>
        </w:rPr>
        <w:t xml:space="preserve">В соответствии с частью 3 статьи 46 Федерального закона № 248-ФЗ, в целях профилактики нарушений обязательных требований, в том числе в рамках исполнения программы профилактики на 2026 год, администрацией </w:t>
      </w:r>
      <w:proofErr w:type="spellStart"/>
      <w:r w:rsidRPr="00DF2B91">
        <w:rPr>
          <w:rFonts w:ascii="PT Astra Serif" w:hAnsi="PT Astra Serif"/>
          <w:sz w:val="28"/>
          <w:szCs w:val="28"/>
          <w:lang w:val="ru"/>
        </w:rPr>
        <w:t>Хвалынского</w:t>
      </w:r>
      <w:proofErr w:type="spellEnd"/>
      <w:r w:rsidRPr="00DF2B91">
        <w:rPr>
          <w:rFonts w:ascii="PT Astra Serif" w:hAnsi="PT Astra Serif"/>
          <w:sz w:val="28"/>
          <w:szCs w:val="28"/>
          <w:lang w:val="ru"/>
        </w:rPr>
        <w:t xml:space="preserve"> муниципального района посредством размещения информации на офиц</w:t>
      </w:r>
      <w:r w:rsidR="005A5574">
        <w:rPr>
          <w:rFonts w:ascii="PT Astra Serif" w:hAnsi="PT Astra Serif"/>
          <w:sz w:val="28"/>
          <w:szCs w:val="28"/>
          <w:lang w:val="ru"/>
        </w:rPr>
        <w:t xml:space="preserve">иальном сайте администрации </w:t>
      </w:r>
      <w:proofErr w:type="spellStart"/>
      <w:r w:rsidR="005A5574">
        <w:rPr>
          <w:rFonts w:ascii="PT Astra Serif" w:hAnsi="PT Astra Serif"/>
          <w:sz w:val="28"/>
          <w:szCs w:val="28"/>
          <w:lang w:val="ru"/>
        </w:rPr>
        <w:t>Хва</w:t>
      </w:r>
      <w:r w:rsidRPr="00DF2B91">
        <w:rPr>
          <w:rFonts w:ascii="PT Astra Serif" w:hAnsi="PT Astra Serif"/>
          <w:sz w:val="28"/>
          <w:szCs w:val="28"/>
          <w:lang w:val="ru"/>
        </w:rPr>
        <w:t>лынского</w:t>
      </w:r>
      <w:proofErr w:type="spellEnd"/>
      <w:r w:rsidRPr="00DF2B91">
        <w:rPr>
          <w:rFonts w:ascii="PT Astra Serif" w:hAnsi="PT Astra Serif"/>
          <w:sz w:val="28"/>
          <w:szCs w:val="28"/>
          <w:lang w:val="ru"/>
        </w:rPr>
        <w:t xml:space="preserve"> муниципального района в сети «Интернет» проводилось</w:t>
      </w:r>
      <w:r w:rsidRPr="00DF2B91">
        <w:rPr>
          <w:rFonts w:ascii="PT Astra Serif" w:hAnsi="PT Astra Serif"/>
          <w:sz w:val="28"/>
          <w:szCs w:val="28"/>
        </w:rPr>
        <w:t xml:space="preserve"> информирование субъектов профилактики, </w:t>
      </w:r>
      <w:r w:rsidRPr="00DF2B91">
        <w:rPr>
          <w:rFonts w:ascii="PT Astra Serif" w:hAnsi="PT Astra Serif"/>
          <w:sz w:val="28"/>
          <w:szCs w:val="28"/>
          <w:lang w:val="ru"/>
        </w:rPr>
        <w:t xml:space="preserve">давались </w:t>
      </w:r>
      <w:r w:rsidRPr="00DF2B91">
        <w:rPr>
          <w:rFonts w:ascii="PT Astra Serif" w:hAnsi="PT Astra Serif"/>
          <w:sz w:val="28"/>
          <w:szCs w:val="28"/>
        </w:rPr>
        <w:t>разъяснения</w:t>
      </w:r>
      <w:r w:rsidRPr="00DF2B91">
        <w:rPr>
          <w:rFonts w:ascii="PT Astra Serif" w:hAnsi="PT Astra Serif"/>
          <w:sz w:val="28"/>
          <w:szCs w:val="28"/>
          <w:lang w:val="ru"/>
        </w:rPr>
        <w:t>.</w:t>
      </w:r>
      <w:r w:rsidRPr="00DF2B91">
        <w:rPr>
          <w:rFonts w:ascii="PT Astra Serif" w:hAnsi="PT Astra Serif"/>
          <w:sz w:val="28"/>
          <w:szCs w:val="28"/>
        </w:rPr>
        <w:t xml:space="preserve"> 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>Мониторинг состояния объектов контроля в сфере земельного законодательства выявил, что ключевыми и наиболее значимыми рисками являются использование земельных участков лицами, не имеющими предусмотренных законодательством Российской Федерации прав на земельные участки, использование земельных участков не по целевому назначению либо неиспользование земельных участков в течени</w:t>
      </w:r>
      <w:proofErr w:type="gramStart"/>
      <w:r w:rsidRPr="00DF2B91">
        <w:rPr>
          <w:rFonts w:ascii="PT Astra Serif" w:hAnsi="PT Astra Serif"/>
          <w:sz w:val="28"/>
          <w:szCs w:val="28"/>
        </w:rPr>
        <w:t>и</w:t>
      </w:r>
      <w:proofErr w:type="gramEnd"/>
      <w:r w:rsidRPr="00DF2B91">
        <w:rPr>
          <w:rFonts w:ascii="PT Astra Serif" w:hAnsi="PT Astra Serif"/>
          <w:sz w:val="28"/>
          <w:szCs w:val="28"/>
        </w:rPr>
        <w:t xml:space="preserve"> длительного времени, в результате чего причиняется вред окружающей среде, в том числе земле как природному объекту и не обеспечивается сохранение земли как важнейшего компонента окружающей среды и природного ресурса.</w:t>
      </w:r>
    </w:p>
    <w:p w:rsidR="00DF2B91" w:rsidRPr="00DF2B91" w:rsidRDefault="00DF2B91" w:rsidP="00DF2B91">
      <w:pPr>
        <w:pStyle w:val="1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/>
          <w:sz w:val="28"/>
          <w:szCs w:val="28"/>
          <w:lang w:val="ru"/>
        </w:rPr>
      </w:pPr>
      <w:r w:rsidRPr="00DF2B91">
        <w:rPr>
          <w:rFonts w:ascii="PT Astra Serif" w:hAnsi="PT Astra Serif"/>
          <w:color w:val="000000"/>
          <w:sz w:val="28"/>
          <w:szCs w:val="28"/>
          <w:lang w:val="ru"/>
        </w:rPr>
        <w:t>Основными проблемами в сфере осуществления земельного контроля, на решение которых направлена Программа, являются:</w:t>
      </w:r>
    </w:p>
    <w:p w:rsidR="00DF2B91" w:rsidRPr="00DF2B91" w:rsidRDefault="00DF2B91" w:rsidP="00DF2B91">
      <w:pPr>
        <w:pStyle w:val="1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/>
          <w:sz w:val="28"/>
          <w:szCs w:val="28"/>
          <w:lang w:val="ru"/>
        </w:rPr>
      </w:pPr>
      <w:r w:rsidRPr="00DF2B91">
        <w:rPr>
          <w:rFonts w:ascii="PT Astra Serif" w:hAnsi="PT Astra Serif"/>
          <w:color w:val="000000"/>
          <w:sz w:val="28"/>
          <w:szCs w:val="28"/>
          <w:lang w:val="ru"/>
        </w:rPr>
        <w:t>- недостаточная правовая грамотность субъектов профилактики об обязательных требованиях, подлежащих исполнению, при осуществлении предпринимательской (хозяйственной) деятельности;</w:t>
      </w:r>
    </w:p>
    <w:p w:rsidR="00DF2B91" w:rsidRPr="00DF2B91" w:rsidRDefault="00DF2B91" w:rsidP="00DF2B91">
      <w:pPr>
        <w:pStyle w:val="1"/>
        <w:shd w:val="clear" w:color="auto" w:fill="FFFFFF"/>
        <w:spacing w:before="0"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color w:val="000000"/>
          <w:sz w:val="28"/>
          <w:szCs w:val="28"/>
          <w:lang w:val="ru"/>
        </w:rPr>
        <w:t xml:space="preserve">- несвоевременное устранение </w:t>
      </w:r>
      <w:r w:rsidRPr="00DF2B91">
        <w:rPr>
          <w:rFonts w:ascii="PT Astra Serif" w:hAnsi="PT Astra Serif"/>
          <w:sz w:val="28"/>
          <w:szCs w:val="28"/>
        </w:rPr>
        <w:t>причин, факторов и условий, способствующих нарушениям обязательных требований;</w:t>
      </w:r>
    </w:p>
    <w:p w:rsidR="00DF2B91" w:rsidRPr="00DF2B91" w:rsidRDefault="00DF2B91" w:rsidP="00DF2B91">
      <w:pPr>
        <w:spacing w:line="20" w:lineRule="atLeast"/>
        <w:ind w:firstLine="709"/>
        <w:jc w:val="both"/>
        <w:rPr>
          <w:rFonts w:ascii="PT Astra Serif" w:hAnsi="PT Astra Serif"/>
          <w:sz w:val="28"/>
          <w:szCs w:val="28"/>
          <w:lang w:val="ru"/>
        </w:rPr>
      </w:pPr>
      <w:r w:rsidRPr="00DF2B91">
        <w:rPr>
          <w:rFonts w:ascii="PT Astra Serif" w:hAnsi="PT Astra Serif"/>
          <w:sz w:val="28"/>
          <w:szCs w:val="28"/>
        </w:rPr>
        <w:t xml:space="preserve">- отсутствие </w:t>
      </w:r>
      <w:r w:rsidRPr="00DF2B91">
        <w:rPr>
          <w:rFonts w:ascii="PT Astra Serif" w:hAnsi="PT Astra Serif"/>
          <w:sz w:val="28"/>
          <w:szCs w:val="28"/>
          <w:lang w:val="ru"/>
        </w:rPr>
        <w:t>заинтересованности субъектов профилактики в соблюдении обязательных требований, а также осознания неизбежности и неотвратимости наказания за нарушение обязательных требований.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  <w:lang w:val="ru"/>
        </w:rPr>
        <w:t xml:space="preserve">В 2025 году объектами при осуществлении муниципального земельного контроля являются </w:t>
      </w:r>
      <w:r w:rsidRPr="00DF2B91">
        <w:rPr>
          <w:rFonts w:ascii="PT Astra Serif" w:hAnsi="PT Astra Serif"/>
          <w:sz w:val="28"/>
          <w:szCs w:val="28"/>
        </w:rPr>
        <w:t xml:space="preserve">объекты земельных отношений (земли, земельные участки или части земельных участков), расположенные в границах </w:t>
      </w:r>
      <w:proofErr w:type="spellStart"/>
      <w:r w:rsidRPr="00DF2B91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/>
          <w:sz w:val="28"/>
          <w:szCs w:val="28"/>
        </w:rPr>
        <w:t xml:space="preserve"> муниципального района.</w:t>
      </w:r>
    </w:p>
    <w:p w:rsidR="00DF2B91" w:rsidRPr="00DF2B91" w:rsidRDefault="00DF2B91" w:rsidP="00DF2B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F2B91">
        <w:rPr>
          <w:rFonts w:ascii="PT Astra Serif" w:hAnsi="PT Astra Serif" w:cs="Times New Roman"/>
          <w:sz w:val="28"/>
          <w:szCs w:val="28"/>
        </w:rPr>
        <w:lastRenderedPageBreak/>
        <w:t xml:space="preserve">Перечни земельных участков, отнесенных к категориям риска, размещаются и поддерживаются в актуальном состоянии на официальном сайте администрации </w:t>
      </w:r>
      <w:proofErr w:type="spellStart"/>
      <w:r w:rsidRPr="00DF2B91">
        <w:rPr>
          <w:rFonts w:ascii="PT Astra Serif" w:hAnsi="PT Astra Serif" w:cs="Times New Roman"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 w:cs="Times New Roman"/>
          <w:sz w:val="28"/>
          <w:szCs w:val="28"/>
        </w:rPr>
        <w:t xml:space="preserve"> муниципального района. 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F2B91">
        <w:rPr>
          <w:rFonts w:ascii="PT Astra Serif" w:hAnsi="PT Astra Serif"/>
          <w:sz w:val="28"/>
          <w:szCs w:val="28"/>
          <w:lang w:eastAsia="zh-CN"/>
        </w:rPr>
        <w:t xml:space="preserve">Главной задачей администрации при осуществлении муниципального земельного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color w:val="000000"/>
          <w:sz w:val="28"/>
          <w:szCs w:val="28"/>
        </w:rPr>
        <w:t>Проведение профилактических мероприятий направлено на соблюдение подконтрольными субъектами обязательных требований в сфере земельного законодательства, побуждение подконтрольных субъектов к добросовестности, повышению ответственности, снижению количества выявляемых нарушений обязательных требований.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DF2B91" w:rsidRPr="00DF2B91" w:rsidRDefault="00DF2B91" w:rsidP="00DF2B91">
      <w:pPr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bookmarkStart w:id="1" w:name="Par175"/>
      <w:bookmarkEnd w:id="1"/>
      <w:r w:rsidRPr="00DF2B91">
        <w:rPr>
          <w:rFonts w:ascii="PT Astra Serif" w:hAnsi="PT Astra Serif"/>
          <w:b/>
          <w:bCs/>
          <w:sz w:val="28"/>
          <w:szCs w:val="28"/>
        </w:rPr>
        <w:t>Раздел 2. Цели и задачи реализации программы профилактики</w:t>
      </w:r>
    </w:p>
    <w:p w:rsidR="00DF2B91" w:rsidRPr="00DF2B91" w:rsidRDefault="00DF2B91" w:rsidP="00DF2B91">
      <w:pPr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 xml:space="preserve">Земельный контроль является одним из наиболее эффективных инструментов повышения  </w:t>
      </w:r>
      <w:r w:rsidR="005A5574">
        <w:rPr>
          <w:rFonts w:ascii="PT Astra Serif" w:hAnsi="PT Astra Serif"/>
          <w:sz w:val="28"/>
          <w:szCs w:val="28"/>
        </w:rPr>
        <w:t xml:space="preserve">добросовестности граждан </w:t>
      </w:r>
      <w:r w:rsidRPr="00DF2B91">
        <w:rPr>
          <w:rFonts w:ascii="PT Astra Serif" w:hAnsi="PT Astra Serif"/>
          <w:sz w:val="28"/>
          <w:szCs w:val="28"/>
        </w:rPr>
        <w:t xml:space="preserve">города. Соблюдение земельного законодательства обеспечивает стабильность функционирования </w:t>
      </w:r>
      <w:proofErr w:type="spellStart"/>
      <w:r w:rsidRPr="00DF2B91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/>
          <w:sz w:val="28"/>
          <w:szCs w:val="28"/>
        </w:rPr>
        <w:t xml:space="preserve"> муниципального района, а также комфортные и безопасные условия проживания и жизнедеятельности населения.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 xml:space="preserve">Настоящая программа разработана на 2026 год и определяет цели, задачи и порядок осуществления администрацией профилактических мероприятий, направленных на предупреждение нарушений обязательных требований в сфере земельного законодательства на территории </w:t>
      </w:r>
      <w:proofErr w:type="spellStart"/>
      <w:r w:rsidRPr="00DF2B91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/>
          <w:sz w:val="28"/>
          <w:szCs w:val="28"/>
        </w:rPr>
        <w:t xml:space="preserve"> муниципального района.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DF2B91" w:rsidRPr="00DF2B91" w:rsidRDefault="00DF2B91" w:rsidP="00DF2B91">
      <w:pPr>
        <w:ind w:firstLine="709"/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</w:p>
    <w:p w:rsidR="00DF2B91" w:rsidRPr="00DF2B91" w:rsidRDefault="00DF2B91" w:rsidP="00DF2B91">
      <w:pPr>
        <w:ind w:firstLine="709"/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 w:rsidRPr="00DF2B91">
        <w:rPr>
          <w:rFonts w:ascii="PT Astra Serif" w:hAnsi="PT Astra Serif"/>
          <w:b/>
          <w:bCs/>
          <w:sz w:val="28"/>
          <w:szCs w:val="28"/>
        </w:rPr>
        <w:t>Основными целями Программы являются:</w:t>
      </w:r>
    </w:p>
    <w:p w:rsidR="00DF2B91" w:rsidRPr="00DF2B91" w:rsidRDefault="00DF2B91" w:rsidP="00DF2B91">
      <w:pPr>
        <w:pStyle w:val="aa"/>
        <w:widowControl/>
        <w:numPr>
          <w:ilvl w:val="0"/>
          <w:numId w:val="7"/>
        </w:numPr>
        <w:ind w:left="0" w:firstLine="709"/>
        <w:jc w:val="both"/>
        <w:outlineLvl w:val="2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лицами. </w:t>
      </w:r>
    </w:p>
    <w:p w:rsidR="00DF2B91" w:rsidRPr="00DF2B91" w:rsidRDefault="00DF2B91" w:rsidP="00DF2B91">
      <w:pPr>
        <w:pStyle w:val="aa"/>
        <w:widowControl/>
        <w:numPr>
          <w:ilvl w:val="0"/>
          <w:numId w:val="7"/>
        </w:numPr>
        <w:ind w:left="0" w:firstLine="709"/>
        <w:jc w:val="both"/>
        <w:outlineLvl w:val="2"/>
        <w:rPr>
          <w:rFonts w:ascii="PT Astra Serif" w:hAnsi="PT Astra Serif"/>
          <w:bCs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  <w:r w:rsidRPr="00DF2B91">
        <w:rPr>
          <w:rFonts w:ascii="PT Astra Serif" w:hAnsi="PT Astra Serif"/>
          <w:bCs/>
          <w:sz w:val="28"/>
          <w:szCs w:val="28"/>
        </w:rPr>
        <w:t xml:space="preserve"> </w:t>
      </w:r>
    </w:p>
    <w:p w:rsidR="00DF2B91" w:rsidRPr="00DF2B91" w:rsidRDefault="00DF2B91" w:rsidP="00DF2B91">
      <w:pPr>
        <w:pStyle w:val="aa"/>
        <w:widowControl/>
        <w:numPr>
          <w:ilvl w:val="0"/>
          <w:numId w:val="7"/>
        </w:numPr>
        <w:ind w:left="0" w:firstLine="709"/>
        <w:jc w:val="both"/>
        <w:outlineLvl w:val="2"/>
        <w:rPr>
          <w:rFonts w:ascii="PT Astra Serif" w:hAnsi="PT Astra Serif"/>
          <w:bCs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F2B91" w:rsidRPr="00DF2B91" w:rsidRDefault="00DF2B91" w:rsidP="00DF2B91">
      <w:pPr>
        <w:ind w:firstLine="709"/>
        <w:jc w:val="both"/>
        <w:outlineLvl w:val="2"/>
        <w:rPr>
          <w:rFonts w:ascii="PT Astra Serif" w:hAnsi="PT Astra Serif"/>
          <w:b/>
          <w:bCs/>
          <w:sz w:val="28"/>
          <w:szCs w:val="28"/>
        </w:rPr>
      </w:pPr>
      <w:r w:rsidRPr="00DF2B91">
        <w:rPr>
          <w:rFonts w:ascii="PT Astra Serif" w:hAnsi="PT Astra Serif"/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DF2B91" w:rsidRPr="00DF2B91" w:rsidRDefault="00DF2B91" w:rsidP="00DF2B91">
      <w:pPr>
        <w:pStyle w:val="aa"/>
        <w:widowControl/>
        <w:numPr>
          <w:ilvl w:val="0"/>
          <w:numId w:val="8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 xml:space="preserve">Укрепление </w:t>
      </w:r>
      <w:proofErr w:type="gramStart"/>
      <w:r w:rsidRPr="00DF2B91">
        <w:rPr>
          <w:rFonts w:ascii="PT Astra Serif" w:hAnsi="PT Astra Serif"/>
          <w:sz w:val="28"/>
          <w:szCs w:val="28"/>
        </w:rPr>
        <w:t>системы профилактики нарушений рисков причинения</w:t>
      </w:r>
      <w:proofErr w:type="gramEnd"/>
      <w:r w:rsidRPr="00DF2B91">
        <w:rPr>
          <w:rFonts w:ascii="PT Astra Serif" w:hAnsi="PT Astra Serif"/>
          <w:sz w:val="28"/>
          <w:szCs w:val="28"/>
        </w:rPr>
        <w:t xml:space="preserve"> вреда (ущерба) охраняемым законом ценностям.</w:t>
      </w:r>
    </w:p>
    <w:p w:rsidR="00DF2B91" w:rsidRPr="00DF2B91" w:rsidRDefault="00DF2B91" w:rsidP="00DF2B91">
      <w:pPr>
        <w:pStyle w:val="aa"/>
        <w:widowControl/>
        <w:numPr>
          <w:ilvl w:val="0"/>
          <w:numId w:val="8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iCs/>
          <w:sz w:val="28"/>
          <w:szCs w:val="28"/>
        </w:rPr>
        <w:t>Повышение правосознания и правовой культуры контролируемых лиц.</w:t>
      </w:r>
    </w:p>
    <w:p w:rsidR="00DF2B91" w:rsidRPr="00DF2B91" w:rsidRDefault="00DF2B91" w:rsidP="00DF2B91">
      <w:pPr>
        <w:pStyle w:val="aa"/>
        <w:widowControl/>
        <w:numPr>
          <w:ilvl w:val="0"/>
          <w:numId w:val="8"/>
        </w:numPr>
        <w:spacing w:before="22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снижению.</w:t>
      </w:r>
    </w:p>
    <w:p w:rsidR="00DF2B91" w:rsidRPr="00DF2B91" w:rsidRDefault="00DF2B91" w:rsidP="00DF2B91">
      <w:pPr>
        <w:pStyle w:val="aa"/>
        <w:widowControl/>
        <w:numPr>
          <w:ilvl w:val="0"/>
          <w:numId w:val="8"/>
        </w:numPr>
        <w:spacing w:before="22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lastRenderedPageBreak/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DF2B91" w:rsidRPr="00DF2B91" w:rsidRDefault="00DF2B91" w:rsidP="00DF2B91">
      <w:pPr>
        <w:pStyle w:val="aa"/>
        <w:widowControl/>
        <w:numPr>
          <w:ilvl w:val="0"/>
          <w:numId w:val="8"/>
        </w:numPr>
        <w:spacing w:before="22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 xml:space="preserve">Оценка состояния подконтрольной среды и установление целесообразности проведения профилактических мероприятий вместо применения контрольных (надзорных) мероприятий или мер административного характера. </w:t>
      </w:r>
    </w:p>
    <w:p w:rsidR="00DF2B91" w:rsidRPr="00DF2B91" w:rsidRDefault="00DF2B91" w:rsidP="00DF2B91">
      <w:pPr>
        <w:pStyle w:val="aa"/>
        <w:widowControl/>
        <w:numPr>
          <w:ilvl w:val="0"/>
          <w:numId w:val="8"/>
        </w:numPr>
        <w:spacing w:before="22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 xml:space="preserve">Информирование, консультирование контролируемых лиц о содержании обязательных требований. </w:t>
      </w:r>
    </w:p>
    <w:p w:rsidR="00DF2B91" w:rsidRPr="00DF2B91" w:rsidRDefault="00DF2B91" w:rsidP="00DF2B91">
      <w:pPr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DF2B91" w:rsidRPr="00DF2B91" w:rsidRDefault="00DF2B91" w:rsidP="00DF2B91">
      <w:pPr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DF2B91">
        <w:rPr>
          <w:rFonts w:ascii="PT Astra Serif" w:hAnsi="PT Astra Serif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DF2B91" w:rsidRPr="00DF2B91" w:rsidRDefault="00DF2B91" w:rsidP="00DF2B91">
      <w:pPr>
        <w:jc w:val="both"/>
        <w:outlineLvl w:val="1"/>
        <w:rPr>
          <w:rFonts w:ascii="PT Astra Serif" w:hAnsi="PT Astra Serif"/>
          <w:bCs/>
          <w:i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1844"/>
        <w:gridCol w:w="3402"/>
      </w:tblGrid>
      <w:tr w:rsidR="00DF2B91" w:rsidRPr="00DF2B91" w:rsidTr="00654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 xml:space="preserve">№ </w:t>
            </w:r>
            <w:proofErr w:type="gramStart"/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п</w:t>
            </w:r>
            <w:proofErr w:type="gramEnd"/>
            <w:r w:rsidRPr="00DF2B91">
              <w:rPr>
                <w:rFonts w:ascii="PT Astra Serif" w:hAnsi="PT Astra Serif"/>
                <w:iCs/>
                <w:sz w:val="28"/>
                <w:szCs w:val="28"/>
              </w:rPr>
              <w:t xml:space="preserve">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Ответственный исполнитель</w:t>
            </w:r>
          </w:p>
        </w:tc>
      </w:tr>
      <w:tr w:rsidR="00DF2B91" w:rsidRPr="00DF2B91" w:rsidTr="00654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Информирование</w:t>
            </w:r>
            <w:r w:rsidRPr="00DF2B91">
              <w:rPr>
                <w:rFonts w:ascii="PT Astra Serif" w:hAnsi="PT Astra Serif"/>
                <w:sz w:val="28"/>
                <w:szCs w:val="28"/>
              </w:rPr>
              <w:t xml:space="preserve"> посредством размещения соответствующих сведений на официальном сайте администрации </w:t>
            </w:r>
            <w:proofErr w:type="spellStart"/>
            <w:r w:rsidRPr="00DF2B91">
              <w:rPr>
                <w:rFonts w:ascii="PT Astra Serif" w:hAnsi="PT Astra Serif"/>
                <w:sz w:val="28"/>
                <w:szCs w:val="28"/>
              </w:rPr>
              <w:t>Хвалынского</w:t>
            </w:r>
            <w:proofErr w:type="spellEnd"/>
            <w:r w:rsidRPr="00DF2B91">
              <w:rPr>
                <w:rFonts w:ascii="PT Astra Serif" w:hAnsi="PT Astra Serif"/>
                <w:sz w:val="28"/>
                <w:szCs w:val="28"/>
              </w:rPr>
              <w:t xml:space="preserve"> муниципального образования  в сети «Интернет» </w:t>
            </w:r>
            <w:r w:rsidRPr="00DF2B91">
              <w:rPr>
                <w:rFonts w:ascii="PT Astra Serif" w:hAnsi="PT Astra Serif"/>
                <w:sz w:val="28"/>
                <w:szCs w:val="28"/>
              </w:rPr>
              <w:br/>
              <w:t>и средствах массовой информации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Постоянно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DF2B91" w:rsidRPr="00DF2B91" w:rsidTr="00654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 xml:space="preserve">Обобщение правоприменительной практики </w:t>
            </w:r>
            <w:r w:rsidRPr="00DF2B91">
              <w:rPr>
                <w:rFonts w:ascii="PT Astra Serif" w:hAnsi="PT Astra Serif"/>
                <w:sz w:val="28"/>
                <w:szCs w:val="28"/>
              </w:rPr>
              <w:t>посредством сбора и анализа данных о проведенных контрольных мероприятиях и их результатах.</w:t>
            </w:r>
          </w:p>
          <w:p w:rsidR="00DF2B91" w:rsidRPr="00DF2B91" w:rsidRDefault="00DF2B91" w:rsidP="00654695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F2B91">
              <w:rPr>
                <w:rFonts w:ascii="PT Astra Serif" w:hAnsi="PT Astra Serif" w:cs="Times New Roman"/>
                <w:sz w:val="28"/>
                <w:szCs w:val="28"/>
              </w:rPr>
              <w:t>По итогам обобщения правоприменительной практики уполномоченным органом ежегодно готовится доклад, содержащий результаты обобщения правоприменительной практики по осуществлению муниципального земельного контроля, который проходит публичное обсуждение.</w:t>
            </w:r>
          </w:p>
          <w:p w:rsidR="00DF2B91" w:rsidRPr="00DF2B91" w:rsidRDefault="00DF2B91" w:rsidP="00654695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F2B91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Участники публичного обсуждения проекта доклада о правоприменительной практике направляют в адрес уполномоченного органа предложения и замечания в письменной форме или в форме электронного документа.</w:t>
            </w:r>
          </w:p>
          <w:p w:rsidR="00DF2B91" w:rsidRPr="00DF2B91" w:rsidRDefault="00DF2B91" w:rsidP="00654695">
            <w:pPr>
              <w:pStyle w:val="ConsPlusNormal"/>
              <w:jc w:val="both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 w:cs="Times New Roman"/>
                <w:sz w:val="28"/>
                <w:szCs w:val="28"/>
              </w:rPr>
              <w:t>По результатам рассмотрения поступивших замечаний и предложений уполномоченный орган при необходимости дорабатывает проект доклада о правоприменительной практике. Результаты обобщения правоприменительной практики включаются в ежегодный доклад уполномоченного органа о муниципальном земельном контроле.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pStyle w:val="ConsPlusNormal"/>
              <w:jc w:val="both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lastRenderedPageBreak/>
              <w:t xml:space="preserve">Проект доклада размещается до 1 марта 2025 года для проведения публичного обсуждения. </w:t>
            </w:r>
            <w:r w:rsidRPr="00DF2B91">
              <w:rPr>
                <w:rFonts w:ascii="PT Astra Serif" w:hAnsi="PT Astra Serif" w:cs="Times New Roman"/>
                <w:sz w:val="28"/>
                <w:szCs w:val="28"/>
              </w:rPr>
              <w:t xml:space="preserve">Срок проведения публичных обсуждений составляет 20 дней. Доклад о правоприменительной практике </w:t>
            </w:r>
            <w:r w:rsidRPr="00DF2B91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утверждается начальником уполномоченного органа и размещается в срок до 1 апреля  2025 года на официальном сайте администрации </w:t>
            </w:r>
            <w:proofErr w:type="spellStart"/>
            <w:r w:rsidRPr="00DF2B91">
              <w:rPr>
                <w:rFonts w:ascii="PT Astra Serif" w:hAnsi="PT Astra Serif" w:cs="Times New Roman"/>
                <w:sz w:val="28"/>
                <w:szCs w:val="28"/>
              </w:rPr>
              <w:t>Хвалынского</w:t>
            </w:r>
            <w:proofErr w:type="spellEnd"/>
            <w:r w:rsidRPr="00DF2B91">
              <w:rPr>
                <w:rFonts w:ascii="PT Astra Serif" w:hAnsi="PT Astra Serif" w:cs="Times New Roman"/>
                <w:sz w:val="28"/>
                <w:szCs w:val="28"/>
              </w:rPr>
              <w:t xml:space="preserve"> муниципального района в сети «Интернет».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lastRenderedPageBreak/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DF2B91" w:rsidRPr="00DF2B91" w:rsidTr="00654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Объявление предостережений о недопустимости нарушения обязательных требований и предложение принять меры по обеспечению соблюдения обязательных требований</w:t>
            </w: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В течение года по мере поступления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</w:t>
            </w:r>
            <w:r w:rsidRPr="00DF2B91">
              <w:rPr>
                <w:rFonts w:ascii="PT Astra Serif" w:hAnsi="PT Astra Serif"/>
                <w:sz w:val="28"/>
                <w:szCs w:val="28"/>
              </w:rPr>
              <w:lastRenderedPageBreak/>
              <w:t>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lastRenderedPageBreak/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</w:tc>
      </w:tr>
      <w:tr w:rsidR="00DF2B91" w:rsidRPr="00DF2B91" w:rsidTr="00654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lastRenderedPageBreak/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tabs>
                <w:tab w:val="left" w:pos="1134"/>
              </w:tabs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 xml:space="preserve">Консультирование по телефону, посредством видео-конференц-связи, на личном приеме либо в ходе проведения профилактических мероприятий, в устной или письменной форме, посредством размещения на официальном сайте администрации </w:t>
            </w:r>
            <w:proofErr w:type="spellStart"/>
            <w:r w:rsidR="00E6606A">
              <w:rPr>
                <w:rFonts w:ascii="PT Astra Serif" w:hAnsi="PT Astra Serif"/>
                <w:sz w:val="28"/>
                <w:szCs w:val="28"/>
              </w:rPr>
              <w:t>Хвалынского</w:t>
            </w:r>
            <w:proofErr w:type="spellEnd"/>
            <w:r w:rsidR="00E6606A">
              <w:rPr>
                <w:rFonts w:ascii="PT Astra Serif" w:hAnsi="PT Astra Serif"/>
                <w:sz w:val="28"/>
                <w:szCs w:val="28"/>
              </w:rPr>
              <w:t xml:space="preserve"> муниципального образования района</w:t>
            </w:r>
            <w:r w:rsidRPr="00DF2B91">
              <w:rPr>
                <w:rFonts w:ascii="PT Astra Serif" w:hAnsi="PT Astra Serif"/>
                <w:sz w:val="28"/>
                <w:szCs w:val="28"/>
              </w:rPr>
              <w:t xml:space="preserve"> в сети «Интернет» письменного разъяснения, </w:t>
            </w:r>
            <w:r w:rsidRPr="00DF2B91">
              <w:rPr>
                <w:rFonts w:ascii="PT Astra Serif" w:hAnsi="PT Astra Serif"/>
                <w:color w:val="000000"/>
                <w:sz w:val="28"/>
                <w:szCs w:val="28"/>
              </w:rPr>
              <w:t>подписанного уполномоченным должностным лицом,</w:t>
            </w:r>
            <w:r w:rsidRPr="00DF2B91">
              <w:rPr>
                <w:rFonts w:ascii="PT Astra Serif" w:hAnsi="PT Astra Serif"/>
                <w:sz w:val="28"/>
                <w:szCs w:val="28"/>
              </w:rPr>
              <w:t xml:space="preserve"> по вопросам:</w:t>
            </w:r>
          </w:p>
          <w:p w:rsidR="00DF2B91" w:rsidRPr="00DF2B91" w:rsidRDefault="00DF2B91" w:rsidP="00654695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а) организация и осуществление муниципального земельного контроля;</w:t>
            </w:r>
          </w:p>
          <w:p w:rsidR="00DF2B91" w:rsidRPr="00DF2B91" w:rsidRDefault="00DF2B91" w:rsidP="00654695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б) порядок осуществления контрольных мероприятий, установленных настоящим Положением;</w:t>
            </w:r>
          </w:p>
          <w:p w:rsidR="00DF2B91" w:rsidRPr="00DF2B91" w:rsidRDefault="00DF2B91" w:rsidP="00654695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 xml:space="preserve">в) порядок обжалования действий (бездействия) должностных лиц уполномоченного </w:t>
            </w:r>
            <w:r w:rsidRPr="00DF2B91">
              <w:rPr>
                <w:rFonts w:ascii="PT Astra Serif" w:hAnsi="PT Astra Serif"/>
                <w:sz w:val="28"/>
                <w:szCs w:val="28"/>
              </w:rPr>
              <w:lastRenderedPageBreak/>
              <w:t>органа;</w:t>
            </w:r>
          </w:p>
          <w:p w:rsidR="00DF2B91" w:rsidRPr="00DF2B91" w:rsidRDefault="00DF2B91" w:rsidP="00654695">
            <w:pPr>
              <w:pStyle w:val="ConsPlusNormal"/>
              <w:jc w:val="both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г)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уполномоченным органом в рамках контрольных мероприятий.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lastRenderedPageBreak/>
              <w:t>В течение года по мере поступления обращений за консультацией</w:t>
            </w: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</w:tc>
      </w:tr>
      <w:tr w:rsidR="00DF2B91" w:rsidRPr="00DF2B91" w:rsidTr="00654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Профилактический визит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 xml:space="preserve">В течение года по мере необходимости, а также при поступлении обращения контролируемого лица согласно части 10 статьи 52 </w:t>
            </w:r>
            <w:r w:rsidRPr="00DF2B91">
              <w:rPr>
                <w:rFonts w:ascii="PT Astra Serif" w:hAnsi="PT Astra Serif"/>
                <w:sz w:val="28"/>
                <w:szCs w:val="28"/>
              </w:rPr>
              <w:t>Федерального закона от 31.07.2020                    № 248-ФЗ «О государственном контроле (надзоре) и муниципальном контроле в Российской Федерации»</w:t>
            </w: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</w:tc>
      </w:tr>
    </w:tbl>
    <w:p w:rsidR="00DF2B91" w:rsidRPr="00DF2B91" w:rsidRDefault="00DF2B91" w:rsidP="00DF2B91">
      <w:pPr>
        <w:jc w:val="both"/>
        <w:outlineLvl w:val="1"/>
        <w:rPr>
          <w:rFonts w:ascii="PT Astra Serif" w:hAnsi="PT Astra Serif"/>
          <w:bCs/>
          <w:i/>
          <w:sz w:val="28"/>
          <w:szCs w:val="28"/>
        </w:rPr>
      </w:pPr>
    </w:p>
    <w:p w:rsidR="00DF2B91" w:rsidRPr="00DF2B91" w:rsidRDefault="00DF2B91" w:rsidP="00DF2B91">
      <w:pPr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DF2B91">
        <w:rPr>
          <w:rFonts w:ascii="PT Astra Serif" w:hAnsi="PT Astra Serif"/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DF2B91" w:rsidRPr="00DF2B91" w:rsidRDefault="00DF2B91" w:rsidP="00DF2B91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544"/>
        <w:gridCol w:w="1843"/>
        <w:gridCol w:w="3402"/>
      </w:tblGrid>
      <w:tr w:rsidR="00DF2B91" w:rsidRPr="00DF2B91" w:rsidTr="0065469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proofErr w:type="gramStart"/>
            <w:r w:rsidRPr="00DF2B91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DF2B91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Величина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bCs/>
                <w:sz w:val="28"/>
                <w:szCs w:val="28"/>
              </w:rPr>
              <w:t>Ожидаемые результаты проводимого мероприятия</w:t>
            </w:r>
          </w:p>
        </w:tc>
      </w:tr>
      <w:tr w:rsidR="00DF2B91" w:rsidRPr="00DF2B91" w:rsidTr="0065469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 xml:space="preserve">Полнота информации, размещенной на официальном сайте администрации </w:t>
            </w:r>
            <w:proofErr w:type="spellStart"/>
            <w:r w:rsidRPr="00DF2B91">
              <w:rPr>
                <w:rFonts w:ascii="PT Astra Serif" w:hAnsi="PT Astra Serif"/>
                <w:sz w:val="28"/>
                <w:szCs w:val="28"/>
              </w:rPr>
              <w:lastRenderedPageBreak/>
              <w:t>Хвалынского</w:t>
            </w:r>
            <w:proofErr w:type="spellEnd"/>
            <w:r w:rsidRPr="00DF2B91">
              <w:rPr>
                <w:rFonts w:ascii="PT Astra Serif" w:hAnsi="PT Astra Serif"/>
                <w:sz w:val="28"/>
                <w:szCs w:val="28"/>
              </w:rPr>
              <w:t xml:space="preserve"> муниципального района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lastRenderedPageBreak/>
              <w:t>0 %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 xml:space="preserve">Повышение информированности субъектов профилактики о соблюдении обязательных </w:t>
            </w:r>
            <w:r w:rsidRPr="00DF2B91">
              <w:rPr>
                <w:rFonts w:ascii="PT Astra Serif" w:hAnsi="PT Astra Serif"/>
                <w:sz w:val="28"/>
                <w:szCs w:val="28"/>
              </w:rPr>
              <w:lastRenderedPageBreak/>
              <w:t>требований</w:t>
            </w:r>
          </w:p>
        </w:tc>
      </w:tr>
      <w:tr w:rsidR="00DF2B91" w:rsidRPr="00DF2B91" w:rsidTr="0065469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 xml:space="preserve">Удовлетворенность субъектами профилактики и их представителями консультированием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 xml:space="preserve">0 % от числа </w:t>
            </w:r>
            <w:proofErr w:type="gramStart"/>
            <w:r w:rsidRPr="00DF2B91">
              <w:rPr>
                <w:rFonts w:ascii="PT Astra Serif" w:hAnsi="PT Astra Serif"/>
                <w:sz w:val="28"/>
                <w:szCs w:val="28"/>
              </w:rPr>
              <w:t>обратившихся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Снижение количества нарушений обязательных требований субъектами профилактики</w:t>
            </w:r>
          </w:p>
        </w:tc>
      </w:tr>
      <w:tr w:rsidR="00DF2B91" w:rsidRPr="00DF2B91" w:rsidTr="0065469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Количество разъяснений рекомендательного характера о соблюдении обязательных требований субъектом профилактики, предъявляемых непосредственно к его деятельности либо к принадлежащим ему объектам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0% от числа проведенных профилактических визитов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Устранение причин, факторов и условий, способствующих нарушениям обязательных требований</w:t>
            </w: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F2B91" w:rsidRPr="00DF2B91" w:rsidTr="0065469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Выполнение профилактических мероприятий, предусмотренных Программой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 xml:space="preserve">0% мероприятий, </w:t>
            </w:r>
            <w:proofErr w:type="gramStart"/>
            <w:r w:rsidRPr="00DF2B91">
              <w:rPr>
                <w:rFonts w:ascii="PT Astra Serif" w:hAnsi="PT Astra Serif"/>
                <w:sz w:val="28"/>
                <w:szCs w:val="28"/>
              </w:rPr>
              <w:t>предусмотрен-</w:t>
            </w:r>
            <w:proofErr w:type="spellStart"/>
            <w:r w:rsidRPr="00DF2B91">
              <w:rPr>
                <w:rFonts w:ascii="PT Astra Serif" w:hAnsi="PT Astra Serif"/>
                <w:sz w:val="28"/>
                <w:szCs w:val="28"/>
              </w:rPr>
              <w:t>ных</w:t>
            </w:r>
            <w:proofErr w:type="spellEnd"/>
            <w:proofErr w:type="gramEnd"/>
            <w:r w:rsidRPr="00DF2B91">
              <w:rPr>
                <w:rFonts w:ascii="PT Astra Serif" w:hAnsi="PT Astra Serif"/>
                <w:sz w:val="28"/>
                <w:szCs w:val="28"/>
              </w:rPr>
              <w:t xml:space="preserve"> Положением о виде муниципального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Снижение количества нарушений обязательных требований субъектами профилактики</w:t>
            </w:r>
          </w:p>
        </w:tc>
      </w:tr>
    </w:tbl>
    <w:p w:rsidR="00DF2B91" w:rsidRPr="00DF2B91" w:rsidRDefault="00DF2B91" w:rsidP="00DF2B91">
      <w:pPr>
        <w:ind w:firstLine="709"/>
        <w:rPr>
          <w:rFonts w:ascii="PT Astra Serif" w:hAnsi="PT Astra Serif"/>
          <w:sz w:val="28"/>
          <w:szCs w:val="28"/>
        </w:rPr>
      </w:pPr>
    </w:p>
    <w:p w:rsidR="00B565D0" w:rsidRPr="00DF2B91" w:rsidRDefault="00B565D0" w:rsidP="00B565D0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B565D0" w:rsidRPr="00DF2B91" w:rsidRDefault="00B565D0" w:rsidP="00A12D8C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sectPr w:rsidR="00B565D0" w:rsidRPr="00DF2B91" w:rsidSect="00D32A6D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771" w:rsidRDefault="007A5771" w:rsidP="008418AC">
      <w:r>
        <w:separator/>
      </w:r>
    </w:p>
  </w:endnote>
  <w:endnote w:type="continuationSeparator" w:id="0">
    <w:p w:rsidR="007A5771" w:rsidRDefault="007A5771" w:rsidP="0084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771" w:rsidRDefault="007A5771" w:rsidP="008418AC">
      <w:r>
        <w:separator/>
      </w:r>
    </w:p>
  </w:footnote>
  <w:footnote w:type="continuationSeparator" w:id="0">
    <w:p w:rsidR="007A5771" w:rsidRDefault="007A5771" w:rsidP="00841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6509"/>
    <w:multiLevelType w:val="hybridMultilevel"/>
    <w:tmpl w:val="B372C68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B7A7A25"/>
    <w:multiLevelType w:val="multilevel"/>
    <w:tmpl w:val="4FAE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C16573"/>
    <w:multiLevelType w:val="hybridMultilevel"/>
    <w:tmpl w:val="6144E5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E821FC3"/>
    <w:multiLevelType w:val="multilevel"/>
    <w:tmpl w:val="83EC6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FB3EDA"/>
    <w:multiLevelType w:val="hybridMultilevel"/>
    <w:tmpl w:val="EC3C4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7560317C"/>
    <w:multiLevelType w:val="multilevel"/>
    <w:tmpl w:val="7B8AC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179"/>
    <w:rsid w:val="000013AB"/>
    <w:rsid w:val="00007013"/>
    <w:rsid w:val="00016F62"/>
    <w:rsid w:val="000201C3"/>
    <w:rsid w:val="00033869"/>
    <w:rsid w:val="00036A22"/>
    <w:rsid w:val="00044824"/>
    <w:rsid w:val="0006120E"/>
    <w:rsid w:val="000872EF"/>
    <w:rsid w:val="00090864"/>
    <w:rsid w:val="00094A55"/>
    <w:rsid w:val="000963C4"/>
    <w:rsid w:val="000A627D"/>
    <w:rsid w:val="000B223B"/>
    <w:rsid w:val="000B47FB"/>
    <w:rsid w:val="000C5D0A"/>
    <w:rsid w:val="000F2EF7"/>
    <w:rsid w:val="00101DE8"/>
    <w:rsid w:val="00103AAD"/>
    <w:rsid w:val="001062F7"/>
    <w:rsid w:val="00110C45"/>
    <w:rsid w:val="001119F8"/>
    <w:rsid w:val="00116911"/>
    <w:rsid w:val="00120E6C"/>
    <w:rsid w:val="0012451B"/>
    <w:rsid w:val="00132871"/>
    <w:rsid w:val="001521DF"/>
    <w:rsid w:val="0015596B"/>
    <w:rsid w:val="00171DC9"/>
    <w:rsid w:val="00180357"/>
    <w:rsid w:val="00187FD5"/>
    <w:rsid w:val="00193F80"/>
    <w:rsid w:val="001B298D"/>
    <w:rsid w:val="001D7DCC"/>
    <w:rsid w:val="001E2679"/>
    <w:rsid w:val="001E3282"/>
    <w:rsid w:val="001E7103"/>
    <w:rsid w:val="001F228E"/>
    <w:rsid w:val="001F34BF"/>
    <w:rsid w:val="001F3C71"/>
    <w:rsid w:val="002124B5"/>
    <w:rsid w:val="00212672"/>
    <w:rsid w:val="00215C60"/>
    <w:rsid w:val="00226121"/>
    <w:rsid w:val="00243B1E"/>
    <w:rsid w:val="00250C8D"/>
    <w:rsid w:val="00263258"/>
    <w:rsid w:val="0026690A"/>
    <w:rsid w:val="00271461"/>
    <w:rsid w:val="00280745"/>
    <w:rsid w:val="00281BC8"/>
    <w:rsid w:val="00297221"/>
    <w:rsid w:val="002A1B60"/>
    <w:rsid w:val="002C5B2D"/>
    <w:rsid w:val="002D685B"/>
    <w:rsid w:val="002E62EB"/>
    <w:rsid w:val="002F4F8C"/>
    <w:rsid w:val="002F55AA"/>
    <w:rsid w:val="00307490"/>
    <w:rsid w:val="00315FBF"/>
    <w:rsid w:val="00320B9A"/>
    <w:rsid w:val="00326CEB"/>
    <w:rsid w:val="00341179"/>
    <w:rsid w:val="00347323"/>
    <w:rsid w:val="00354229"/>
    <w:rsid w:val="003573B4"/>
    <w:rsid w:val="00360728"/>
    <w:rsid w:val="00367489"/>
    <w:rsid w:val="00373D83"/>
    <w:rsid w:val="00374AE2"/>
    <w:rsid w:val="0038092C"/>
    <w:rsid w:val="00384E06"/>
    <w:rsid w:val="0038647F"/>
    <w:rsid w:val="00386546"/>
    <w:rsid w:val="003865BB"/>
    <w:rsid w:val="0039658B"/>
    <w:rsid w:val="00397F6C"/>
    <w:rsid w:val="003A2528"/>
    <w:rsid w:val="003B63A7"/>
    <w:rsid w:val="003C074D"/>
    <w:rsid w:val="003C1EEA"/>
    <w:rsid w:val="003C25B0"/>
    <w:rsid w:val="003C3E4F"/>
    <w:rsid w:val="003D042B"/>
    <w:rsid w:val="003D5A16"/>
    <w:rsid w:val="003E2AB7"/>
    <w:rsid w:val="003E664C"/>
    <w:rsid w:val="00403CD2"/>
    <w:rsid w:val="00411F32"/>
    <w:rsid w:val="00423BB2"/>
    <w:rsid w:val="00424859"/>
    <w:rsid w:val="00424B02"/>
    <w:rsid w:val="004317A5"/>
    <w:rsid w:val="0043303F"/>
    <w:rsid w:val="00433AB5"/>
    <w:rsid w:val="00440BC6"/>
    <w:rsid w:val="004433EB"/>
    <w:rsid w:val="00446771"/>
    <w:rsid w:val="0045044D"/>
    <w:rsid w:val="00452C59"/>
    <w:rsid w:val="0045403D"/>
    <w:rsid w:val="00461869"/>
    <w:rsid w:val="00466C99"/>
    <w:rsid w:val="00473F7B"/>
    <w:rsid w:val="00486DC3"/>
    <w:rsid w:val="004871EE"/>
    <w:rsid w:val="00495C0D"/>
    <w:rsid w:val="004A2792"/>
    <w:rsid w:val="004A4C38"/>
    <w:rsid w:val="004A6A7C"/>
    <w:rsid w:val="004A6AC1"/>
    <w:rsid w:val="004B30AA"/>
    <w:rsid w:val="004C0E0C"/>
    <w:rsid w:val="004C4DCD"/>
    <w:rsid w:val="004D7968"/>
    <w:rsid w:val="004E23D8"/>
    <w:rsid w:val="004E35E0"/>
    <w:rsid w:val="004F142C"/>
    <w:rsid w:val="00500DBC"/>
    <w:rsid w:val="00504963"/>
    <w:rsid w:val="00512676"/>
    <w:rsid w:val="00514001"/>
    <w:rsid w:val="00515F77"/>
    <w:rsid w:val="0051627F"/>
    <w:rsid w:val="00517CBE"/>
    <w:rsid w:val="005219F7"/>
    <w:rsid w:val="00524FA5"/>
    <w:rsid w:val="0052587E"/>
    <w:rsid w:val="005270A5"/>
    <w:rsid w:val="00531241"/>
    <w:rsid w:val="00540E5E"/>
    <w:rsid w:val="00547E68"/>
    <w:rsid w:val="00556608"/>
    <w:rsid w:val="00563E4E"/>
    <w:rsid w:val="00565077"/>
    <w:rsid w:val="00572EEB"/>
    <w:rsid w:val="00576486"/>
    <w:rsid w:val="00577BE7"/>
    <w:rsid w:val="00581DBC"/>
    <w:rsid w:val="005825E5"/>
    <w:rsid w:val="00583834"/>
    <w:rsid w:val="005869B4"/>
    <w:rsid w:val="0058793F"/>
    <w:rsid w:val="00590FC9"/>
    <w:rsid w:val="00591E7B"/>
    <w:rsid w:val="005A2000"/>
    <w:rsid w:val="005A47E6"/>
    <w:rsid w:val="005A5574"/>
    <w:rsid w:val="005B13D5"/>
    <w:rsid w:val="005C02E6"/>
    <w:rsid w:val="005C1B4A"/>
    <w:rsid w:val="005D3A5F"/>
    <w:rsid w:val="005D3FA5"/>
    <w:rsid w:val="005F207C"/>
    <w:rsid w:val="005F43C8"/>
    <w:rsid w:val="005F54F2"/>
    <w:rsid w:val="00603D8E"/>
    <w:rsid w:val="00606E65"/>
    <w:rsid w:val="00611B26"/>
    <w:rsid w:val="006133AB"/>
    <w:rsid w:val="00616914"/>
    <w:rsid w:val="00633421"/>
    <w:rsid w:val="00634656"/>
    <w:rsid w:val="006410C3"/>
    <w:rsid w:val="00644C7A"/>
    <w:rsid w:val="00660EB9"/>
    <w:rsid w:val="0066249D"/>
    <w:rsid w:val="0067287A"/>
    <w:rsid w:val="006771A9"/>
    <w:rsid w:val="0068242F"/>
    <w:rsid w:val="0069109D"/>
    <w:rsid w:val="00695147"/>
    <w:rsid w:val="00696748"/>
    <w:rsid w:val="006B529C"/>
    <w:rsid w:val="006C1ADF"/>
    <w:rsid w:val="006C5FB3"/>
    <w:rsid w:val="006C6CEC"/>
    <w:rsid w:val="006D027E"/>
    <w:rsid w:val="006E1279"/>
    <w:rsid w:val="006E2C9A"/>
    <w:rsid w:val="006E4934"/>
    <w:rsid w:val="006E6A32"/>
    <w:rsid w:val="006F515C"/>
    <w:rsid w:val="006F7EAB"/>
    <w:rsid w:val="007109A7"/>
    <w:rsid w:val="00724899"/>
    <w:rsid w:val="0073253D"/>
    <w:rsid w:val="00736788"/>
    <w:rsid w:val="00736FE5"/>
    <w:rsid w:val="00740253"/>
    <w:rsid w:val="00747941"/>
    <w:rsid w:val="00751BCD"/>
    <w:rsid w:val="0075555A"/>
    <w:rsid w:val="00755DFD"/>
    <w:rsid w:val="0076405C"/>
    <w:rsid w:val="00770BF6"/>
    <w:rsid w:val="00780AFC"/>
    <w:rsid w:val="007A3809"/>
    <w:rsid w:val="007A5771"/>
    <w:rsid w:val="007A65A2"/>
    <w:rsid w:val="007A6837"/>
    <w:rsid w:val="007B1A9D"/>
    <w:rsid w:val="007C298C"/>
    <w:rsid w:val="007C5EAE"/>
    <w:rsid w:val="007D0444"/>
    <w:rsid w:val="007D3526"/>
    <w:rsid w:val="007D62F2"/>
    <w:rsid w:val="007D784A"/>
    <w:rsid w:val="007F4477"/>
    <w:rsid w:val="0080265B"/>
    <w:rsid w:val="00812CFE"/>
    <w:rsid w:val="00832D97"/>
    <w:rsid w:val="00833E95"/>
    <w:rsid w:val="0083783C"/>
    <w:rsid w:val="008418AC"/>
    <w:rsid w:val="00862100"/>
    <w:rsid w:val="008645C0"/>
    <w:rsid w:val="008662DB"/>
    <w:rsid w:val="0087253C"/>
    <w:rsid w:val="00872B48"/>
    <w:rsid w:val="00875D7F"/>
    <w:rsid w:val="008834A1"/>
    <w:rsid w:val="0088370E"/>
    <w:rsid w:val="00897676"/>
    <w:rsid w:val="008A190D"/>
    <w:rsid w:val="008A27EE"/>
    <w:rsid w:val="008A6153"/>
    <w:rsid w:val="008B3023"/>
    <w:rsid w:val="008D7225"/>
    <w:rsid w:val="008E499C"/>
    <w:rsid w:val="008F4EB5"/>
    <w:rsid w:val="008F6DC0"/>
    <w:rsid w:val="0090173C"/>
    <w:rsid w:val="00903300"/>
    <w:rsid w:val="0090359B"/>
    <w:rsid w:val="009066A4"/>
    <w:rsid w:val="009130C7"/>
    <w:rsid w:val="00917964"/>
    <w:rsid w:val="00924FEA"/>
    <w:rsid w:val="00927152"/>
    <w:rsid w:val="0093449F"/>
    <w:rsid w:val="00935415"/>
    <w:rsid w:val="00937643"/>
    <w:rsid w:val="00942C4A"/>
    <w:rsid w:val="009450F9"/>
    <w:rsid w:val="009626C4"/>
    <w:rsid w:val="00972581"/>
    <w:rsid w:val="009765AA"/>
    <w:rsid w:val="009767B7"/>
    <w:rsid w:val="0097691F"/>
    <w:rsid w:val="00984317"/>
    <w:rsid w:val="00997C04"/>
    <w:rsid w:val="009A064C"/>
    <w:rsid w:val="009B02B3"/>
    <w:rsid w:val="009B3F6B"/>
    <w:rsid w:val="009C2B47"/>
    <w:rsid w:val="009C504F"/>
    <w:rsid w:val="009C50AC"/>
    <w:rsid w:val="009D77B9"/>
    <w:rsid w:val="009E23CC"/>
    <w:rsid w:val="009F0F55"/>
    <w:rsid w:val="009F53FB"/>
    <w:rsid w:val="009F7772"/>
    <w:rsid w:val="00A12D8C"/>
    <w:rsid w:val="00A144CA"/>
    <w:rsid w:val="00A15589"/>
    <w:rsid w:val="00A20AB3"/>
    <w:rsid w:val="00A26BC5"/>
    <w:rsid w:val="00A42F77"/>
    <w:rsid w:val="00A4311F"/>
    <w:rsid w:val="00A51FB5"/>
    <w:rsid w:val="00A5202B"/>
    <w:rsid w:val="00A53490"/>
    <w:rsid w:val="00A6511E"/>
    <w:rsid w:val="00A72E58"/>
    <w:rsid w:val="00A81FD9"/>
    <w:rsid w:val="00A8358A"/>
    <w:rsid w:val="00AC2E70"/>
    <w:rsid w:val="00AE4EDB"/>
    <w:rsid w:val="00B13B21"/>
    <w:rsid w:val="00B17784"/>
    <w:rsid w:val="00B23F1F"/>
    <w:rsid w:val="00B3097A"/>
    <w:rsid w:val="00B32D9D"/>
    <w:rsid w:val="00B37044"/>
    <w:rsid w:val="00B40CBC"/>
    <w:rsid w:val="00B46612"/>
    <w:rsid w:val="00B565D0"/>
    <w:rsid w:val="00B62BE0"/>
    <w:rsid w:val="00B63F59"/>
    <w:rsid w:val="00B702E9"/>
    <w:rsid w:val="00B71194"/>
    <w:rsid w:val="00B865A8"/>
    <w:rsid w:val="00B94716"/>
    <w:rsid w:val="00B960B0"/>
    <w:rsid w:val="00BA0FA1"/>
    <w:rsid w:val="00BD2580"/>
    <w:rsid w:val="00BD4A26"/>
    <w:rsid w:val="00BE2FC6"/>
    <w:rsid w:val="00BE3256"/>
    <w:rsid w:val="00BE3B62"/>
    <w:rsid w:val="00BE68F2"/>
    <w:rsid w:val="00BF7D7D"/>
    <w:rsid w:val="00C05911"/>
    <w:rsid w:val="00C143A5"/>
    <w:rsid w:val="00C20766"/>
    <w:rsid w:val="00C22140"/>
    <w:rsid w:val="00C236E7"/>
    <w:rsid w:val="00C24E70"/>
    <w:rsid w:val="00C2542D"/>
    <w:rsid w:val="00C45B0F"/>
    <w:rsid w:val="00C502B1"/>
    <w:rsid w:val="00C72823"/>
    <w:rsid w:val="00C741B8"/>
    <w:rsid w:val="00C773B8"/>
    <w:rsid w:val="00C80AFE"/>
    <w:rsid w:val="00C83912"/>
    <w:rsid w:val="00C85ACD"/>
    <w:rsid w:val="00C87B70"/>
    <w:rsid w:val="00CA2824"/>
    <w:rsid w:val="00CA6035"/>
    <w:rsid w:val="00CA6224"/>
    <w:rsid w:val="00CB4963"/>
    <w:rsid w:val="00CD264B"/>
    <w:rsid w:val="00CE00C0"/>
    <w:rsid w:val="00CF766A"/>
    <w:rsid w:val="00D07908"/>
    <w:rsid w:val="00D136CD"/>
    <w:rsid w:val="00D15583"/>
    <w:rsid w:val="00D27858"/>
    <w:rsid w:val="00D32A6D"/>
    <w:rsid w:val="00D3420C"/>
    <w:rsid w:val="00D63094"/>
    <w:rsid w:val="00D6409A"/>
    <w:rsid w:val="00D647AC"/>
    <w:rsid w:val="00D652DF"/>
    <w:rsid w:val="00D7617F"/>
    <w:rsid w:val="00D827E5"/>
    <w:rsid w:val="00D9275F"/>
    <w:rsid w:val="00D93916"/>
    <w:rsid w:val="00D93DA0"/>
    <w:rsid w:val="00DA7405"/>
    <w:rsid w:val="00DA7771"/>
    <w:rsid w:val="00DB3E8A"/>
    <w:rsid w:val="00DB4D15"/>
    <w:rsid w:val="00DB64F9"/>
    <w:rsid w:val="00DC3EF5"/>
    <w:rsid w:val="00DD383F"/>
    <w:rsid w:val="00DD3D13"/>
    <w:rsid w:val="00DD5957"/>
    <w:rsid w:val="00DE4B07"/>
    <w:rsid w:val="00DF048A"/>
    <w:rsid w:val="00DF2B91"/>
    <w:rsid w:val="00E0428A"/>
    <w:rsid w:val="00E10C6D"/>
    <w:rsid w:val="00E34CCF"/>
    <w:rsid w:val="00E37D83"/>
    <w:rsid w:val="00E504CC"/>
    <w:rsid w:val="00E6606A"/>
    <w:rsid w:val="00E6685B"/>
    <w:rsid w:val="00E7156E"/>
    <w:rsid w:val="00E71FD3"/>
    <w:rsid w:val="00E92C19"/>
    <w:rsid w:val="00EC4E2A"/>
    <w:rsid w:val="00EC5350"/>
    <w:rsid w:val="00ED3891"/>
    <w:rsid w:val="00ED6071"/>
    <w:rsid w:val="00ED6D84"/>
    <w:rsid w:val="00ED6F98"/>
    <w:rsid w:val="00ED7093"/>
    <w:rsid w:val="00ED70E0"/>
    <w:rsid w:val="00EE0C5A"/>
    <w:rsid w:val="00EE2DAE"/>
    <w:rsid w:val="00F04238"/>
    <w:rsid w:val="00F23C2C"/>
    <w:rsid w:val="00F2597B"/>
    <w:rsid w:val="00F3374A"/>
    <w:rsid w:val="00F36395"/>
    <w:rsid w:val="00F4743B"/>
    <w:rsid w:val="00F5215A"/>
    <w:rsid w:val="00F67A13"/>
    <w:rsid w:val="00F77F3A"/>
    <w:rsid w:val="00F85689"/>
    <w:rsid w:val="00F86A23"/>
    <w:rsid w:val="00F92580"/>
    <w:rsid w:val="00F9331D"/>
    <w:rsid w:val="00FA12F8"/>
    <w:rsid w:val="00FB161C"/>
    <w:rsid w:val="00FB611F"/>
    <w:rsid w:val="00FB7259"/>
    <w:rsid w:val="00FC5702"/>
    <w:rsid w:val="00FD3CA5"/>
    <w:rsid w:val="00FE27EA"/>
    <w:rsid w:val="00FE385E"/>
    <w:rsid w:val="00FE4F88"/>
    <w:rsid w:val="00FE610D"/>
    <w:rsid w:val="00FE64D0"/>
    <w:rsid w:val="00FF1792"/>
    <w:rsid w:val="00F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341179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table" w:styleId="a3">
    <w:name w:val="Table Grid"/>
    <w:basedOn w:val="a1"/>
    <w:uiPriority w:val="59"/>
    <w:rsid w:val="006F7E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6F7EA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418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18AC"/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8418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418AC"/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D3420C"/>
    <w:rPr>
      <w:b/>
      <w:bCs/>
    </w:rPr>
  </w:style>
  <w:style w:type="paragraph" w:styleId="aa">
    <w:name w:val="List Paragraph"/>
    <w:basedOn w:val="a"/>
    <w:uiPriority w:val="34"/>
    <w:qFormat/>
    <w:rsid w:val="00A4311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F4F8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4F8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B565D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565D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">
    <w:name w:val="Обычный (веб)1"/>
    <w:basedOn w:val="a"/>
    <w:rsid w:val="00367489"/>
    <w:pPr>
      <w:widowControl/>
      <w:suppressAutoHyphens/>
      <w:autoSpaceDE/>
      <w:autoSpaceDN/>
      <w:adjustRightInd/>
      <w:spacing w:before="150" w:after="150"/>
      <w:ind w:firstLine="375"/>
    </w:pPr>
    <w:rPr>
      <w:rFonts w:ascii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341179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table" w:styleId="a3">
    <w:name w:val="Table Grid"/>
    <w:basedOn w:val="a1"/>
    <w:uiPriority w:val="59"/>
    <w:rsid w:val="006F7E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6F7EA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418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18AC"/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8418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418AC"/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D3420C"/>
    <w:rPr>
      <w:b/>
      <w:bCs/>
    </w:rPr>
  </w:style>
  <w:style w:type="paragraph" w:styleId="aa">
    <w:name w:val="List Paragraph"/>
    <w:basedOn w:val="a"/>
    <w:uiPriority w:val="34"/>
    <w:qFormat/>
    <w:rsid w:val="00A4311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F4F8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4F8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B565D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565D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">
    <w:name w:val="Обычный (веб)1"/>
    <w:basedOn w:val="a"/>
    <w:rsid w:val="00367489"/>
    <w:pPr>
      <w:widowControl/>
      <w:suppressAutoHyphens/>
      <w:autoSpaceDE/>
      <w:autoSpaceDN/>
      <w:adjustRightInd/>
      <w:spacing w:before="150" w:after="150"/>
      <w:ind w:firstLine="375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9</Pages>
  <Words>2384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land5</cp:lastModifiedBy>
  <cp:revision>9</cp:revision>
  <cp:lastPrinted>2025-10-31T10:38:00Z</cp:lastPrinted>
  <dcterms:created xsi:type="dcterms:W3CDTF">2025-09-24T09:01:00Z</dcterms:created>
  <dcterms:modified xsi:type="dcterms:W3CDTF">2025-10-31T10:39:00Z</dcterms:modified>
</cp:coreProperties>
</file>