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5CB" w:rsidRDefault="00AA05CB" w:rsidP="00DE7F67">
      <w:pPr>
        <w:spacing w:after="0" w:line="240" w:lineRule="auto"/>
        <w:jc w:val="center"/>
        <w:outlineLvl w:val="0"/>
        <w:rPr>
          <w:rFonts w:ascii="PT Astra Serif" w:eastAsia="Times New Roman" w:hAnsi="PT Astra Serif" w:cs="Times New Roman"/>
          <w:b/>
          <w:caps/>
          <w:kern w:val="36"/>
          <w:sz w:val="32"/>
          <w:szCs w:val="32"/>
          <w:lang w:eastAsia="ru-RU"/>
        </w:rPr>
      </w:pPr>
      <w:r w:rsidRPr="00DE7F67">
        <w:rPr>
          <w:rFonts w:ascii="PT Astra Serif" w:eastAsia="Times New Roman" w:hAnsi="PT Astra Serif" w:cs="Times New Roman"/>
          <w:b/>
          <w:caps/>
          <w:kern w:val="36"/>
          <w:sz w:val="32"/>
          <w:szCs w:val="32"/>
          <w:lang w:eastAsia="ru-RU"/>
        </w:rPr>
        <w:t>Муниципальный контроль</w:t>
      </w:r>
    </w:p>
    <w:p w:rsidR="002738F5" w:rsidRDefault="002738F5" w:rsidP="00DE7F67">
      <w:pPr>
        <w:spacing w:after="0" w:line="240" w:lineRule="auto"/>
        <w:jc w:val="center"/>
        <w:outlineLvl w:val="0"/>
        <w:rPr>
          <w:rFonts w:ascii="PT Astra Serif" w:eastAsia="Times New Roman" w:hAnsi="PT Astra Serif" w:cs="Times New Roman"/>
          <w:b/>
          <w:caps/>
          <w:kern w:val="36"/>
          <w:sz w:val="32"/>
          <w:szCs w:val="32"/>
          <w:lang w:eastAsia="ru-RU"/>
        </w:rPr>
      </w:pPr>
      <w:r>
        <w:rPr>
          <w:rFonts w:ascii="PT Astra Serif" w:eastAsia="Times New Roman" w:hAnsi="PT Astra Serif" w:cs="Times New Roman"/>
          <w:b/>
          <w:caps/>
          <w:kern w:val="36"/>
          <w:sz w:val="32"/>
          <w:szCs w:val="32"/>
          <w:lang w:eastAsia="ru-RU"/>
        </w:rPr>
        <w:t>НА АВТОМОБИЛЬНОМ ТРАНСПОРТЕ, ГОРОДСКОМ НАЗЕМНОМ ЭЛЕКТРИЧЕСКОМ ТРАНСПОРТЕ И В ДОРОЖНОМ ХОЗЯЙСТВЕ</w:t>
      </w:r>
    </w:p>
    <w:p w:rsidR="00DE7F67" w:rsidRPr="00DE7F67" w:rsidRDefault="00A37469" w:rsidP="002738F5">
      <w:pPr>
        <w:shd w:val="clear" w:color="auto" w:fill="FFFFFF"/>
        <w:spacing w:after="113" w:line="240" w:lineRule="auto"/>
        <w:jc w:val="center"/>
        <w:rPr>
          <w:rFonts w:ascii="PT Astra Serif" w:eastAsia="Times New Roman" w:hAnsi="PT Astra Serif" w:cs="Times New Roman"/>
          <w:b/>
          <w:caps/>
          <w:kern w:val="36"/>
          <w:sz w:val="32"/>
          <w:szCs w:val="32"/>
          <w:lang w:eastAsia="ru-RU"/>
        </w:rPr>
      </w:pPr>
      <w:r w:rsidRPr="00A37469">
        <w:rPr>
          <w:rFonts w:ascii="PT Astra Serif" w:eastAsia="Times New Roman" w:hAnsi="PT Astra Serif" w:cs="Times New Roman"/>
          <w:color w:val="000000" w:themeColor="text1"/>
          <w:lang w:eastAsia="ru-RU"/>
        </w:rPr>
        <w:t>Информирование по соблюдению обязательных требований, оценка соблюдения которых является предметом м</w:t>
      </w:r>
      <w:r w:rsidR="002738F5">
        <w:rPr>
          <w:rFonts w:ascii="PT Astra Serif" w:eastAsia="Times New Roman" w:hAnsi="PT Astra Serif" w:cs="Times New Roman"/>
          <w:color w:val="000000" w:themeColor="text1"/>
          <w:lang w:eastAsia="ru-RU"/>
        </w:rPr>
        <w:t>униципального контроля на автомобильном транспорте, городском наземном электрическом транспорте и в дорожном хозяйстве</w:t>
      </w:r>
    </w:p>
    <w:p w:rsidR="00AA05CB" w:rsidRPr="003C30C6" w:rsidRDefault="00AA05CB" w:rsidP="00DE7F67">
      <w:pPr>
        <w:shd w:val="clear" w:color="auto" w:fill="FFFFFF"/>
        <w:spacing w:after="0" w:line="240" w:lineRule="auto"/>
        <w:ind w:firstLine="709"/>
        <w:jc w:val="both"/>
        <w:rPr>
          <w:rFonts w:ascii="PT Astra Serif" w:eastAsia="Times New Roman" w:hAnsi="PT Astra Serif" w:cs="Times New Roman"/>
          <w:sz w:val="24"/>
          <w:szCs w:val="24"/>
          <w:lang w:eastAsia="ru-RU"/>
        </w:rPr>
      </w:pPr>
      <w:proofErr w:type="gramStart"/>
      <w:r w:rsidRPr="007F66D7">
        <w:rPr>
          <w:rFonts w:ascii="PT Astra Serif" w:eastAsia="Times New Roman" w:hAnsi="PT Astra Serif" w:cs="Times New Roman"/>
          <w:sz w:val="24"/>
          <w:szCs w:val="24"/>
          <w:lang w:eastAsia="ru-RU"/>
        </w:rPr>
        <w:t xml:space="preserve">Под муниципальным </w:t>
      </w:r>
      <w:r w:rsidR="007F66D7" w:rsidRPr="007F66D7">
        <w:rPr>
          <w:rFonts w:ascii="PT Astra Serif" w:eastAsia="Times New Roman" w:hAnsi="PT Astra Serif" w:cs="Times New Roman"/>
          <w:sz w:val="24"/>
          <w:szCs w:val="24"/>
          <w:lang w:eastAsia="ru-RU"/>
        </w:rPr>
        <w:t>к</w:t>
      </w:r>
      <w:r w:rsidRPr="007F66D7">
        <w:rPr>
          <w:rFonts w:ascii="PT Astra Serif" w:eastAsia="Times New Roman" w:hAnsi="PT Astra Serif" w:cs="Times New Roman"/>
          <w:sz w:val="24"/>
          <w:szCs w:val="24"/>
          <w:lang w:eastAsia="ru-RU"/>
        </w:rPr>
        <w:t>онтроле</w:t>
      </w:r>
      <w:r w:rsidR="007F66D7" w:rsidRPr="007F66D7">
        <w:rPr>
          <w:rFonts w:ascii="PT Astra Serif" w:eastAsia="Times New Roman" w:hAnsi="PT Astra Serif" w:cs="Times New Roman"/>
          <w:sz w:val="24"/>
          <w:szCs w:val="24"/>
          <w:lang w:eastAsia="ru-RU"/>
        </w:rPr>
        <w:t>м на автомобильном транспорте, городском наземном электрическом транспорте и в дорожном хозяйстве</w:t>
      </w:r>
      <w:r w:rsidRPr="007F66D7">
        <w:rPr>
          <w:rFonts w:ascii="PT Astra Serif" w:eastAsia="Times New Roman" w:hAnsi="PT Astra Serif" w:cs="Times New Roman"/>
          <w:sz w:val="24"/>
          <w:szCs w:val="24"/>
          <w:lang w:eastAsia="ru-RU"/>
        </w:rPr>
        <w:t> в Российской Федерации понимается деятельность контрольных органов, направленная на предупреждение, выявление и пресечение нарушений обязательных требований</w:t>
      </w:r>
      <w:r w:rsidR="007F66D7" w:rsidRPr="007F66D7">
        <w:rPr>
          <w:rFonts w:ascii="PT Astra Serif" w:eastAsia="Times New Roman" w:hAnsi="PT Astra Serif" w:cs="Times New Roman"/>
          <w:sz w:val="24"/>
          <w:szCs w:val="24"/>
          <w:lang w:eastAsia="ru-RU"/>
        </w:rPr>
        <w:t xml:space="preserve"> </w:t>
      </w:r>
      <w:r w:rsidR="007F66D7" w:rsidRPr="007F66D7">
        <w:rPr>
          <w:rFonts w:ascii="PT Astra Serif" w:eastAsia="Calibri" w:hAnsi="PT Astra Serif" w:cs="Arial"/>
          <w:bCs/>
          <w:color w:val="000000"/>
          <w:sz w:val="24"/>
          <w:szCs w:val="24"/>
          <w:shd w:val="clear" w:color="auto" w:fill="FFFFFF"/>
        </w:rPr>
        <w:t>в области автомобильных дорог и дорожной деятельности</w:t>
      </w:r>
      <w:r w:rsidRPr="007F66D7">
        <w:rPr>
          <w:rFonts w:ascii="PT Astra Serif" w:eastAsia="Times New Roman" w:hAnsi="PT Astra Serif" w:cs="Times New Roman"/>
          <w:sz w:val="24"/>
          <w:szCs w:val="24"/>
          <w:lang w:eastAsia="ru-RU"/>
        </w:rPr>
        <w:t xml:space="preserve">, осуществляемая в пределах полномочий указанных органов посредством профилактики нарушений обязательных требований, оценки соблюдения </w:t>
      </w:r>
      <w:r w:rsidR="003C30C6" w:rsidRPr="007F66D7">
        <w:rPr>
          <w:rFonts w:ascii="PT Astra Serif" w:eastAsia="Times New Roman" w:hAnsi="PT Astra Serif" w:cs="Times New Roman"/>
          <w:sz w:val="24"/>
          <w:szCs w:val="24"/>
          <w:lang w:eastAsia="ru-RU"/>
        </w:rPr>
        <w:t>юридическими лицами, индивидуальными предпринимателями и гражданами</w:t>
      </w:r>
      <w:r w:rsidRPr="007F66D7">
        <w:rPr>
          <w:rFonts w:ascii="PT Astra Serif" w:eastAsia="Times New Roman" w:hAnsi="PT Astra Serif" w:cs="Times New Roman"/>
          <w:sz w:val="24"/>
          <w:szCs w:val="24"/>
          <w:lang w:eastAsia="ru-RU"/>
        </w:rPr>
        <w:t xml:space="preserve"> обязательных требований, выявления их</w:t>
      </w:r>
      <w:proofErr w:type="gramEnd"/>
      <w:r w:rsidRPr="007F66D7">
        <w:rPr>
          <w:rFonts w:ascii="PT Astra Serif" w:eastAsia="Times New Roman" w:hAnsi="PT Astra Serif" w:cs="Times New Roman"/>
          <w:sz w:val="24"/>
          <w:szCs w:val="24"/>
          <w:lang w:eastAsia="ru-RU"/>
        </w:rPr>
        <w:t xml:space="preserve">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AA05CB" w:rsidRPr="007F66D7" w:rsidRDefault="00AA05CB" w:rsidP="002738F5">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DE7F67">
        <w:rPr>
          <w:rFonts w:ascii="PT Astra Serif" w:eastAsia="Times New Roman" w:hAnsi="PT Astra Serif" w:cs="Times New Roman"/>
          <w:sz w:val="24"/>
          <w:szCs w:val="24"/>
          <w:lang w:eastAsia="ru-RU"/>
        </w:rPr>
        <w:t>Организация и осуществление муниципального контроля</w:t>
      </w:r>
      <w:r w:rsidR="002738F5" w:rsidRPr="002738F5">
        <w:rPr>
          <w:rFonts w:ascii="PT Astra Serif" w:eastAsia="Times New Roman" w:hAnsi="PT Astra Serif" w:cs="Times New Roman"/>
          <w:color w:val="000000" w:themeColor="text1"/>
          <w:lang w:eastAsia="ru-RU"/>
        </w:rPr>
        <w:t xml:space="preserve"> </w:t>
      </w:r>
      <w:r w:rsidR="002738F5">
        <w:rPr>
          <w:rFonts w:ascii="PT Astra Serif" w:eastAsia="Times New Roman" w:hAnsi="PT Astra Serif" w:cs="Times New Roman"/>
          <w:color w:val="000000" w:themeColor="text1"/>
          <w:lang w:eastAsia="ru-RU"/>
        </w:rPr>
        <w:t xml:space="preserve">на автомобильном транспорте, городском наземном электрическом транспорте и в дорожном хозяйстве </w:t>
      </w:r>
      <w:r w:rsidRPr="00DE7F67">
        <w:rPr>
          <w:rFonts w:ascii="PT Astra Serif" w:eastAsia="Times New Roman" w:hAnsi="PT Astra Serif" w:cs="Times New Roman"/>
          <w:sz w:val="24"/>
          <w:szCs w:val="24"/>
          <w:lang w:eastAsia="ru-RU"/>
        </w:rPr>
        <w:t xml:space="preserve"> регулируются Федеральным законом от 31 июля 2020 года № 248-ФЗ «О государственном контроле (надзоре) и муниципальном контроле в Российской Федерации». </w:t>
      </w:r>
      <w:proofErr w:type="gramStart"/>
      <w:r w:rsidRPr="00DE7F67">
        <w:rPr>
          <w:rFonts w:ascii="PT Astra Serif" w:eastAsia="Times New Roman" w:hAnsi="PT Astra Serif" w:cs="Times New Roman"/>
          <w:sz w:val="24"/>
          <w:szCs w:val="24"/>
          <w:lang w:eastAsia="ru-RU"/>
        </w:rPr>
        <w:t>К отношениям, связанным с осуществлением муниципального контроля</w:t>
      </w:r>
      <w:r w:rsidR="002738F5">
        <w:rPr>
          <w:rFonts w:ascii="PT Astra Serif" w:eastAsia="Times New Roman" w:hAnsi="PT Astra Serif" w:cs="Times New Roman"/>
          <w:sz w:val="24"/>
          <w:szCs w:val="24"/>
          <w:lang w:eastAsia="ru-RU"/>
        </w:rPr>
        <w:t xml:space="preserve"> </w:t>
      </w:r>
      <w:r w:rsidR="002738F5">
        <w:rPr>
          <w:rFonts w:ascii="PT Astra Serif" w:eastAsia="Times New Roman" w:hAnsi="PT Astra Serif" w:cs="Times New Roman"/>
          <w:color w:val="000000" w:themeColor="text1"/>
          <w:lang w:eastAsia="ru-RU"/>
        </w:rPr>
        <w:t>на автомобильном транспорте, городском наземном электрическом транспорте и в дорожном хозяйстве</w:t>
      </w:r>
      <w:r w:rsidRPr="00DE7F67">
        <w:rPr>
          <w:rFonts w:ascii="PT Astra Serif" w:eastAsia="Times New Roman" w:hAnsi="PT Astra Serif" w:cs="Times New Roman"/>
          <w:sz w:val="24"/>
          <w:szCs w:val="24"/>
          <w:lang w:eastAsia="ru-RU"/>
        </w:rPr>
        <w:t>, также применяются положения Федерального закона от 6 октября 2003 года № 131-ФЗ «Об общих принципах организации местного самоуправления в Российской Федерации»</w:t>
      </w:r>
      <w:r w:rsidR="007F66D7">
        <w:rPr>
          <w:rFonts w:ascii="PT Astra Serif" w:eastAsia="Times New Roman" w:hAnsi="PT Astra Serif" w:cs="Times New Roman"/>
          <w:sz w:val="24"/>
          <w:szCs w:val="24"/>
          <w:lang w:eastAsia="ru-RU"/>
        </w:rPr>
        <w:t xml:space="preserve">, </w:t>
      </w:r>
      <w:r w:rsidR="007F66D7" w:rsidRPr="007F66D7">
        <w:rPr>
          <w:rFonts w:ascii="PT Astra Serif" w:eastAsia="Times New Roman" w:hAnsi="PT Astra Serif" w:cs="Times New Roman"/>
          <w:sz w:val="24"/>
          <w:szCs w:val="24"/>
          <w:lang w:eastAsia="ru-RU"/>
        </w:rPr>
        <w:t>Федеральн</w:t>
      </w:r>
      <w:r w:rsidR="007F66D7">
        <w:rPr>
          <w:rFonts w:ascii="PT Astra Serif" w:eastAsia="Times New Roman" w:hAnsi="PT Astra Serif" w:cs="Times New Roman"/>
          <w:sz w:val="24"/>
          <w:szCs w:val="24"/>
          <w:lang w:eastAsia="ru-RU"/>
        </w:rPr>
        <w:t>ого</w:t>
      </w:r>
      <w:r w:rsidR="007F66D7" w:rsidRPr="007F66D7">
        <w:rPr>
          <w:rFonts w:ascii="PT Astra Serif" w:eastAsia="Times New Roman" w:hAnsi="PT Astra Serif" w:cs="Times New Roman"/>
          <w:sz w:val="24"/>
          <w:szCs w:val="24"/>
          <w:lang w:eastAsia="ru-RU"/>
        </w:rPr>
        <w:t xml:space="preserve"> закон</w:t>
      </w:r>
      <w:r w:rsidR="007F66D7">
        <w:rPr>
          <w:rFonts w:ascii="PT Astra Serif" w:eastAsia="Times New Roman" w:hAnsi="PT Astra Serif" w:cs="Times New Roman"/>
          <w:sz w:val="24"/>
          <w:szCs w:val="24"/>
          <w:lang w:eastAsia="ru-RU"/>
        </w:rPr>
        <w:t>а</w:t>
      </w:r>
      <w:r w:rsidR="007F66D7" w:rsidRPr="007F66D7">
        <w:rPr>
          <w:rFonts w:ascii="PT Astra Serif" w:eastAsia="Times New Roman" w:hAnsi="PT Astra Serif" w:cs="Times New Roman"/>
          <w:sz w:val="24"/>
          <w:szCs w:val="24"/>
          <w:lang w:eastAsia="ru-RU"/>
        </w:rPr>
        <w:t xml:space="preserve"> от  08.11.2007 № 259-ФЗ «</w:t>
      </w:r>
      <w:r w:rsidR="007F66D7" w:rsidRPr="007F66D7">
        <w:rPr>
          <w:rFonts w:ascii="PT Astra Serif" w:eastAsia="Calibri" w:hAnsi="PT Astra Serif" w:cs="Arial"/>
          <w:sz w:val="24"/>
          <w:szCs w:val="24"/>
          <w:shd w:val="clear" w:color="auto" w:fill="FFFFFF"/>
        </w:rPr>
        <w:t>Устав автомобильного и городского наземного электрического транспорта»</w:t>
      </w:r>
      <w:r w:rsidR="00BB5818">
        <w:rPr>
          <w:rFonts w:ascii="PT Astra Serif" w:eastAsia="Calibri" w:hAnsi="PT Astra Serif" w:cs="Arial"/>
          <w:sz w:val="24"/>
          <w:szCs w:val="24"/>
          <w:shd w:val="clear" w:color="auto" w:fill="FFFFFF"/>
        </w:rPr>
        <w:t>,</w:t>
      </w:r>
      <w:r w:rsidR="007F66D7">
        <w:rPr>
          <w:rFonts w:ascii="PT Astra Serif" w:eastAsia="Calibri" w:hAnsi="PT Astra Serif" w:cs="Arial"/>
          <w:sz w:val="24"/>
          <w:szCs w:val="24"/>
          <w:shd w:val="clear" w:color="auto" w:fill="FFFFFF"/>
        </w:rPr>
        <w:t xml:space="preserve"> </w:t>
      </w:r>
      <w:r w:rsidR="007F66D7" w:rsidRPr="007F66D7">
        <w:rPr>
          <w:rFonts w:ascii="PT Astra Serif" w:eastAsia="Times New Roman" w:hAnsi="PT Astra Serif" w:cs="Times New Roman"/>
          <w:sz w:val="24"/>
          <w:szCs w:val="24"/>
          <w:lang w:eastAsia="ru-RU"/>
        </w:rPr>
        <w:t>Федеральн</w:t>
      </w:r>
      <w:r w:rsidR="007F66D7">
        <w:rPr>
          <w:rFonts w:ascii="PT Astra Serif" w:eastAsia="Times New Roman" w:hAnsi="PT Astra Serif" w:cs="Times New Roman"/>
          <w:sz w:val="24"/>
          <w:szCs w:val="24"/>
          <w:lang w:eastAsia="ru-RU"/>
        </w:rPr>
        <w:t>ого</w:t>
      </w:r>
      <w:r w:rsidR="007F66D7" w:rsidRPr="007F66D7">
        <w:rPr>
          <w:rFonts w:ascii="PT Astra Serif" w:eastAsia="Times New Roman" w:hAnsi="PT Astra Serif" w:cs="Times New Roman"/>
          <w:sz w:val="24"/>
          <w:szCs w:val="24"/>
          <w:lang w:eastAsia="ru-RU"/>
        </w:rPr>
        <w:t xml:space="preserve"> закон</w:t>
      </w:r>
      <w:r w:rsidR="007F66D7">
        <w:rPr>
          <w:rFonts w:ascii="PT Astra Serif" w:eastAsia="Times New Roman" w:hAnsi="PT Astra Serif" w:cs="Times New Roman"/>
          <w:sz w:val="24"/>
          <w:szCs w:val="24"/>
          <w:lang w:eastAsia="ru-RU"/>
        </w:rPr>
        <w:t>а</w:t>
      </w:r>
      <w:r w:rsidR="007F66D7" w:rsidRPr="007F66D7">
        <w:rPr>
          <w:rFonts w:ascii="PT Astra Serif" w:eastAsia="Times New Roman" w:hAnsi="PT Astra Serif" w:cs="Times New Roman"/>
          <w:sz w:val="24"/>
          <w:szCs w:val="24"/>
          <w:lang w:eastAsia="ru-RU"/>
        </w:rPr>
        <w:t xml:space="preserve"> от  08.11.2007 № 257-ФЗ «</w:t>
      </w:r>
      <w:r w:rsidR="007F66D7" w:rsidRPr="007F66D7">
        <w:rPr>
          <w:rFonts w:ascii="PT Astra Serif" w:eastAsia="Calibri" w:hAnsi="PT Astra Serif" w:cs="Arial"/>
          <w:bCs/>
          <w:sz w:val="24"/>
          <w:szCs w:val="24"/>
          <w:shd w:val="clear" w:color="auto" w:fill="FFFFFF"/>
        </w:rPr>
        <w:t>Об автомобильных  дорогах и о</w:t>
      </w:r>
      <w:proofErr w:type="gramEnd"/>
      <w:r w:rsidR="007F66D7" w:rsidRPr="007F66D7">
        <w:rPr>
          <w:rFonts w:ascii="PT Astra Serif" w:eastAsia="Calibri" w:hAnsi="PT Astra Serif" w:cs="Arial"/>
          <w:bCs/>
          <w:sz w:val="24"/>
          <w:szCs w:val="24"/>
          <w:shd w:val="clear" w:color="auto" w:fill="FFFFFF"/>
        </w:rPr>
        <w:t xml:space="preserve"> дорожной деятельности в Российской Федерации и о внесении изменений в отдельные законодательные акты Российской Федерации»</w:t>
      </w:r>
      <w:r w:rsidRPr="007F66D7">
        <w:rPr>
          <w:rFonts w:ascii="PT Astra Serif" w:eastAsia="Times New Roman" w:hAnsi="PT Astra Serif" w:cs="Times New Roman"/>
          <w:sz w:val="24"/>
          <w:szCs w:val="24"/>
          <w:lang w:eastAsia="ru-RU"/>
        </w:rPr>
        <w:t>.</w:t>
      </w:r>
    </w:p>
    <w:p w:rsidR="002738F5" w:rsidRDefault="00795F7E" w:rsidP="002738F5">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DE7F67">
        <w:rPr>
          <w:rFonts w:ascii="PT Astra Serif" w:eastAsia="Times New Roman" w:hAnsi="PT Astra Serif" w:cs="Times New Roman"/>
          <w:sz w:val="24"/>
          <w:szCs w:val="24"/>
          <w:lang w:eastAsia="ru-RU"/>
        </w:rPr>
        <w:t>О</w:t>
      </w:r>
      <w:r w:rsidR="00AA05CB" w:rsidRPr="00DE7F67">
        <w:rPr>
          <w:rFonts w:ascii="PT Astra Serif" w:eastAsia="Times New Roman" w:hAnsi="PT Astra Serif" w:cs="Times New Roman"/>
          <w:sz w:val="24"/>
          <w:szCs w:val="24"/>
          <w:lang w:eastAsia="ru-RU"/>
        </w:rPr>
        <w:t>рганом, осуществляющим муниципальный контроль</w:t>
      </w:r>
      <w:r w:rsidR="002738F5">
        <w:rPr>
          <w:rFonts w:ascii="PT Astra Serif" w:eastAsia="Times New Roman" w:hAnsi="PT Astra Serif" w:cs="Times New Roman"/>
          <w:sz w:val="24"/>
          <w:szCs w:val="24"/>
          <w:lang w:eastAsia="ru-RU"/>
        </w:rPr>
        <w:t xml:space="preserve"> </w:t>
      </w:r>
      <w:r w:rsidR="002738F5">
        <w:rPr>
          <w:rFonts w:ascii="PT Astra Serif" w:eastAsia="Times New Roman" w:hAnsi="PT Astra Serif" w:cs="Times New Roman"/>
          <w:color w:val="000000" w:themeColor="text1"/>
          <w:lang w:eastAsia="ru-RU"/>
        </w:rPr>
        <w:t>на автомобильном транспорте, городском наземном электрическом транспорте и в дорожном хозяйстве</w:t>
      </w:r>
      <w:r w:rsidR="00AA05CB" w:rsidRPr="00DE7F67">
        <w:rPr>
          <w:rFonts w:ascii="PT Astra Serif" w:eastAsia="Times New Roman" w:hAnsi="PT Astra Serif" w:cs="Times New Roman"/>
          <w:sz w:val="24"/>
          <w:szCs w:val="24"/>
          <w:lang w:eastAsia="ru-RU"/>
        </w:rPr>
        <w:t xml:space="preserve">, является администрация </w:t>
      </w:r>
      <w:r w:rsidRPr="00DE7F67">
        <w:rPr>
          <w:rFonts w:ascii="PT Astra Serif" w:eastAsia="Times New Roman" w:hAnsi="PT Astra Serif" w:cs="Times New Roman"/>
          <w:sz w:val="24"/>
          <w:szCs w:val="24"/>
          <w:lang w:eastAsia="ru-RU"/>
        </w:rPr>
        <w:t xml:space="preserve">Хвалынского </w:t>
      </w:r>
      <w:r w:rsidR="00AA05CB" w:rsidRPr="00DE7F67">
        <w:rPr>
          <w:rFonts w:ascii="PT Astra Serif" w:eastAsia="Times New Roman" w:hAnsi="PT Astra Serif" w:cs="Times New Roman"/>
          <w:sz w:val="24"/>
          <w:szCs w:val="24"/>
          <w:lang w:eastAsia="ru-RU"/>
        </w:rPr>
        <w:t>муниципального района</w:t>
      </w:r>
      <w:r w:rsidRPr="00DE7F67">
        <w:rPr>
          <w:rFonts w:ascii="PT Astra Serif" w:eastAsia="Times New Roman" w:hAnsi="PT Astra Serif" w:cs="Times New Roman"/>
          <w:sz w:val="24"/>
          <w:szCs w:val="24"/>
          <w:lang w:eastAsia="ru-RU"/>
        </w:rPr>
        <w:t>, в лице комитета по инфраструктуре, строительству и ЖКХ</w:t>
      </w:r>
      <w:r w:rsidR="00AA05CB" w:rsidRPr="00DE7F67">
        <w:rPr>
          <w:rFonts w:ascii="PT Astra Serif" w:eastAsia="Times New Roman" w:hAnsi="PT Astra Serif" w:cs="Times New Roman"/>
          <w:sz w:val="24"/>
          <w:szCs w:val="24"/>
          <w:lang w:eastAsia="ru-RU"/>
        </w:rPr>
        <w:t>.</w:t>
      </w:r>
    </w:p>
    <w:p w:rsidR="0023083A" w:rsidRDefault="00AA05CB" w:rsidP="0023083A">
      <w:pPr>
        <w:suppressAutoHyphens/>
        <w:autoSpaceDE w:val="0"/>
        <w:spacing w:after="0"/>
        <w:ind w:firstLine="709"/>
        <w:jc w:val="both"/>
        <w:rPr>
          <w:rFonts w:ascii="PT Astra Serif" w:eastAsia="Times New Roman" w:hAnsi="PT Astra Serif" w:cs="Times New Roman"/>
          <w:color w:val="000000"/>
          <w:sz w:val="24"/>
          <w:szCs w:val="24"/>
          <w:lang w:eastAsia="zh-CN"/>
        </w:rPr>
      </w:pPr>
      <w:proofErr w:type="gramStart"/>
      <w:r w:rsidRPr="00DE7F67">
        <w:rPr>
          <w:rFonts w:ascii="PT Astra Serif" w:eastAsia="Times New Roman" w:hAnsi="PT Astra Serif" w:cs="Times New Roman"/>
          <w:sz w:val="24"/>
          <w:szCs w:val="24"/>
          <w:lang w:eastAsia="ru-RU"/>
        </w:rPr>
        <w:t>В соответствии с</w:t>
      </w:r>
      <w:r w:rsidR="007B0373">
        <w:rPr>
          <w:rFonts w:ascii="PT Astra Serif" w:eastAsia="Times New Roman" w:hAnsi="PT Astra Serif" w:cs="Times New Roman"/>
          <w:sz w:val="24"/>
          <w:szCs w:val="24"/>
          <w:lang w:eastAsia="ru-RU"/>
        </w:rPr>
        <w:t xml:space="preserve"> Положением о муниципальном контроле </w:t>
      </w:r>
      <w:r w:rsidRPr="00DE7F67">
        <w:rPr>
          <w:rFonts w:ascii="PT Astra Serif" w:eastAsia="Times New Roman" w:hAnsi="PT Astra Serif" w:cs="Times New Roman"/>
          <w:sz w:val="24"/>
          <w:szCs w:val="24"/>
          <w:lang w:eastAsia="ru-RU"/>
        </w:rPr>
        <w:t>пр</w:t>
      </w:r>
      <w:r w:rsidR="007B0373">
        <w:rPr>
          <w:rFonts w:ascii="PT Astra Serif" w:eastAsia="Times New Roman" w:hAnsi="PT Astra Serif" w:cs="Times New Roman"/>
          <w:sz w:val="24"/>
          <w:szCs w:val="24"/>
          <w:lang w:eastAsia="ru-RU"/>
        </w:rPr>
        <w:t xml:space="preserve">едметом муниципального </w:t>
      </w:r>
      <w:r w:rsidRPr="00DE7F67">
        <w:rPr>
          <w:rFonts w:ascii="PT Astra Serif" w:eastAsia="Times New Roman" w:hAnsi="PT Astra Serif" w:cs="Times New Roman"/>
          <w:sz w:val="24"/>
          <w:szCs w:val="24"/>
          <w:lang w:eastAsia="ru-RU"/>
        </w:rPr>
        <w:t xml:space="preserve"> контроля </w:t>
      </w:r>
      <w:r w:rsidR="007B0373" w:rsidRPr="007F66D7">
        <w:rPr>
          <w:rFonts w:ascii="PT Astra Serif" w:eastAsia="Times New Roman" w:hAnsi="PT Astra Serif" w:cs="Times New Roman"/>
          <w:sz w:val="24"/>
          <w:szCs w:val="24"/>
          <w:lang w:eastAsia="ru-RU"/>
        </w:rPr>
        <w:t>на автомобильном транспорте, городском наземном электрическом транспорте и в дорожном хозяйстве</w:t>
      </w:r>
      <w:r w:rsidR="007B0373" w:rsidRPr="00DE7F67">
        <w:rPr>
          <w:rFonts w:ascii="PT Astra Serif" w:eastAsia="Times New Roman" w:hAnsi="PT Astra Serif" w:cs="Times New Roman"/>
          <w:sz w:val="24"/>
          <w:szCs w:val="24"/>
          <w:lang w:eastAsia="ru-RU"/>
        </w:rPr>
        <w:t xml:space="preserve"> </w:t>
      </w:r>
      <w:r w:rsidRPr="00DE7F67">
        <w:rPr>
          <w:rFonts w:ascii="PT Astra Serif" w:eastAsia="Times New Roman" w:hAnsi="PT Astra Serif" w:cs="Times New Roman"/>
          <w:sz w:val="24"/>
          <w:szCs w:val="24"/>
          <w:lang w:eastAsia="ru-RU"/>
        </w:rPr>
        <w:t>является соблюдение юридическими лицами, индивидуальными предпринимателями и гражданами обязательных требований, установленных  законодательством</w:t>
      </w:r>
      <w:r w:rsidR="007B0373">
        <w:rPr>
          <w:rFonts w:ascii="PT Astra Serif" w:eastAsia="Times New Roman" w:hAnsi="PT Astra Serif" w:cs="Times New Roman"/>
          <w:sz w:val="24"/>
          <w:szCs w:val="24"/>
          <w:lang w:eastAsia="ru-RU"/>
        </w:rPr>
        <w:t xml:space="preserve"> в области</w:t>
      </w:r>
      <w:r w:rsidR="0023083A" w:rsidRPr="0023083A">
        <w:rPr>
          <w:rFonts w:ascii="PT Astra Serif" w:eastAsia="Calibri" w:hAnsi="PT Astra Serif" w:cs="Arial"/>
          <w:bCs/>
          <w:color w:val="000000"/>
          <w:sz w:val="24"/>
          <w:szCs w:val="24"/>
          <w:shd w:val="clear" w:color="auto" w:fill="FFFFFF"/>
        </w:rPr>
        <w:t xml:space="preserve"> </w:t>
      </w:r>
      <w:r w:rsidR="0023083A" w:rsidRPr="007F66D7">
        <w:rPr>
          <w:rFonts w:ascii="PT Astra Serif" w:eastAsia="Calibri" w:hAnsi="PT Astra Serif" w:cs="Arial"/>
          <w:bCs/>
          <w:color w:val="000000"/>
          <w:sz w:val="24"/>
          <w:szCs w:val="24"/>
          <w:shd w:val="clear" w:color="auto" w:fill="FFFFFF"/>
        </w:rPr>
        <w:t>автомобильных дорог и дорожной деятельности</w:t>
      </w:r>
      <w:r w:rsidRPr="00DE7F67">
        <w:rPr>
          <w:rFonts w:ascii="PT Astra Serif" w:eastAsia="Times New Roman" w:hAnsi="PT Astra Serif" w:cs="Times New Roman"/>
          <w:sz w:val="24"/>
          <w:szCs w:val="24"/>
          <w:lang w:eastAsia="ru-RU"/>
        </w:rPr>
        <w:t>,</w:t>
      </w:r>
      <w:r w:rsidR="0023083A">
        <w:rPr>
          <w:rFonts w:ascii="PT Astra Serif" w:eastAsia="Times New Roman" w:hAnsi="PT Astra Serif" w:cs="Times New Roman"/>
          <w:sz w:val="24"/>
          <w:szCs w:val="24"/>
          <w:lang w:eastAsia="ru-RU"/>
        </w:rPr>
        <w:t xml:space="preserve"> является</w:t>
      </w:r>
      <w:r w:rsidR="0023083A" w:rsidRPr="0023083A">
        <w:rPr>
          <w:rFonts w:ascii="PT Astra Serif" w:eastAsia="Times New Roman" w:hAnsi="PT Astra Serif" w:cs="Times New Roman"/>
          <w:sz w:val="24"/>
          <w:szCs w:val="24"/>
          <w:lang w:eastAsia="ru-RU"/>
        </w:rPr>
        <w:t xml:space="preserve">  </w:t>
      </w:r>
      <w:r w:rsidRPr="0023083A">
        <w:rPr>
          <w:rFonts w:ascii="PT Astra Serif" w:eastAsia="Times New Roman" w:hAnsi="PT Astra Serif" w:cs="Times New Roman"/>
          <w:sz w:val="24"/>
          <w:szCs w:val="24"/>
          <w:lang w:eastAsia="ru-RU"/>
        </w:rPr>
        <w:t xml:space="preserve"> </w:t>
      </w:r>
      <w:r w:rsidR="0023083A" w:rsidRPr="0023083A">
        <w:rPr>
          <w:rFonts w:ascii="PT Astra Serif" w:eastAsia="Times New Roman" w:hAnsi="PT Astra Serif" w:cs="Times New Roman"/>
          <w:color w:val="000000"/>
          <w:sz w:val="24"/>
          <w:szCs w:val="24"/>
          <w:lang w:eastAsia="zh-CN"/>
        </w:rPr>
        <w:t>соблюдение юридическими лицами, индивидуальными предпринимателями, гражданами (далее – контролируемые лица) обязательных требований:</w:t>
      </w:r>
      <w:proofErr w:type="gramEnd"/>
    </w:p>
    <w:p w:rsidR="0023083A" w:rsidRPr="0023083A" w:rsidRDefault="0023083A" w:rsidP="0023083A">
      <w:pPr>
        <w:suppressAutoHyphens/>
        <w:autoSpaceDE w:val="0"/>
        <w:spacing w:after="0"/>
        <w:ind w:firstLine="709"/>
        <w:jc w:val="both"/>
        <w:rPr>
          <w:rFonts w:ascii="PT Astra Serif" w:eastAsia="Times New Roman" w:hAnsi="PT Astra Serif" w:cs="Times New Roman"/>
          <w:color w:val="000000"/>
          <w:sz w:val="24"/>
          <w:szCs w:val="24"/>
          <w:lang w:eastAsia="zh-CN"/>
        </w:rPr>
      </w:pPr>
      <w:r w:rsidRPr="0023083A">
        <w:rPr>
          <w:rFonts w:ascii="PT Astra Serif" w:eastAsia="Times New Roman" w:hAnsi="PT Astra Serif" w:cs="Times New Roman"/>
          <w:color w:val="000000"/>
          <w:sz w:val="24"/>
          <w:szCs w:val="24"/>
          <w:lang w:eastAsia="zh-CN"/>
        </w:rPr>
        <w:t>1) в области автомобильных дорог и дорожной деятельности, установленных в отношении автомобильных дорог местного значения муниципального образования город Хвалынск (далее – автомобильные дороги местного значения или автомобильные дороги общего пользования местного значения):</w:t>
      </w:r>
    </w:p>
    <w:p w:rsidR="0023083A" w:rsidRPr="0023083A" w:rsidRDefault="0023083A" w:rsidP="0023083A">
      <w:pPr>
        <w:suppressAutoHyphens/>
        <w:autoSpaceDE w:val="0"/>
        <w:spacing w:after="0" w:line="240" w:lineRule="auto"/>
        <w:ind w:firstLine="709"/>
        <w:jc w:val="both"/>
        <w:rPr>
          <w:rFonts w:ascii="PT Astra Serif" w:eastAsia="Times New Roman" w:hAnsi="PT Astra Serif" w:cs="Times New Roman"/>
          <w:color w:val="000000"/>
          <w:sz w:val="24"/>
          <w:szCs w:val="24"/>
          <w:lang w:eastAsia="zh-CN"/>
        </w:rPr>
      </w:pPr>
      <w:r w:rsidRPr="0023083A">
        <w:rPr>
          <w:rFonts w:ascii="PT Astra Serif" w:eastAsia="Times New Roman" w:hAnsi="PT Astra Serif" w:cs="Times New Roman"/>
          <w:color w:val="000000"/>
          <w:sz w:val="24"/>
          <w:szCs w:val="24"/>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23083A" w:rsidRPr="0023083A" w:rsidRDefault="0023083A" w:rsidP="0023083A">
      <w:pPr>
        <w:suppressAutoHyphens/>
        <w:autoSpaceDE w:val="0"/>
        <w:spacing w:after="0" w:line="240" w:lineRule="auto"/>
        <w:ind w:firstLine="709"/>
        <w:jc w:val="both"/>
        <w:rPr>
          <w:rFonts w:ascii="PT Astra Serif" w:eastAsia="Times New Roman" w:hAnsi="PT Astra Serif" w:cs="Times New Roman"/>
          <w:color w:val="000000"/>
          <w:sz w:val="24"/>
          <w:szCs w:val="24"/>
          <w:lang w:eastAsia="zh-CN"/>
        </w:rPr>
      </w:pPr>
      <w:r w:rsidRPr="0023083A">
        <w:rPr>
          <w:rFonts w:ascii="PT Astra Serif" w:eastAsia="Times New Roman" w:hAnsi="PT Astra Serif" w:cs="Times New Roman"/>
          <w:color w:val="000000"/>
          <w:sz w:val="24"/>
          <w:szCs w:val="24"/>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AA05CB" w:rsidRPr="0023083A" w:rsidRDefault="0023083A" w:rsidP="0023083A">
      <w:pPr>
        <w:suppressAutoHyphens/>
        <w:autoSpaceDE w:val="0"/>
        <w:spacing w:after="0" w:line="240" w:lineRule="auto"/>
        <w:ind w:firstLine="709"/>
        <w:jc w:val="both"/>
        <w:rPr>
          <w:rFonts w:ascii="PT Astra Serif" w:eastAsia="Times New Roman" w:hAnsi="PT Astra Serif" w:cs="Times New Roman"/>
          <w:sz w:val="24"/>
          <w:szCs w:val="24"/>
          <w:lang w:eastAsia="ru-RU"/>
        </w:rPr>
      </w:pPr>
      <w:r w:rsidRPr="0023083A">
        <w:rPr>
          <w:rFonts w:ascii="PT Astra Serif" w:eastAsia="Times New Roman" w:hAnsi="PT Astra Serif" w:cs="Times New Roman"/>
          <w:color w:val="000000"/>
          <w:sz w:val="24"/>
          <w:szCs w:val="24"/>
          <w:lang w:eastAsia="zh-CN"/>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w:t>
      </w:r>
      <w:r w:rsidRPr="0023083A">
        <w:rPr>
          <w:rFonts w:ascii="PT Astra Serif" w:eastAsia="Times New Roman" w:hAnsi="PT Astra Serif" w:cs="Times New Roman"/>
          <w:color w:val="000000"/>
          <w:sz w:val="24"/>
          <w:szCs w:val="24"/>
          <w:lang w:eastAsia="zh-CN"/>
        </w:rPr>
        <w:lastRenderedPageBreak/>
        <w:t>автомобильном транспорте, городском наземном электрическом транспорте и в дорожном хозяйстве в области организации регулярных перевозок.</w:t>
      </w:r>
    </w:p>
    <w:p w:rsidR="00AA05CB" w:rsidRDefault="00AA05CB" w:rsidP="0023083A">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DE7F67">
        <w:rPr>
          <w:rFonts w:ascii="PT Astra Serif" w:eastAsia="Times New Roman" w:hAnsi="PT Astra Serif" w:cs="Times New Roman"/>
          <w:sz w:val="24"/>
          <w:szCs w:val="24"/>
          <w:lang w:eastAsia="ru-RU"/>
        </w:rPr>
        <w:t>Объектами муниципального контроля</w:t>
      </w:r>
      <w:r w:rsidR="0023083A">
        <w:rPr>
          <w:rFonts w:ascii="PT Astra Serif" w:eastAsia="Times New Roman" w:hAnsi="PT Astra Serif" w:cs="Times New Roman"/>
          <w:sz w:val="24"/>
          <w:szCs w:val="24"/>
          <w:lang w:eastAsia="ru-RU"/>
        </w:rPr>
        <w:t xml:space="preserve"> </w:t>
      </w:r>
      <w:r w:rsidRPr="00DE7F67">
        <w:rPr>
          <w:rFonts w:ascii="PT Astra Serif" w:eastAsia="Times New Roman" w:hAnsi="PT Astra Serif" w:cs="Times New Roman"/>
          <w:sz w:val="24"/>
          <w:szCs w:val="24"/>
          <w:lang w:eastAsia="ru-RU"/>
        </w:rPr>
        <w:t> </w:t>
      </w:r>
      <w:r w:rsidR="0023083A">
        <w:rPr>
          <w:rFonts w:ascii="PT Astra Serif" w:eastAsia="Times New Roman" w:hAnsi="PT Astra Serif" w:cs="Times New Roman"/>
          <w:color w:val="000000" w:themeColor="text1"/>
          <w:lang w:eastAsia="ru-RU"/>
        </w:rPr>
        <w:t>на автомобильном транспорте, городском наземном электрическом транспорте и в дорожном хозяйстве</w:t>
      </w:r>
      <w:r w:rsidRPr="00DE7F67">
        <w:rPr>
          <w:rFonts w:ascii="PT Astra Serif" w:eastAsia="Times New Roman" w:hAnsi="PT Astra Serif" w:cs="Times New Roman"/>
          <w:sz w:val="24"/>
          <w:szCs w:val="24"/>
          <w:lang w:eastAsia="ru-RU"/>
        </w:rPr>
        <w:t xml:space="preserve"> являются:</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деятельность по использованию полос отвода и (или) придорожных полос автомобильных дорог общего пользования местного значения;</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внесение платы за присоединение объектов дорожного сервиса к автомобильным дорогам общего пользования местного значения;</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4D24F7">
        <w:rPr>
          <w:rFonts w:ascii="PT Astra Serif" w:eastAsia="Calibri" w:hAnsi="PT Astra Serif" w:cs="Times New Roman"/>
          <w:sz w:val="24"/>
          <w:szCs w:val="24"/>
        </w:rPr>
        <w:t>ТР</w:t>
      </w:r>
      <w:proofErr w:type="gramEnd"/>
      <w:r w:rsidRPr="004D24F7">
        <w:rPr>
          <w:rFonts w:ascii="PT Astra Serif" w:eastAsia="Calibri" w:hAnsi="PT Astra Serif" w:cs="Times New Roman"/>
          <w:sz w:val="24"/>
          <w:szCs w:val="24"/>
        </w:rPr>
        <w:t xml:space="preserve"> ТС 014/2011);</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4D24F7">
        <w:rPr>
          <w:rFonts w:ascii="PT Astra Serif" w:eastAsia="Calibri" w:hAnsi="PT Astra Serif" w:cs="Times New Roman"/>
          <w:sz w:val="24"/>
          <w:szCs w:val="24"/>
        </w:rPr>
        <w:t>ТР</w:t>
      </w:r>
      <w:proofErr w:type="gramEnd"/>
      <w:r w:rsidRPr="004D24F7">
        <w:rPr>
          <w:rFonts w:ascii="PT Astra Serif" w:eastAsia="Calibri" w:hAnsi="PT Astra Serif" w:cs="Times New Roman"/>
          <w:sz w:val="24"/>
          <w:szCs w:val="24"/>
        </w:rPr>
        <w:t xml:space="preserve"> ТС 014/2011);</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 xml:space="preserve">придорожные полосы и полосы </w:t>
      </w:r>
      <w:proofErr w:type="gramStart"/>
      <w:r w:rsidRPr="004D24F7">
        <w:rPr>
          <w:rFonts w:ascii="PT Astra Serif" w:eastAsia="Calibri" w:hAnsi="PT Astra Serif" w:cs="Times New Roman"/>
          <w:sz w:val="24"/>
          <w:szCs w:val="24"/>
        </w:rPr>
        <w:t>отвода</w:t>
      </w:r>
      <w:proofErr w:type="gramEnd"/>
      <w:r w:rsidRPr="004D24F7">
        <w:rPr>
          <w:rFonts w:ascii="PT Astra Serif" w:eastAsia="Calibri" w:hAnsi="PT Astra Serif" w:cs="Times New Roman"/>
          <w:sz w:val="24"/>
          <w:szCs w:val="24"/>
        </w:rPr>
        <w:t xml:space="preserve"> автомобильных дорог общего пользования местного значения;</w:t>
      </w:r>
    </w:p>
    <w:p w:rsidR="004D24F7" w:rsidRPr="004D24F7" w:rsidRDefault="004D24F7" w:rsidP="004D24F7">
      <w:pPr>
        <w:autoSpaceDE w:val="0"/>
        <w:autoSpaceDN w:val="0"/>
        <w:adjustRightInd w:val="0"/>
        <w:spacing w:after="0" w:line="240" w:lineRule="auto"/>
        <w:ind w:firstLine="709"/>
        <w:jc w:val="both"/>
        <w:rPr>
          <w:rFonts w:ascii="PT Astra Serif" w:eastAsia="Calibri" w:hAnsi="PT Astra Serif" w:cs="Times New Roman"/>
          <w:sz w:val="24"/>
          <w:szCs w:val="24"/>
        </w:rPr>
      </w:pPr>
      <w:r w:rsidRPr="004D24F7">
        <w:rPr>
          <w:rFonts w:ascii="PT Astra Serif" w:eastAsia="Calibri" w:hAnsi="PT Astra Serif" w:cs="Times New Roman"/>
          <w:sz w:val="24"/>
          <w:szCs w:val="24"/>
        </w:rPr>
        <w:t>автомобильная дорога общего пользования местного значения и искусственные дорожные сооружения на ней;</w:t>
      </w:r>
    </w:p>
    <w:p w:rsidR="0023083A" w:rsidRDefault="004D24F7" w:rsidP="004D24F7">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4D24F7">
        <w:rPr>
          <w:rFonts w:ascii="PT Astra Serif" w:eastAsia="Times New Roman" w:hAnsi="PT Astra Serif" w:cs="Times New Roman"/>
          <w:sz w:val="24"/>
          <w:szCs w:val="24"/>
          <w:lang w:eastAsia="ru-RU"/>
        </w:rPr>
        <w:t>примыкания к автомобильным дорогам местного значения, в том числе примыкания объектов дорожного сервиса.</w:t>
      </w:r>
    </w:p>
    <w:p w:rsidR="00AA05CB" w:rsidRPr="00DE7F67" w:rsidRDefault="00AA05CB" w:rsidP="004D24F7">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DE7F67">
        <w:rPr>
          <w:rFonts w:ascii="PT Astra Serif" w:eastAsia="Times New Roman" w:hAnsi="PT Astra Serif" w:cs="Times New Roman"/>
          <w:sz w:val="24"/>
          <w:szCs w:val="24"/>
          <w:lang w:eastAsia="ru-RU"/>
        </w:rPr>
        <w:t>Муниципальный контроль</w:t>
      </w:r>
      <w:r w:rsidR="0023083A">
        <w:rPr>
          <w:rFonts w:ascii="PT Astra Serif" w:eastAsia="Times New Roman" w:hAnsi="PT Astra Serif" w:cs="Times New Roman"/>
          <w:sz w:val="24"/>
          <w:szCs w:val="24"/>
          <w:lang w:eastAsia="ru-RU"/>
        </w:rPr>
        <w:t xml:space="preserve"> на </w:t>
      </w:r>
      <w:r w:rsidRPr="00DE7F67">
        <w:rPr>
          <w:rFonts w:ascii="PT Astra Serif" w:eastAsia="Times New Roman" w:hAnsi="PT Astra Serif" w:cs="Times New Roman"/>
          <w:sz w:val="24"/>
          <w:szCs w:val="24"/>
          <w:lang w:eastAsia="ru-RU"/>
        </w:rPr>
        <w:t xml:space="preserve"> </w:t>
      </w:r>
      <w:r w:rsidR="0023083A" w:rsidRPr="007F66D7">
        <w:rPr>
          <w:rFonts w:ascii="PT Astra Serif" w:eastAsia="Times New Roman" w:hAnsi="PT Astra Serif" w:cs="Times New Roman"/>
          <w:sz w:val="24"/>
          <w:szCs w:val="24"/>
          <w:lang w:eastAsia="ru-RU"/>
        </w:rPr>
        <w:t>автомобильном транспорте, городском наземном электрическом транспорте и в дорожном хозяйстве</w:t>
      </w:r>
      <w:r w:rsidR="0023083A" w:rsidRPr="00DE7F67">
        <w:rPr>
          <w:rFonts w:ascii="PT Astra Serif" w:eastAsia="Times New Roman" w:hAnsi="PT Astra Serif" w:cs="Times New Roman"/>
          <w:sz w:val="24"/>
          <w:szCs w:val="24"/>
          <w:lang w:eastAsia="ru-RU"/>
        </w:rPr>
        <w:t xml:space="preserve"> </w:t>
      </w:r>
      <w:r w:rsidRPr="00DE7F67">
        <w:rPr>
          <w:rFonts w:ascii="PT Astra Serif" w:eastAsia="Times New Roman" w:hAnsi="PT Astra Serif" w:cs="Times New Roman"/>
          <w:sz w:val="24"/>
          <w:szCs w:val="24"/>
          <w:lang w:eastAsia="ru-RU"/>
        </w:rPr>
        <w:t>осуществляется в виде проведения профилактических мероприятий и контрольных (надзорных) мероприятий.</w:t>
      </w:r>
    </w:p>
    <w:p w:rsidR="00AA05CB" w:rsidRPr="00DE7F67" w:rsidRDefault="00AA05CB" w:rsidP="004D24F7">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DE7F67">
        <w:rPr>
          <w:rFonts w:ascii="PT Astra Serif" w:eastAsia="Times New Roman" w:hAnsi="PT Astra Serif" w:cs="Times New Roman"/>
          <w:sz w:val="24"/>
          <w:szCs w:val="24"/>
          <w:lang w:eastAsia="ru-RU"/>
        </w:rPr>
        <w:t xml:space="preserve">Профилактические мероприятия проводятся уполномоченным органом в целях </w:t>
      </w:r>
      <w:bookmarkStart w:id="0" w:name="_GoBack"/>
      <w:bookmarkEnd w:id="0"/>
      <w:r w:rsidRPr="00DE7F67">
        <w:rPr>
          <w:rFonts w:ascii="PT Astra Serif" w:eastAsia="Times New Roman" w:hAnsi="PT Astra Serif" w:cs="Times New Roman"/>
          <w:sz w:val="24"/>
          <w:szCs w:val="24"/>
          <w:lang w:eastAsia="ru-RU"/>
        </w:rPr>
        <w:t>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При осуществлении муниципального контроля</w:t>
      </w:r>
      <w:r w:rsidR="0023083A">
        <w:rPr>
          <w:rFonts w:ascii="PT Astra Serif" w:eastAsia="Times New Roman" w:hAnsi="PT Astra Serif" w:cs="Times New Roman"/>
          <w:sz w:val="24"/>
          <w:szCs w:val="24"/>
          <w:lang w:eastAsia="ru-RU"/>
        </w:rPr>
        <w:t xml:space="preserve"> на </w:t>
      </w:r>
      <w:r w:rsidR="0023083A" w:rsidRPr="007F66D7">
        <w:rPr>
          <w:rFonts w:ascii="PT Astra Serif" w:eastAsia="Times New Roman" w:hAnsi="PT Astra Serif" w:cs="Times New Roman"/>
          <w:sz w:val="24"/>
          <w:szCs w:val="24"/>
          <w:lang w:eastAsia="ru-RU"/>
        </w:rPr>
        <w:t>автомобильном транспорте, городском наземном электрическом транспорте и в дорожном хозяйстве</w:t>
      </w:r>
      <w:r w:rsidRPr="00DE7F67">
        <w:rPr>
          <w:rFonts w:ascii="PT Astra Serif" w:eastAsia="Times New Roman" w:hAnsi="PT Astra Serif" w:cs="Times New Roman"/>
          <w:sz w:val="24"/>
          <w:szCs w:val="24"/>
          <w:lang w:eastAsia="ru-RU"/>
        </w:rPr>
        <w:t xml:space="preserve">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A05CB" w:rsidRPr="00011A13" w:rsidRDefault="00AA05CB" w:rsidP="00DE7F67">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011A13">
        <w:rPr>
          <w:rFonts w:ascii="PT Astra Serif" w:eastAsia="Times New Roman" w:hAnsi="PT Astra Serif" w:cs="Times New Roman"/>
          <w:sz w:val="24"/>
          <w:szCs w:val="24"/>
          <w:lang w:eastAsia="ru-RU"/>
        </w:rPr>
        <w:lastRenderedPageBreak/>
        <w:t>При осуществлении уполномоченным органом муниципального контроля</w:t>
      </w:r>
      <w:r w:rsidR="0023083A">
        <w:rPr>
          <w:rFonts w:ascii="PT Astra Serif" w:eastAsia="Times New Roman" w:hAnsi="PT Astra Serif" w:cs="Times New Roman"/>
          <w:sz w:val="24"/>
          <w:szCs w:val="24"/>
          <w:lang w:eastAsia="ru-RU"/>
        </w:rPr>
        <w:t xml:space="preserve"> на </w:t>
      </w:r>
      <w:r w:rsidRPr="00011A13">
        <w:rPr>
          <w:rFonts w:ascii="PT Astra Serif" w:eastAsia="Times New Roman" w:hAnsi="PT Astra Serif" w:cs="Times New Roman"/>
          <w:sz w:val="24"/>
          <w:szCs w:val="24"/>
          <w:lang w:eastAsia="ru-RU"/>
        </w:rPr>
        <w:t xml:space="preserve"> </w:t>
      </w:r>
      <w:r w:rsidR="0023083A" w:rsidRPr="007F66D7">
        <w:rPr>
          <w:rFonts w:ascii="PT Astra Serif" w:eastAsia="Times New Roman" w:hAnsi="PT Astra Serif" w:cs="Times New Roman"/>
          <w:sz w:val="24"/>
          <w:szCs w:val="24"/>
          <w:lang w:eastAsia="ru-RU"/>
        </w:rPr>
        <w:t>автомобильном транспорте, городском наземном электрическом транспорте и в дорожном хозяйстве</w:t>
      </w:r>
      <w:r w:rsidR="0023083A" w:rsidRPr="00011A13">
        <w:rPr>
          <w:rFonts w:ascii="PT Astra Serif" w:eastAsia="Times New Roman" w:hAnsi="PT Astra Serif" w:cs="Times New Roman"/>
          <w:sz w:val="24"/>
          <w:szCs w:val="24"/>
          <w:lang w:eastAsia="ru-RU"/>
        </w:rPr>
        <w:t xml:space="preserve"> </w:t>
      </w:r>
      <w:r w:rsidR="003C30C6" w:rsidRPr="00011A13">
        <w:rPr>
          <w:rFonts w:ascii="PT Astra Serif" w:eastAsia="Times New Roman" w:hAnsi="PT Astra Serif" w:cs="Times New Roman"/>
          <w:sz w:val="24"/>
          <w:szCs w:val="24"/>
          <w:lang w:eastAsia="ru-RU"/>
        </w:rPr>
        <w:t>обязательными являются</w:t>
      </w:r>
      <w:r w:rsidRPr="00011A13">
        <w:rPr>
          <w:rFonts w:ascii="PT Astra Serif" w:eastAsia="Times New Roman" w:hAnsi="PT Astra Serif" w:cs="Times New Roman"/>
          <w:sz w:val="24"/>
          <w:szCs w:val="24"/>
          <w:lang w:eastAsia="ru-RU"/>
        </w:rPr>
        <w:t xml:space="preserve"> следующие виды профилактических мероприятий:</w:t>
      </w:r>
    </w:p>
    <w:p w:rsidR="00AA05CB" w:rsidRPr="00011A13" w:rsidRDefault="003C30C6" w:rsidP="00DE7F67">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011A13">
        <w:rPr>
          <w:rFonts w:ascii="PT Astra Serif" w:eastAsia="Times New Roman" w:hAnsi="PT Astra Serif" w:cs="Times New Roman"/>
          <w:sz w:val="24"/>
          <w:szCs w:val="24"/>
          <w:lang w:eastAsia="ru-RU"/>
        </w:rPr>
        <w:t>-</w:t>
      </w:r>
      <w:r w:rsidR="00AA05CB" w:rsidRPr="00011A13">
        <w:rPr>
          <w:rFonts w:ascii="PT Astra Serif" w:eastAsia="Times New Roman" w:hAnsi="PT Astra Serif" w:cs="Times New Roman"/>
          <w:sz w:val="24"/>
          <w:szCs w:val="24"/>
          <w:lang w:eastAsia="ru-RU"/>
        </w:rPr>
        <w:t> информирование;</w:t>
      </w:r>
    </w:p>
    <w:p w:rsidR="00AA05CB" w:rsidRPr="00011A13" w:rsidRDefault="003C30C6" w:rsidP="00DE7F67">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011A13">
        <w:rPr>
          <w:rFonts w:ascii="PT Astra Serif" w:eastAsia="Times New Roman" w:hAnsi="PT Astra Serif" w:cs="Times New Roman"/>
          <w:sz w:val="24"/>
          <w:szCs w:val="24"/>
          <w:lang w:eastAsia="ru-RU"/>
        </w:rPr>
        <w:t>- объявление предостережения</w:t>
      </w:r>
      <w:r w:rsidR="00AA05CB" w:rsidRPr="00011A13">
        <w:rPr>
          <w:rFonts w:ascii="PT Astra Serif" w:eastAsia="Times New Roman" w:hAnsi="PT Astra Serif" w:cs="Times New Roman"/>
          <w:sz w:val="24"/>
          <w:szCs w:val="24"/>
          <w:lang w:eastAsia="ru-RU"/>
        </w:rPr>
        <w:t>;</w:t>
      </w:r>
    </w:p>
    <w:p w:rsidR="00AA05CB" w:rsidRPr="00011A13" w:rsidRDefault="00011A13" w:rsidP="00DE7F67">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011A13">
        <w:rPr>
          <w:rFonts w:ascii="PT Astra Serif" w:eastAsia="Times New Roman" w:hAnsi="PT Astra Serif" w:cs="Times New Roman"/>
          <w:sz w:val="24"/>
          <w:szCs w:val="24"/>
          <w:lang w:eastAsia="ru-RU"/>
        </w:rPr>
        <w:t>-</w:t>
      </w:r>
      <w:r w:rsidR="00AA05CB" w:rsidRPr="00011A13">
        <w:rPr>
          <w:rFonts w:ascii="PT Astra Serif" w:eastAsia="Times New Roman" w:hAnsi="PT Astra Serif" w:cs="Times New Roman"/>
          <w:sz w:val="24"/>
          <w:szCs w:val="24"/>
          <w:lang w:eastAsia="ru-RU"/>
        </w:rPr>
        <w:t> консультирование;</w:t>
      </w:r>
    </w:p>
    <w:p w:rsidR="00AA05CB" w:rsidRPr="00DE7F67" w:rsidRDefault="00011A13" w:rsidP="00DE7F67">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011A13">
        <w:rPr>
          <w:rFonts w:ascii="PT Astra Serif" w:eastAsia="Times New Roman" w:hAnsi="PT Astra Serif" w:cs="Times New Roman"/>
          <w:sz w:val="24"/>
          <w:szCs w:val="24"/>
          <w:lang w:eastAsia="ru-RU"/>
        </w:rPr>
        <w:t>-</w:t>
      </w:r>
      <w:r w:rsidR="00AA05CB" w:rsidRPr="00011A13">
        <w:rPr>
          <w:rFonts w:ascii="PT Astra Serif" w:eastAsia="Times New Roman" w:hAnsi="PT Astra Serif" w:cs="Times New Roman"/>
          <w:sz w:val="24"/>
          <w:szCs w:val="24"/>
          <w:lang w:eastAsia="ru-RU"/>
        </w:rPr>
        <w:t> профилактический визит.</w:t>
      </w:r>
    </w:p>
    <w:p w:rsidR="002E588C" w:rsidRPr="00DE7F67" w:rsidRDefault="002E588C" w:rsidP="00DE7F67">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4"/>
          <w:szCs w:val="24"/>
          <w:lang w:eastAsia="zh-CN"/>
        </w:rPr>
      </w:pPr>
      <w:proofErr w:type="gramStart"/>
      <w:r w:rsidRPr="00011A13">
        <w:rPr>
          <w:rFonts w:ascii="PT Astra Serif" w:eastAsia="Times New Roman" w:hAnsi="PT Astra Serif" w:cs="Times New Roman"/>
          <w:color w:val="000000"/>
          <w:sz w:val="24"/>
          <w:szCs w:val="24"/>
          <w:lang w:eastAsia="ru-RU"/>
        </w:rPr>
        <w:t xml:space="preserve">Виды профилактических мероприятий  определяются положением </w:t>
      </w:r>
      <w:r w:rsidR="00FD5CC7" w:rsidRPr="00011A13">
        <w:rPr>
          <w:rFonts w:ascii="PT Astra Serif" w:eastAsia="Times New Roman" w:hAnsi="PT Astra Serif" w:cs="Times New Roman"/>
          <w:color w:val="000000"/>
          <w:sz w:val="24"/>
          <w:szCs w:val="24"/>
          <w:lang w:eastAsia="ru-RU"/>
        </w:rPr>
        <w:t xml:space="preserve">о муниципальном контроле </w:t>
      </w:r>
      <w:r w:rsidRPr="00011A13">
        <w:rPr>
          <w:rFonts w:ascii="PT Astra Serif" w:eastAsia="Times New Roman" w:hAnsi="PT Astra Serif" w:cs="Times New Roman"/>
          <w:color w:val="000000"/>
          <w:sz w:val="24"/>
          <w:szCs w:val="24"/>
          <w:lang w:eastAsia="ru-RU"/>
        </w:rPr>
        <w:t xml:space="preserve">с учетом того, что при осуществлении муниципального контроля является обязательным проведение профилактических мероприятий, предусмотренных </w:t>
      </w:r>
      <w:hyperlink w:anchor="P754" w:tooltip="1) информирование;">
        <w:r w:rsidRPr="00011A13">
          <w:rPr>
            <w:rFonts w:ascii="PT Astra Serif" w:eastAsia="Times New Roman" w:hAnsi="PT Astra Serif" w:cs="Times New Roman"/>
            <w:color w:val="000000"/>
            <w:sz w:val="24"/>
            <w:szCs w:val="24"/>
            <w:lang w:eastAsia="ru-RU"/>
          </w:rPr>
          <w:t>пунктами 1</w:t>
        </w:r>
      </w:hyperlink>
      <w:r w:rsidRPr="00011A13">
        <w:rPr>
          <w:rFonts w:ascii="PT Astra Serif" w:eastAsia="Times New Roman" w:hAnsi="PT Astra Serif" w:cs="Times New Roman"/>
          <w:color w:val="000000"/>
          <w:sz w:val="24"/>
          <w:szCs w:val="24"/>
          <w:lang w:eastAsia="ru-RU"/>
        </w:rPr>
        <w:t xml:space="preserve">, </w:t>
      </w:r>
      <w:hyperlink w:anchor="P757" w:tooltip="4) объявление предостережения;">
        <w:r w:rsidRPr="00011A13">
          <w:rPr>
            <w:rFonts w:ascii="PT Astra Serif" w:eastAsia="Times New Roman" w:hAnsi="PT Astra Serif" w:cs="Times New Roman"/>
            <w:color w:val="000000"/>
            <w:sz w:val="24"/>
            <w:szCs w:val="24"/>
            <w:lang w:eastAsia="ru-RU"/>
          </w:rPr>
          <w:t>4</w:t>
        </w:r>
      </w:hyperlink>
      <w:r w:rsidRPr="00011A13">
        <w:rPr>
          <w:rFonts w:ascii="PT Astra Serif" w:eastAsia="Times New Roman" w:hAnsi="PT Astra Serif" w:cs="Times New Roman"/>
          <w:color w:val="000000"/>
          <w:sz w:val="24"/>
          <w:szCs w:val="24"/>
          <w:lang w:eastAsia="ru-RU"/>
        </w:rPr>
        <w:t xml:space="preserve">, </w:t>
      </w:r>
      <w:hyperlink w:anchor="P758" w:tooltip="5) консультирование;">
        <w:r w:rsidRPr="00011A13">
          <w:rPr>
            <w:rFonts w:ascii="PT Astra Serif" w:eastAsia="Times New Roman" w:hAnsi="PT Astra Serif" w:cs="Times New Roman"/>
            <w:color w:val="000000"/>
            <w:sz w:val="24"/>
            <w:szCs w:val="24"/>
            <w:lang w:eastAsia="ru-RU"/>
          </w:rPr>
          <w:t>5</w:t>
        </w:r>
      </w:hyperlink>
      <w:r w:rsidRPr="00011A13">
        <w:rPr>
          <w:rFonts w:ascii="PT Astra Serif" w:eastAsia="Times New Roman" w:hAnsi="PT Astra Serif" w:cs="Times New Roman"/>
          <w:color w:val="000000"/>
          <w:sz w:val="24"/>
          <w:szCs w:val="24"/>
          <w:lang w:eastAsia="ru-RU"/>
        </w:rPr>
        <w:t xml:space="preserve"> и </w:t>
      </w:r>
      <w:hyperlink w:anchor="P760" w:tooltip="7) профилактический визит.">
        <w:r w:rsidRPr="00011A13">
          <w:rPr>
            <w:rFonts w:ascii="PT Astra Serif" w:eastAsia="Times New Roman" w:hAnsi="PT Astra Serif" w:cs="Times New Roman"/>
            <w:color w:val="000000"/>
            <w:sz w:val="24"/>
            <w:szCs w:val="24"/>
            <w:lang w:eastAsia="ru-RU"/>
          </w:rPr>
          <w:t>7 части 1</w:t>
        </w:r>
      </w:hyperlink>
      <w:r w:rsidRPr="00011A13">
        <w:rPr>
          <w:rFonts w:ascii="PT Astra Serif" w:eastAsia="Times New Roman" w:hAnsi="PT Astra Serif" w:cs="Times New Roman"/>
          <w:color w:val="000000"/>
          <w:sz w:val="24"/>
          <w:szCs w:val="24"/>
          <w:lang w:eastAsia="ru-RU"/>
        </w:rPr>
        <w:t xml:space="preserve"> статьи 45 Федерального закона от  31.07.2020 № 248-ФЗ «О государственном контроле (надзоре) и муниципальном контроле в Российской Федерации», если иное не установлено федеральным законом о виде контроля, общими требованиями к организации</w:t>
      </w:r>
      <w:proofErr w:type="gramEnd"/>
      <w:r w:rsidRPr="00011A13">
        <w:rPr>
          <w:rFonts w:ascii="PT Astra Serif" w:eastAsia="Times New Roman" w:hAnsi="PT Astra Serif" w:cs="Times New Roman"/>
          <w:color w:val="000000"/>
          <w:sz w:val="24"/>
          <w:szCs w:val="24"/>
          <w:lang w:eastAsia="ru-RU"/>
        </w:rPr>
        <w:t xml:space="preserve"> и осуществлению вида муниципального контроля, </w:t>
      </w:r>
      <w:proofErr w:type="gramStart"/>
      <w:r w:rsidRPr="00011A13">
        <w:rPr>
          <w:rFonts w:ascii="PT Astra Serif" w:eastAsia="Times New Roman" w:hAnsi="PT Astra Serif" w:cs="Times New Roman"/>
          <w:color w:val="000000"/>
          <w:sz w:val="24"/>
          <w:szCs w:val="24"/>
          <w:lang w:eastAsia="ru-RU"/>
        </w:rPr>
        <w:t>утвержденными</w:t>
      </w:r>
      <w:proofErr w:type="gramEnd"/>
      <w:r w:rsidRPr="00011A13">
        <w:rPr>
          <w:rFonts w:ascii="PT Astra Serif" w:eastAsia="Times New Roman" w:hAnsi="PT Astra Serif" w:cs="Times New Roman"/>
          <w:color w:val="000000"/>
          <w:sz w:val="24"/>
          <w:szCs w:val="24"/>
          <w:lang w:eastAsia="ru-RU"/>
        </w:rPr>
        <w:t xml:space="preserve"> Правительством Российской Федерации.</w:t>
      </w:r>
    </w:p>
    <w:p w:rsidR="002E588C" w:rsidRPr="004D24F7" w:rsidRDefault="002E588C" w:rsidP="00DE7F67">
      <w:pPr>
        <w:spacing w:after="0" w:line="240" w:lineRule="auto"/>
        <w:ind w:firstLine="709"/>
        <w:jc w:val="both"/>
        <w:rPr>
          <w:rFonts w:ascii="PT Astra Serif" w:eastAsia="Times New Roman" w:hAnsi="PT Astra Serif" w:cs="Times New Roman"/>
          <w:color w:val="000000"/>
          <w:sz w:val="24"/>
          <w:szCs w:val="24"/>
          <w:lang w:eastAsia="ru-RU"/>
        </w:rPr>
      </w:pPr>
      <w:proofErr w:type="gramStart"/>
      <w:r w:rsidRPr="00DE7F67">
        <w:rPr>
          <w:rFonts w:ascii="PT Astra Serif" w:eastAsia="Times New Roman" w:hAnsi="PT Astra Serif" w:cs="Times New Roman"/>
          <w:color w:val="000000"/>
          <w:sz w:val="24"/>
          <w:szCs w:val="24"/>
          <w:u w:val="single"/>
          <w:lang w:eastAsia="ru-RU"/>
        </w:rPr>
        <w:t>Информирование</w:t>
      </w:r>
      <w:r w:rsidRPr="00DE7F67">
        <w:rPr>
          <w:rFonts w:ascii="PT Astra Serif" w:eastAsia="Times New Roman" w:hAnsi="PT Astra Serif" w:cs="Times New Roman"/>
          <w:color w:val="000000"/>
          <w:sz w:val="24"/>
          <w:szCs w:val="24"/>
          <w:lang w:eastAsia="ru-RU"/>
        </w:rPr>
        <w:t xml:space="preserve">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DE7F67">
        <w:rPr>
          <w:rFonts w:ascii="PT Astra Serif" w:eastAsia="Times New Roman" w:hAnsi="PT Astra Serif" w:cs="Times New Roman"/>
          <w:color w:val="000000"/>
          <w:sz w:val="24"/>
          <w:szCs w:val="24"/>
          <w:shd w:val="clear" w:color="auto" w:fill="FFFFFF"/>
          <w:lang w:eastAsia="ru-RU"/>
        </w:rPr>
        <w:t xml:space="preserve">доступ к специальному разделу должен осуществляться с главной (основной) страницы </w:t>
      </w:r>
      <w:r w:rsidRPr="00DE7F67">
        <w:rPr>
          <w:rFonts w:ascii="PT Astra Serif" w:eastAsia="Times New Roman" w:hAnsi="PT Astra Serif" w:cs="Times New Roman"/>
          <w:color w:val="000000"/>
          <w:sz w:val="24"/>
          <w:szCs w:val="24"/>
          <w:lang w:eastAsia="ru-RU"/>
        </w:rPr>
        <w:t>официального сайта администрации</w:t>
      </w:r>
      <w:r w:rsidRPr="00DE7F67">
        <w:rPr>
          <w:rFonts w:ascii="PT Astra Serif" w:eastAsia="Times New Roman" w:hAnsi="PT Astra Serif" w:cs="Times New Roman"/>
          <w:color w:val="000000"/>
          <w:sz w:val="24"/>
          <w:szCs w:val="24"/>
          <w:shd w:val="clear" w:color="auto" w:fill="FFFFFF"/>
          <w:lang w:eastAsia="ru-RU"/>
        </w:rPr>
        <w:t>)</w:t>
      </w:r>
      <w:r w:rsidRPr="00DE7F67">
        <w:rPr>
          <w:rFonts w:ascii="PT Astra Serif" w:eastAsia="Times New Roman" w:hAnsi="PT Astra Serif" w:cs="Times New Roman"/>
          <w:color w:val="000000"/>
          <w:sz w:val="24"/>
          <w:szCs w:val="24"/>
          <w:lang w:eastAsia="ru-RU"/>
        </w:rPr>
        <w:t>, в средствах массовой информации,</w:t>
      </w:r>
      <w:r w:rsidRPr="00DE7F67">
        <w:rPr>
          <w:rFonts w:ascii="PT Astra Serif" w:eastAsia="Times New Roman" w:hAnsi="PT Astra Serif" w:cs="Times New Roman"/>
          <w:color w:val="000000"/>
          <w:sz w:val="24"/>
          <w:szCs w:val="24"/>
          <w:shd w:val="clear" w:color="auto" w:fill="FFFFFF"/>
          <w:lang w:eastAsia="ru-RU"/>
        </w:rPr>
        <w:t xml:space="preserve"> через личные кабинеты контролируемых лиц в государственных информационных системах (при их наличии) и</w:t>
      </w:r>
      <w:proofErr w:type="gramEnd"/>
      <w:r w:rsidRPr="00DE7F67">
        <w:rPr>
          <w:rFonts w:ascii="PT Astra Serif" w:eastAsia="Times New Roman" w:hAnsi="PT Astra Serif" w:cs="Times New Roman"/>
          <w:color w:val="000000"/>
          <w:sz w:val="24"/>
          <w:szCs w:val="24"/>
          <w:shd w:val="clear" w:color="auto" w:fill="FFFFFF"/>
          <w:lang w:eastAsia="ru-RU"/>
        </w:rPr>
        <w:t xml:space="preserve"> в иных формах</w:t>
      </w:r>
      <w:r w:rsidR="00011A13">
        <w:rPr>
          <w:rFonts w:ascii="PT Astra Serif" w:eastAsia="Times New Roman" w:hAnsi="PT Astra Serif" w:cs="Times New Roman"/>
          <w:color w:val="000000"/>
          <w:sz w:val="24"/>
          <w:szCs w:val="24"/>
          <w:shd w:val="clear" w:color="auto" w:fill="FFFFFF"/>
          <w:lang w:eastAsia="ru-RU"/>
        </w:rPr>
        <w:t xml:space="preserve"> </w:t>
      </w:r>
      <w:r w:rsidR="00011A13" w:rsidRPr="004D24F7">
        <w:rPr>
          <w:rFonts w:ascii="PT Astra Serif" w:eastAsia="Times New Roman" w:hAnsi="PT Astra Serif" w:cs="Times New Roman"/>
          <w:color w:val="000000"/>
          <w:sz w:val="24"/>
          <w:szCs w:val="24"/>
          <w:shd w:val="clear" w:color="auto" w:fill="FFFFFF"/>
          <w:lang w:eastAsia="ru-RU"/>
        </w:rPr>
        <w:t>(</w:t>
      </w:r>
      <w:r w:rsidR="00011A13" w:rsidRPr="004D24F7">
        <w:rPr>
          <w:rFonts w:ascii="PT Astra Serif" w:eastAsia="Times New Roman" w:hAnsi="PT Astra Serif" w:cs="Times New Roman"/>
          <w:color w:val="000000"/>
          <w:sz w:val="24"/>
          <w:szCs w:val="24"/>
          <w:lang w:eastAsia="ru-RU"/>
        </w:rPr>
        <w:t>ссылка на раздел:</w:t>
      </w:r>
      <w:r w:rsidR="004D24F7" w:rsidRPr="004D24F7">
        <w:t xml:space="preserve"> </w:t>
      </w:r>
      <w:hyperlink r:id="rId7" w:history="1">
        <w:r w:rsidR="004D24F7" w:rsidRPr="004D24F7">
          <w:rPr>
            <w:rStyle w:val="a4"/>
            <w:rFonts w:ascii="PT Astra Serif" w:eastAsia="Times New Roman" w:hAnsi="PT Astra Serif" w:cs="Times New Roman"/>
            <w:sz w:val="24"/>
            <w:szCs w:val="24"/>
            <w:lang w:eastAsia="ru-RU"/>
          </w:rPr>
          <w:t>http://hvalynsk.sarmo.ru/munitsipalnyy-kontrol/munitsipalnyy-kontrol-na-avtomobilnom-transporte.php</w:t>
        </w:r>
      </w:hyperlink>
      <w:r w:rsidR="00011A13" w:rsidRPr="004D24F7">
        <w:rPr>
          <w:rFonts w:ascii="PT Astra Serif" w:eastAsia="Times New Roman" w:hAnsi="PT Astra Serif" w:cs="Times New Roman"/>
          <w:color w:val="000000"/>
          <w:sz w:val="24"/>
          <w:szCs w:val="24"/>
          <w:lang w:eastAsia="ru-RU"/>
        </w:rPr>
        <w:t>)</w:t>
      </w:r>
      <w:r w:rsidRPr="004D24F7">
        <w:rPr>
          <w:rFonts w:ascii="PT Astra Serif" w:eastAsia="Times New Roman" w:hAnsi="PT Astra Serif" w:cs="Times New Roman"/>
          <w:color w:val="000000"/>
          <w:sz w:val="24"/>
          <w:szCs w:val="24"/>
          <w:shd w:val="clear" w:color="auto" w:fill="FFFFFF"/>
          <w:lang w:eastAsia="ru-RU"/>
        </w:rPr>
        <w:t>.</w:t>
      </w:r>
    </w:p>
    <w:p w:rsidR="002E588C" w:rsidRPr="00DE7F67" w:rsidRDefault="002E588C" w:rsidP="00DE7F67">
      <w:pPr>
        <w:suppressAutoHyphens/>
        <w:autoSpaceDE w:val="0"/>
        <w:spacing w:after="0" w:line="240" w:lineRule="auto"/>
        <w:ind w:firstLine="709"/>
        <w:jc w:val="both"/>
        <w:rPr>
          <w:rFonts w:ascii="PT Astra Serif" w:eastAsia="Times New Roman" w:hAnsi="PT Astra Serif" w:cs="Times New Roman"/>
          <w:color w:val="000000"/>
          <w:sz w:val="24"/>
          <w:szCs w:val="24"/>
          <w:lang w:eastAsia="zh-CN"/>
        </w:rPr>
      </w:pPr>
      <w:r w:rsidRPr="004D24F7">
        <w:rPr>
          <w:rFonts w:ascii="PT Astra Serif" w:eastAsia="Times New Roman" w:hAnsi="PT Astra Serif" w:cs="Times New Roman"/>
          <w:color w:val="000000"/>
          <w:sz w:val="24"/>
          <w:szCs w:val="24"/>
          <w:lang w:eastAsia="zh-CN"/>
        </w:rPr>
        <w:t>Администрация обязана размещать и</w:t>
      </w:r>
      <w:r w:rsidRPr="00DE7F67">
        <w:rPr>
          <w:rFonts w:ascii="PT Astra Serif" w:eastAsia="Times New Roman" w:hAnsi="PT Astra Serif" w:cs="Times New Roman"/>
          <w:color w:val="000000"/>
          <w:sz w:val="24"/>
          <w:szCs w:val="24"/>
          <w:lang w:eastAsia="zh-CN"/>
        </w:rPr>
        <w:t xml:space="preserve">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DE7F67">
          <w:rPr>
            <w:rFonts w:ascii="PT Astra Serif" w:eastAsia="Times New Roman" w:hAnsi="PT Astra Serif" w:cs="Times New Roman"/>
            <w:color w:val="000000"/>
            <w:sz w:val="24"/>
            <w:szCs w:val="24"/>
            <w:lang w:eastAsia="zh-CN"/>
          </w:rPr>
          <w:t>частью 3 статьи 46</w:t>
        </w:r>
      </w:hyperlink>
      <w:r w:rsidRPr="00DE7F67">
        <w:rPr>
          <w:rFonts w:ascii="PT Astra Serif" w:eastAsia="Times New Roman" w:hAnsi="PT Astra Serif" w:cs="Times New Roman"/>
          <w:color w:val="000000"/>
          <w:sz w:val="24"/>
          <w:szCs w:val="24"/>
          <w:lang w:eastAsia="zh-CN"/>
        </w:rPr>
        <w:t xml:space="preserve"> Федерального закона от 31.07.2020 № 248-ФЗ «О государственном контроле (надзоре) и муниципальном контроле в Российской Федерации».</w:t>
      </w:r>
    </w:p>
    <w:p w:rsidR="002E588C" w:rsidRDefault="002E588C" w:rsidP="00DE7F67">
      <w:pPr>
        <w:suppressAutoHyphens/>
        <w:autoSpaceDE w:val="0"/>
        <w:spacing w:after="0" w:line="240" w:lineRule="auto"/>
        <w:ind w:firstLine="709"/>
        <w:jc w:val="both"/>
        <w:rPr>
          <w:rFonts w:ascii="PT Astra Serif" w:eastAsia="Times New Roman" w:hAnsi="PT Astra Serif" w:cs="Times New Roman"/>
          <w:color w:val="000000"/>
          <w:sz w:val="24"/>
          <w:szCs w:val="24"/>
          <w:lang w:eastAsia="zh-CN"/>
        </w:rPr>
      </w:pPr>
      <w:r w:rsidRPr="00DE7F67">
        <w:rPr>
          <w:rFonts w:ascii="PT Astra Serif" w:eastAsia="Times New Roman" w:hAnsi="PT Astra Serif" w:cs="Times New Roman"/>
          <w:color w:val="000000"/>
          <w:sz w:val="24"/>
          <w:szCs w:val="24"/>
          <w:lang w:eastAsia="zh-CN"/>
        </w:rPr>
        <w:t>Администрация также вправе информировать население Хвалынского муниципального района на собраниях и конференциях граждан об обязательных требованиях, предъявляемых к объектам контроля.</w:t>
      </w:r>
    </w:p>
    <w:p w:rsidR="009A63B9" w:rsidRPr="009A63B9" w:rsidRDefault="009A63B9" w:rsidP="009A63B9">
      <w:pPr>
        <w:spacing w:after="0" w:line="240" w:lineRule="auto"/>
        <w:ind w:firstLine="540"/>
        <w:jc w:val="both"/>
        <w:rPr>
          <w:rFonts w:ascii="PT Astra Serif" w:eastAsia="Times New Roman" w:hAnsi="PT Astra Serif" w:cs="Times New Roman"/>
          <w:b/>
          <w:bCs/>
          <w:sz w:val="24"/>
          <w:szCs w:val="24"/>
          <w:lang w:eastAsia="ru-RU"/>
        </w:rPr>
      </w:pPr>
      <w:r w:rsidRPr="009A63B9">
        <w:rPr>
          <w:rFonts w:ascii="PT Astra Serif" w:eastAsia="Times New Roman" w:hAnsi="PT Astra Serif" w:cs="Times New Roman"/>
          <w:b/>
          <w:bCs/>
          <w:sz w:val="24"/>
          <w:szCs w:val="24"/>
          <w:lang w:eastAsia="ru-RU"/>
        </w:rPr>
        <w:t>Информация о месте приема, а также об установленных для приема днях и часах органа, осуществляющего муниципальный контроль</w:t>
      </w:r>
      <w:r w:rsidR="00376140">
        <w:rPr>
          <w:rFonts w:ascii="PT Astra Serif" w:eastAsia="Times New Roman" w:hAnsi="PT Astra Serif" w:cs="Times New Roman"/>
          <w:b/>
          <w:bCs/>
          <w:sz w:val="24"/>
          <w:szCs w:val="24"/>
          <w:lang w:eastAsia="ru-RU"/>
        </w:rPr>
        <w:t xml:space="preserve"> на </w:t>
      </w:r>
      <w:r w:rsidR="00376140" w:rsidRPr="00376140">
        <w:rPr>
          <w:rFonts w:ascii="PT Astra Serif" w:eastAsia="Times New Roman" w:hAnsi="PT Astra Serif" w:cs="Times New Roman"/>
          <w:b/>
          <w:sz w:val="24"/>
          <w:szCs w:val="24"/>
          <w:lang w:eastAsia="ru-RU"/>
        </w:rPr>
        <w:t>автомобильном транспорте, городском наземном электрическом транспорте и в дорожном хозяйстве</w:t>
      </w:r>
      <w:r w:rsidRPr="009A63B9">
        <w:rPr>
          <w:rFonts w:ascii="PT Astra Serif" w:eastAsia="Times New Roman" w:hAnsi="PT Astra Serif" w:cs="Times New Roman"/>
          <w:b/>
          <w:bCs/>
          <w:sz w:val="24"/>
          <w:szCs w:val="24"/>
          <w:lang w:eastAsia="ru-RU"/>
        </w:rPr>
        <w:t>:</w:t>
      </w:r>
    </w:p>
    <w:p w:rsidR="009A63B9" w:rsidRPr="009A63B9" w:rsidRDefault="009A63B9" w:rsidP="009A63B9">
      <w:pPr>
        <w:spacing w:after="0" w:line="240" w:lineRule="auto"/>
        <w:ind w:firstLine="540"/>
        <w:jc w:val="both"/>
        <w:rPr>
          <w:rFonts w:ascii="PT Astra Serif" w:eastAsia="Times New Roman" w:hAnsi="PT Astra Serif" w:cs="Times New Roman"/>
          <w:b/>
          <w:bCs/>
          <w:sz w:val="24"/>
          <w:szCs w:val="24"/>
          <w:lang w:eastAsia="ru-RU"/>
        </w:rPr>
      </w:pPr>
      <w:r w:rsidRPr="009A63B9">
        <w:rPr>
          <w:rFonts w:ascii="PT Astra Serif" w:eastAsia="Times New Roman" w:hAnsi="PT Astra Serif" w:cs="Times New Roman"/>
          <w:b/>
          <w:bCs/>
          <w:i/>
          <w:sz w:val="24"/>
          <w:szCs w:val="24"/>
          <w:lang w:eastAsia="ru-RU"/>
        </w:rPr>
        <w:t>адрес места нахождения Комитета по инфраструктуре, строительству и ЖКХ администрации Хвалынского муниципального района</w:t>
      </w:r>
      <w:r w:rsidRPr="009A63B9">
        <w:rPr>
          <w:rFonts w:ascii="PT Astra Serif" w:eastAsia="Times New Roman" w:hAnsi="PT Astra Serif" w:cs="Times New Roman"/>
          <w:b/>
          <w:bCs/>
          <w:sz w:val="24"/>
          <w:szCs w:val="24"/>
          <w:lang w:eastAsia="ru-RU"/>
        </w:rPr>
        <w:t xml:space="preserve">: 412780, Саратовская область, г. Хвалынск,  ул. Революционная, д. 110А, </w:t>
      </w:r>
      <w:proofErr w:type="spellStart"/>
      <w:r w:rsidRPr="009A63B9">
        <w:rPr>
          <w:rFonts w:ascii="PT Astra Serif" w:eastAsia="Times New Roman" w:hAnsi="PT Astra Serif" w:cs="Times New Roman"/>
          <w:b/>
          <w:bCs/>
          <w:sz w:val="24"/>
          <w:szCs w:val="24"/>
          <w:lang w:eastAsia="ru-RU"/>
        </w:rPr>
        <w:t>каб</w:t>
      </w:r>
      <w:proofErr w:type="spellEnd"/>
      <w:r w:rsidRPr="009A63B9">
        <w:rPr>
          <w:rFonts w:ascii="PT Astra Serif" w:eastAsia="Times New Roman" w:hAnsi="PT Astra Serif" w:cs="Times New Roman"/>
          <w:b/>
          <w:bCs/>
          <w:sz w:val="24"/>
          <w:szCs w:val="24"/>
          <w:lang w:eastAsia="ru-RU"/>
        </w:rPr>
        <w:t>. 201, 308, 314</w:t>
      </w:r>
    </w:p>
    <w:p w:rsidR="009A63B9" w:rsidRPr="009A63B9" w:rsidRDefault="009A63B9" w:rsidP="009A63B9">
      <w:pPr>
        <w:spacing w:after="0" w:line="240" w:lineRule="auto"/>
        <w:ind w:firstLine="540"/>
        <w:jc w:val="both"/>
        <w:rPr>
          <w:rFonts w:ascii="PT Astra Serif" w:eastAsia="Times New Roman" w:hAnsi="PT Astra Serif" w:cs="Times New Roman"/>
          <w:b/>
          <w:bCs/>
          <w:sz w:val="24"/>
          <w:szCs w:val="24"/>
          <w:lang w:eastAsia="ru-RU"/>
        </w:rPr>
      </w:pPr>
      <w:r w:rsidRPr="009A63B9">
        <w:rPr>
          <w:rFonts w:ascii="PT Astra Serif" w:eastAsia="Times New Roman" w:hAnsi="PT Astra Serif" w:cs="Times New Roman"/>
          <w:b/>
          <w:bCs/>
          <w:i/>
          <w:sz w:val="24"/>
          <w:szCs w:val="24"/>
          <w:lang w:eastAsia="ru-RU"/>
        </w:rPr>
        <w:t xml:space="preserve">установленные дни и часы  приема: вторник, четверг с 08.00 до12.00 и 13.00 до 17.00. </w:t>
      </w:r>
      <w:r w:rsidRPr="009A63B9">
        <w:rPr>
          <w:rFonts w:ascii="PT Astra Serif" w:eastAsia="Times New Roman" w:hAnsi="PT Astra Serif" w:cs="Times New Roman"/>
          <w:b/>
          <w:bCs/>
          <w:sz w:val="24"/>
          <w:szCs w:val="24"/>
          <w:lang w:eastAsia="ru-RU"/>
        </w:rPr>
        <w:t xml:space="preserve"> </w:t>
      </w:r>
    </w:p>
    <w:p w:rsidR="009A63B9" w:rsidRPr="009A63B9" w:rsidRDefault="009A63B9" w:rsidP="009A63B9">
      <w:pPr>
        <w:spacing w:after="0" w:line="240" w:lineRule="auto"/>
        <w:ind w:firstLine="540"/>
        <w:jc w:val="both"/>
        <w:rPr>
          <w:rFonts w:ascii="PT Astra Serif" w:eastAsia="Times New Roman" w:hAnsi="PT Astra Serif" w:cs="Times New Roman"/>
          <w:b/>
          <w:bCs/>
          <w:sz w:val="24"/>
          <w:szCs w:val="24"/>
          <w:lang w:eastAsia="ru-RU"/>
        </w:rPr>
      </w:pPr>
      <w:r w:rsidRPr="009A63B9">
        <w:rPr>
          <w:rFonts w:ascii="PT Astra Serif" w:eastAsia="Times New Roman" w:hAnsi="PT Astra Serif" w:cs="Times New Roman"/>
          <w:b/>
          <w:bCs/>
          <w:i/>
          <w:sz w:val="24"/>
          <w:szCs w:val="24"/>
          <w:lang w:eastAsia="ru-RU"/>
        </w:rPr>
        <w:t>контактные телефоны</w:t>
      </w:r>
      <w:r w:rsidRPr="009A63B9">
        <w:rPr>
          <w:rFonts w:ascii="PT Astra Serif" w:eastAsia="Times New Roman" w:hAnsi="PT Astra Serif" w:cs="Times New Roman"/>
          <w:b/>
          <w:bCs/>
          <w:sz w:val="24"/>
          <w:szCs w:val="24"/>
          <w:lang w:eastAsia="ru-RU"/>
        </w:rPr>
        <w:t>: 8(84595) 2-10-30, 2-26-97, 2-14-95, 2-16-17</w:t>
      </w:r>
    </w:p>
    <w:p w:rsidR="009A63B9" w:rsidRPr="009A63B9" w:rsidRDefault="009A63B9" w:rsidP="009A63B9">
      <w:pPr>
        <w:spacing w:after="0" w:line="240" w:lineRule="auto"/>
        <w:ind w:firstLine="540"/>
        <w:jc w:val="both"/>
        <w:rPr>
          <w:rFonts w:ascii="PT Astra Serif" w:eastAsia="Times New Roman" w:hAnsi="PT Astra Serif" w:cs="Times New Roman"/>
          <w:b/>
          <w:bCs/>
          <w:sz w:val="24"/>
          <w:szCs w:val="24"/>
          <w:lang w:eastAsia="ru-RU"/>
        </w:rPr>
      </w:pPr>
      <w:r w:rsidRPr="009A63B9">
        <w:rPr>
          <w:rFonts w:ascii="PT Astra Serif" w:eastAsia="Times New Roman" w:hAnsi="PT Astra Serif" w:cs="Times New Roman"/>
          <w:b/>
          <w:bCs/>
          <w:i/>
          <w:sz w:val="24"/>
          <w:szCs w:val="24"/>
          <w:lang w:eastAsia="ru-RU"/>
        </w:rPr>
        <w:t>электронная почта</w:t>
      </w:r>
      <w:r w:rsidRPr="009A63B9">
        <w:rPr>
          <w:rFonts w:ascii="PT Astra Serif" w:eastAsia="Times New Roman" w:hAnsi="PT Astra Serif" w:cs="Times New Roman"/>
          <w:b/>
          <w:bCs/>
          <w:sz w:val="24"/>
          <w:szCs w:val="24"/>
          <w:lang w:eastAsia="ru-RU"/>
        </w:rPr>
        <w:t xml:space="preserve">: </w:t>
      </w:r>
      <w:hyperlink r:id="rId9" w:history="1">
        <w:r w:rsidRPr="009A63B9">
          <w:rPr>
            <w:rFonts w:ascii="PT Astra Serif" w:eastAsia="Times New Roman" w:hAnsi="PT Astra Serif" w:cs="Times New Roman"/>
            <w:b/>
            <w:bCs/>
            <w:color w:val="0000FF"/>
            <w:sz w:val="24"/>
            <w:szCs w:val="24"/>
            <w:u w:val="single"/>
            <w:lang w:eastAsia="ru-RU"/>
          </w:rPr>
          <w:t>admin412780@mail.ru</w:t>
        </w:r>
      </w:hyperlink>
      <w:r w:rsidRPr="009A63B9">
        <w:rPr>
          <w:rFonts w:ascii="PT Astra Serif" w:eastAsia="Times New Roman" w:hAnsi="PT Astra Serif" w:cs="Times New Roman"/>
          <w:b/>
          <w:bCs/>
          <w:sz w:val="24"/>
          <w:szCs w:val="24"/>
          <w:lang w:eastAsia="ru-RU"/>
        </w:rPr>
        <w:t xml:space="preserve">, </w:t>
      </w:r>
      <w:hyperlink r:id="rId10" w:history="1">
        <w:r w:rsidRPr="009A63B9">
          <w:rPr>
            <w:rFonts w:ascii="PT Astra Serif" w:eastAsia="Times New Roman" w:hAnsi="PT Astra Serif" w:cs="Times New Roman"/>
            <w:b/>
            <w:bCs/>
            <w:color w:val="0000FF"/>
            <w:sz w:val="24"/>
            <w:szCs w:val="24"/>
            <w:u w:val="single"/>
            <w:lang w:val="en-US" w:eastAsia="ru-RU"/>
          </w:rPr>
          <w:t>komitet</w:t>
        </w:r>
        <w:r w:rsidRPr="009A63B9">
          <w:rPr>
            <w:rFonts w:ascii="PT Astra Serif" w:eastAsia="Times New Roman" w:hAnsi="PT Astra Serif" w:cs="Times New Roman"/>
            <w:b/>
            <w:bCs/>
            <w:color w:val="0000FF"/>
            <w:sz w:val="24"/>
            <w:szCs w:val="24"/>
            <w:u w:val="single"/>
            <w:lang w:eastAsia="ru-RU"/>
          </w:rPr>
          <w:t>.</w:t>
        </w:r>
        <w:r w:rsidRPr="009A63B9">
          <w:rPr>
            <w:rFonts w:ascii="PT Astra Serif" w:eastAsia="Times New Roman" w:hAnsi="PT Astra Serif" w:cs="Times New Roman"/>
            <w:b/>
            <w:bCs/>
            <w:color w:val="0000FF"/>
            <w:sz w:val="24"/>
            <w:szCs w:val="24"/>
            <w:u w:val="single"/>
            <w:lang w:val="en-US" w:eastAsia="ru-RU"/>
          </w:rPr>
          <w:t>hvalynsk</w:t>
        </w:r>
        <w:r w:rsidRPr="009A63B9">
          <w:rPr>
            <w:rFonts w:ascii="PT Astra Serif" w:eastAsia="Times New Roman" w:hAnsi="PT Astra Serif" w:cs="Times New Roman"/>
            <w:b/>
            <w:bCs/>
            <w:color w:val="0000FF"/>
            <w:sz w:val="24"/>
            <w:szCs w:val="24"/>
            <w:u w:val="single"/>
            <w:lang w:eastAsia="ru-RU"/>
          </w:rPr>
          <w:t>@</w:t>
        </w:r>
        <w:r w:rsidRPr="009A63B9">
          <w:rPr>
            <w:rFonts w:ascii="PT Astra Serif" w:eastAsia="Times New Roman" w:hAnsi="PT Astra Serif" w:cs="Times New Roman"/>
            <w:b/>
            <w:bCs/>
            <w:color w:val="0000FF"/>
            <w:sz w:val="24"/>
            <w:szCs w:val="24"/>
            <w:u w:val="single"/>
            <w:lang w:val="en-US" w:eastAsia="ru-RU"/>
          </w:rPr>
          <w:t>mail</w:t>
        </w:r>
        <w:r w:rsidRPr="009A63B9">
          <w:rPr>
            <w:rFonts w:ascii="PT Astra Serif" w:eastAsia="Times New Roman" w:hAnsi="PT Astra Serif" w:cs="Times New Roman"/>
            <w:b/>
            <w:bCs/>
            <w:color w:val="0000FF"/>
            <w:sz w:val="24"/>
            <w:szCs w:val="24"/>
            <w:u w:val="single"/>
            <w:lang w:eastAsia="ru-RU"/>
          </w:rPr>
          <w:t>.</w:t>
        </w:r>
        <w:proofErr w:type="spellStart"/>
        <w:r w:rsidRPr="009A63B9">
          <w:rPr>
            <w:rFonts w:ascii="PT Astra Serif" w:eastAsia="Times New Roman" w:hAnsi="PT Astra Serif" w:cs="Times New Roman"/>
            <w:b/>
            <w:bCs/>
            <w:color w:val="0000FF"/>
            <w:sz w:val="24"/>
            <w:szCs w:val="24"/>
            <w:u w:val="single"/>
            <w:lang w:val="en-US" w:eastAsia="ru-RU"/>
          </w:rPr>
          <w:t>ru</w:t>
        </w:r>
        <w:proofErr w:type="spellEnd"/>
      </w:hyperlink>
    </w:p>
    <w:p w:rsidR="009A63B9" w:rsidRPr="009A63B9" w:rsidRDefault="009A63B9" w:rsidP="009A63B9">
      <w:pPr>
        <w:spacing w:after="0" w:line="240" w:lineRule="auto"/>
        <w:rPr>
          <w:rFonts w:ascii="PT Astra Serif" w:eastAsia="Times New Roman" w:hAnsi="PT Astra Serif" w:cs="Times New Roman"/>
          <w:sz w:val="24"/>
          <w:szCs w:val="24"/>
          <w:lang w:eastAsia="ru-RU"/>
        </w:rPr>
      </w:pPr>
    </w:p>
    <w:p w:rsidR="009A63B9" w:rsidRPr="00DE7F67" w:rsidRDefault="009A63B9" w:rsidP="00DE7F67">
      <w:pPr>
        <w:suppressAutoHyphens/>
        <w:autoSpaceDE w:val="0"/>
        <w:spacing w:after="0" w:line="240" w:lineRule="auto"/>
        <w:ind w:firstLine="709"/>
        <w:jc w:val="both"/>
        <w:rPr>
          <w:rFonts w:ascii="PT Astra Serif" w:eastAsia="Times New Roman" w:hAnsi="PT Astra Serif" w:cs="Times New Roman"/>
          <w:color w:val="000000"/>
          <w:sz w:val="24"/>
          <w:szCs w:val="24"/>
          <w:lang w:eastAsia="zh-CN"/>
        </w:rPr>
      </w:pPr>
    </w:p>
    <w:sectPr w:rsidR="009A63B9" w:rsidRPr="00DE7F67" w:rsidSect="0075268D">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03A97"/>
    <w:multiLevelType w:val="multilevel"/>
    <w:tmpl w:val="0730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2"/>
  </w:compat>
  <w:rsids>
    <w:rsidRoot w:val="007B1B8D"/>
    <w:rsid w:val="00011A13"/>
    <w:rsid w:val="00044CD8"/>
    <w:rsid w:val="000667D0"/>
    <w:rsid w:val="00075790"/>
    <w:rsid w:val="00075F1C"/>
    <w:rsid w:val="000774B0"/>
    <w:rsid w:val="00082F96"/>
    <w:rsid w:val="00085BB4"/>
    <w:rsid w:val="000E1716"/>
    <w:rsid w:val="000F77BC"/>
    <w:rsid w:val="00140843"/>
    <w:rsid w:val="0014317B"/>
    <w:rsid w:val="0015157F"/>
    <w:rsid w:val="001811BC"/>
    <w:rsid w:val="001946EE"/>
    <w:rsid w:val="001D7A2B"/>
    <w:rsid w:val="00202427"/>
    <w:rsid w:val="00226B1A"/>
    <w:rsid w:val="0023083A"/>
    <w:rsid w:val="002738F5"/>
    <w:rsid w:val="002A0AB8"/>
    <w:rsid w:val="002A0E63"/>
    <w:rsid w:val="002A17DB"/>
    <w:rsid w:val="002A5C15"/>
    <w:rsid w:val="002C1162"/>
    <w:rsid w:val="002C3892"/>
    <w:rsid w:val="002E2609"/>
    <w:rsid w:val="002E588C"/>
    <w:rsid w:val="003138E5"/>
    <w:rsid w:val="00361BF9"/>
    <w:rsid w:val="003735EE"/>
    <w:rsid w:val="00375B4D"/>
    <w:rsid w:val="00376140"/>
    <w:rsid w:val="0039676A"/>
    <w:rsid w:val="003B0CD2"/>
    <w:rsid w:val="003C30C6"/>
    <w:rsid w:val="003C7295"/>
    <w:rsid w:val="003D7E8E"/>
    <w:rsid w:val="003E54E0"/>
    <w:rsid w:val="004204DC"/>
    <w:rsid w:val="0042270D"/>
    <w:rsid w:val="00441B11"/>
    <w:rsid w:val="00451067"/>
    <w:rsid w:val="004616C5"/>
    <w:rsid w:val="00471004"/>
    <w:rsid w:val="00480410"/>
    <w:rsid w:val="004A7B2A"/>
    <w:rsid w:val="004C33D5"/>
    <w:rsid w:val="004D24F7"/>
    <w:rsid w:val="004D3FEE"/>
    <w:rsid w:val="004D41E6"/>
    <w:rsid w:val="004E389A"/>
    <w:rsid w:val="004F5742"/>
    <w:rsid w:val="00513A1E"/>
    <w:rsid w:val="00542082"/>
    <w:rsid w:val="00586E99"/>
    <w:rsid w:val="00593BA8"/>
    <w:rsid w:val="005A1FE8"/>
    <w:rsid w:val="005C0329"/>
    <w:rsid w:val="005F59AA"/>
    <w:rsid w:val="005F62C8"/>
    <w:rsid w:val="006245FC"/>
    <w:rsid w:val="006360C6"/>
    <w:rsid w:val="00670590"/>
    <w:rsid w:val="0069150F"/>
    <w:rsid w:val="00692AE3"/>
    <w:rsid w:val="006B22BF"/>
    <w:rsid w:val="006C4CFF"/>
    <w:rsid w:val="006F0F3E"/>
    <w:rsid w:val="00720E74"/>
    <w:rsid w:val="00725B2C"/>
    <w:rsid w:val="00727125"/>
    <w:rsid w:val="00727D8A"/>
    <w:rsid w:val="00745032"/>
    <w:rsid w:val="0075268D"/>
    <w:rsid w:val="00757CC4"/>
    <w:rsid w:val="00767DDD"/>
    <w:rsid w:val="00795F7E"/>
    <w:rsid w:val="007A74B9"/>
    <w:rsid w:val="007B0373"/>
    <w:rsid w:val="007B1B8D"/>
    <w:rsid w:val="007C7B0D"/>
    <w:rsid w:val="007E7C19"/>
    <w:rsid w:val="007F66D7"/>
    <w:rsid w:val="00806EF7"/>
    <w:rsid w:val="008078EB"/>
    <w:rsid w:val="0080795F"/>
    <w:rsid w:val="00812D5C"/>
    <w:rsid w:val="00874FC8"/>
    <w:rsid w:val="00887F5F"/>
    <w:rsid w:val="008B5F84"/>
    <w:rsid w:val="008D4087"/>
    <w:rsid w:val="008F119E"/>
    <w:rsid w:val="009022C4"/>
    <w:rsid w:val="00902D25"/>
    <w:rsid w:val="00906924"/>
    <w:rsid w:val="00913FED"/>
    <w:rsid w:val="009235DB"/>
    <w:rsid w:val="00925338"/>
    <w:rsid w:val="009308CB"/>
    <w:rsid w:val="0094296A"/>
    <w:rsid w:val="00954CFA"/>
    <w:rsid w:val="00974039"/>
    <w:rsid w:val="00976955"/>
    <w:rsid w:val="00977B27"/>
    <w:rsid w:val="009A63B9"/>
    <w:rsid w:val="009A7497"/>
    <w:rsid w:val="009D087C"/>
    <w:rsid w:val="009F13DE"/>
    <w:rsid w:val="009F7055"/>
    <w:rsid w:val="00A025EA"/>
    <w:rsid w:val="00A05409"/>
    <w:rsid w:val="00A1003D"/>
    <w:rsid w:val="00A1784A"/>
    <w:rsid w:val="00A24510"/>
    <w:rsid w:val="00A24E1B"/>
    <w:rsid w:val="00A37469"/>
    <w:rsid w:val="00A430D4"/>
    <w:rsid w:val="00A54224"/>
    <w:rsid w:val="00A56329"/>
    <w:rsid w:val="00A565CD"/>
    <w:rsid w:val="00A7787B"/>
    <w:rsid w:val="00A94575"/>
    <w:rsid w:val="00AA05CB"/>
    <w:rsid w:val="00AA77FA"/>
    <w:rsid w:val="00AB179A"/>
    <w:rsid w:val="00AB4F7D"/>
    <w:rsid w:val="00B06B22"/>
    <w:rsid w:val="00B11EB6"/>
    <w:rsid w:val="00B22731"/>
    <w:rsid w:val="00B72175"/>
    <w:rsid w:val="00B74F8E"/>
    <w:rsid w:val="00B87ABA"/>
    <w:rsid w:val="00B964BF"/>
    <w:rsid w:val="00BB5818"/>
    <w:rsid w:val="00BF1109"/>
    <w:rsid w:val="00C3589A"/>
    <w:rsid w:val="00C43DB3"/>
    <w:rsid w:val="00C43E24"/>
    <w:rsid w:val="00C50AAF"/>
    <w:rsid w:val="00C53A29"/>
    <w:rsid w:val="00C77052"/>
    <w:rsid w:val="00C77758"/>
    <w:rsid w:val="00C866BD"/>
    <w:rsid w:val="00C86CB8"/>
    <w:rsid w:val="00C91371"/>
    <w:rsid w:val="00C95492"/>
    <w:rsid w:val="00CD51D3"/>
    <w:rsid w:val="00CE58AD"/>
    <w:rsid w:val="00D0453A"/>
    <w:rsid w:val="00D3024F"/>
    <w:rsid w:val="00D421E1"/>
    <w:rsid w:val="00D4330E"/>
    <w:rsid w:val="00D542DC"/>
    <w:rsid w:val="00D6627A"/>
    <w:rsid w:val="00D75396"/>
    <w:rsid w:val="00D80763"/>
    <w:rsid w:val="00D91B00"/>
    <w:rsid w:val="00D96C6A"/>
    <w:rsid w:val="00DA4CCC"/>
    <w:rsid w:val="00DD0D55"/>
    <w:rsid w:val="00DD4528"/>
    <w:rsid w:val="00DE7F67"/>
    <w:rsid w:val="00E00D07"/>
    <w:rsid w:val="00E05C02"/>
    <w:rsid w:val="00E278DA"/>
    <w:rsid w:val="00E32088"/>
    <w:rsid w:val="00E5024E"/>
    <w:rsid w:val="00E658D5"/>
    <w:rsid w:val="00E97DD9"/>
    <w:rsid w:val="00EB51FB"/>
    <w:rsid w:val="00ED336B"/>
    <w:rsid w:val="00ED6219"/>
    <w:rsid w:val="00EF74A1"/>
    <w:rsid w:val="00F46E00"/>
    <w:rsid w:val="00FD5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8D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453A"/>
    <w:rPr>
      <w:b/>
      <w:bCs/>
    </w:rPr>
  </w:style>
  <w:style w:type="character" w:styleId="a4">
    <w:name w:val="Hyperlink"/>
    <w:basedOn w:val="a0"/>
    <w:uiPriority w:val="99"/>
    <w:unhideWhenUsed/>
    <w:rsid w:val="00B964BF"/>
    <w:rPr>
      <w:color w:val="0563C1" w:themeColor="hyperlink"/>
      <w:u w:val="single"/>
    </w:rPr>
  </w:style>
  <w:style w:type="paragraph" w:styleId="a5">
    <w:name w:val="Balloon Text"/>
    <w:basedOn w:val="a"/>
    <w:link w:val="a6"/>
    <w:uiPriority w:val="99"/>
    <w:semiHidden/>
    <w:unhideWhenUsed/>
    <w:rsid w:val="00913F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13FED"/>
    <w:rPr>
      <w:rFonts w:ascii="Segoe UI" w:hAnsi="Segoe UI" w:cs="Segoe UI"/>
      <w:sz w:val="18"/>
      <w:szCs w:val="18"/>
    </w:rPr>
  </w:style>
  <w:style w:type="table" w:styleId="a7">
    <w:name w:val="Table Grid"/>
    <w:basedOn w:val="a1"/>
    <w:uiPriority w:val="39"/>
    <w:rsid w:val="00C91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8D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453A"/>
    <w:rPr>
      <w:b/>
      <w:bCs/>
    </w:rPr>
  </w:style>
  <w:style w:type="character" w:styleId="a4">
    <w:name w:val="Hyperlink"/>
    <w:basedOn w:val="a0"/>
    <w:uiPriority w:val="99"/>
    <w:unhideWhenUsed/>
    <w:rsid w:val="00B964BF"/>
    <w:rPr>
      <w:color w:val="0563C1" w:themeColor="hyperlink"/>
      <w:u w:val="single"/>
    </w:rPr>
  </w:style>
  <w:style w:type="paragraph" w:styleId="a5">
    <w:name w:val="Balloon Text"/>
    <w:basedOn w:val="a"/>
    <w:link w:val="a6"/>
    <w:uiPriority w:val="99"/>
    <w:semiHidden/>
    <w:unhideWhenUsed/>
    <w:rsid w:val="00913F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13FED"/>
    <w:rPr>
      <w:rFonts w:ascii="Segoe UI" w:hAnsi="Segoe UI" w:cs="Segoe UI"/>
      <w:sz w:val="18"/>
      <w:szCs w:val="18"/>
    </w:rPr>
  </w:style>
  <w:style w:type="table" w:styleId="a7">
    <w:name w:val="Table Grid"/>
    <w:basedOn w:val="a1"/>
    <w:uiPriority w:val="39"/>
    <w:rsid w:val="00C91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5753">
      <w:bodyDiv w:val="1"/>
      <w:marLeft w:val="0"/>
      <w:marRight w:val="0"/>
      <w:marTop w:val="0"/>
      <w:marBottom w:val="0"/>
      <w:divBdr>
        <w:top w:val="none" w:sz="0" w:space="0" w:color="auto"/>
        <w:left w:val="none" w:sz="0" w:space="0" w:color="auto"/>
        <w:bottom w:val="none" w:sz="0" w:space="0" w:color="auto"/>
        <w:right w:val="none" w:sz="0" w:space="0" w:color="auto"/>
      </w:divBdr>
    </w:div>
    <w:div w:id="7484047">
      <w:bodyDiv w:val="1"/>
      <w:marLeft w:val="0"/>
      <w:marRight w:val="0"/>
      <w:marTop w:val="0"/>
      <w:marBottom w:val="0"/>
      <w:divBdr>
        <w:top w:val="none" w:sz="0" w:space="0" w:color="auto"/>
        <w:left w:val="none" w:sz="0" w:space="0" w:color="auto"/>
        <w:bottom w:val="none" w:sz="0" w:space="0" w:color="auto"/>
        <w:right w:val="none" w:sz="0" w:space="0" w:color="auto"/>
      </w:divBdr>
    </w:div>
    <w:div w:id="651181063">
      <w:bodyDiv w:val="1"/>
      <w:marLeft w:val="0"/>
      <w:marRight w:val="0"/>
      <w:marTop w:val="0"/>
      <w:marBottom w:val="0"/>
      <w:divBdr>
        <w:top w:val="none" w:sz="0" w:space="0" w:color="auto"/>
        <w:left w:val="none" w:sz="0" w:space="0" w:color="auto"/>
        <w:bottom w:val="none" w:sz="0" w:space="0" w:color="auto"/>
        <w:right w:val="none" w:sz="0" w:space="0" w:color="auto"/>
      </w:divBdr>
    </w:div>
    <w:div w:id="1247306444">
      <w:bodyDiv w:val="1"/>
      <w:marLeft w:val="0"/>
      <w:marRight w:val="0"/>
      <w:marTop w:val="0"/>
      <w:marBottom w:val="0"/>
      <w:divBdr>
        <w:top w:val="none" w:sz="0" w:space="0" w:color="auto"/>
        <w:left w:val="none" w:sz="0" w:space="0" w:color="auto"/>
        <w:bottom w:val="none" w:sz="0" w:space="0" w:color="auto"/>
        <w:right w:val="none" w:sz="0" w:space="0" w:color="auto"/>
      </w:divBdr>
    </w:div>
    <w:div w:id="1619292682">
      <w:bodyDiv w:val="1"/>
      <w:marLeft w:val="0"/>
      <w:marRight w:val="0"/>
      <w:marTop w:val="0"/>
      <w:marBottom w:val="0"/>
      <w:divBdr>
        <w:top w:val="none" w:sz="0" w:space="0" w:color="auto"/>
        <w:left w:val="none" w:sz="0" w:space="0" w:color="auto"/>
        <w:bottom w:val="none" w:sz="0" w:space="0" w:color="auto"/>
        <w:right w:val="none" w:sz="0" w:space="0" w:color="auto"/>
      </w:divBdr>
      <w:divsChild>
        <w:div w:id="1620335010">
          <w:marLeft w:val="0"/>
          <w:marRight w:val="0"/>
          <w:marTop w:val="0"/>
          <w:marBottom w:val="0"/>
          <w:divBdr>
            <w:top w:val="none" w:sz="0" w:space="0" w:color="auto"/>
            <w:left w:val="none" w:sz="0" w:space="0" w:color="auto"/>
            <w:bottom w:val="none" w:sz="0" w:space="0" w:color="auto"/>
            <w:right w:val="none" w:sz="0" w:space="0" w:color="auto"/>
          </w:divBdr>
        </w:div>
        <w:div w:id="1289357338">
          <w:marLeft w:val="0"/>
          <w:marRight w:val="0"/>
          <w:marTop w:val="0"/>
          <w:marBottom w:val="0"/>
          <w:divBdr>
            <w:top w:val="none" w:sz="0" w:space="0" w:color="auto"/>
            <w:left w:val="none" w:sz="0" w:space="0" w:color="auto"/>
            <w:bottom w:val="none" w:sz="0" w:space="0" w:color="auto"/>
            <w:right w:val="none" w:sz="0" w:space="0" w:color="auto"/>
          </w:divBdr>
        </w:div>
      </w:divsChild>
    </w:div>
    <w:div w:id="1626345839">
      <w:bodyDiv w:val="1"/>
      <w:marLeft w:val="0"/>
      <w:marRight w:val="0"/>
      <w:marTop w:val="0"/>
      <w:marBottom w:val="0"/>
      <w:divBdr>
        <w:top w:val="none" w:sz="0" w:space="0" w:color="auto"/>
        <w:left w:val="none" w:sz="0" w:space="0" w:color="auto"/>
        <w:bottom w:val="none" w:sz="0" w:space="0" w:color="auto"/>
        <w:right w:val="none" w:sz="0" w:space="0" w:color="auto"/>
      </w:divBdr>
    </w:div>
    <w:div w:id="195173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nla-service.scli.ru:8080/rnla-links/ws/content/act/" TargetMode="External"/><Relationship Id="rId3" Type="http://schemas.openxmlformats.org/officeDocument/2006/relationships/styles" Target="styles.xml"/><Relationship Id="rId7" Type="http://schemas.openxmlformats.org/officeDocument/2006/relationships/hyperlink" Target="http://hvalynsk.sarmo.ru/munitsipalnyy-kontrol/munitsipalnyy-kontrol-na-avtomobilnom-transporte.ph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komitet.hvalynsk@mail.ru" TargetMode="External"/><Relationship Id="rId4" Type="http://schemas.microsoft.com/office/2007/relationships/stylesWithEffects" Target="stylesWithEffects.xml"/><Relationship Id="rId9" Type="http://schemas.openxmlformats.org/officeDocument/2006/relationships/hyperlink" Target="mailto:admin41278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997A5-EB86-4CC0-BED3-7889884A8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3</Pages>
  <Words>1624</Words>
  <Characters>9262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dc:creator>
  <cp:lastModifiedBy>201KPC</cp:lastModifiedBy>
  <cp:revision>31</cp:revision>
  <cp:lastPrinted>2025-02-12T15:16:00Z</cp:lastPrinted>
  <dcterms:created xsi:type="dcterms:W3CDTF">2024-01-09T07:18:00Z</dcterms:created>
  <dcterms:modified xsi:type="dcterms:W3CDTF">2025-07-04T08:09:00Z</dcterms:modified>
</cp:coreProperties>
</file>