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требований, порядок отнесения объектов </w:t>
      </w:r>
      <w:r w:rsidRPr="001F4C97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 к категориям риска</w:t>
      </w:r>
    </w:p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</w:p>
    <w:p w:rsidR="00AA5506" w:rsidRPr="001F4C97" w:rsidRDefault="00AA5506" w:rsidP="00AA5506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1F4C97">
        <w:rPr>
          <w:rFonts w:ascii="PT Astra Serif" w:hAnsi="PT Astra Serif" w:cs="Times New Roman"/>
          <w:bCs/>
          <w:sz w:val="24"/>
          <w:szCs w:val="24"/>
        </w:rPr>
        <w:t xml:space="preserve">В соответствии  с ч.ч.3,4 ст. 24 Федерального закона от 31 июля 2020 г. № 248-ФЗ </w:t>
      </w:r>
      <w:r w:rsidR="00026D31" w:rsidRPr="001F4C97">
        <w:rPr>
          <w:rFonts w:ascii="PT Astra Serif" w:hAnsi="PT Astra Serif" w:cs="Times New Roman"/>
          <w:bCs/>
          <w:sz w:val="24"/>
          <w:szCs w:val="24"/>
        </w:rPr>
        <w:t>«</w:t>
      </w:r>
      <w:r w:rsidRPr="001F4C97">
        <w:rPr>
          <w:rFonts w:ascii="PT Astra Serif" w:hAnsi="PT Astra Serif" w:cs="Times New Roman"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3F7621">
        <w:rPr>
          <w:rFonts w:ascii="PT Astra Serif" w:hAnsi="PT Astra Serif" w:cs="Times New Roman"/>
          <w:bCs/>
          <w:sz w:val="24"/>
          <w:szCs w:val="24"/>
        </w:rPr>
        <w:t>»</w:t>
      </w:r>
      <w:r w:rsidRPr="001F4C97">
        <w:rPr>
          <w:rFonts w:ascii="PT Astra Serif" w:hAnsi="PT Astra Serif" w:cs="Times New Roman"/>
          <w:bCs/>
          <w:sz w:val="24"/>
          <w:szCs w:val="24"/>
        </w:rPr>
        <w:t>  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В случае</w:t>
      </w:r>
      <w:proofErr w:type="gramStart"/>
      <w:r w:rsidRPr="001F4C97">
        <w:rPr>
          <w:rFonts w:ascii="PT Astra Serif" w:hAnsi="PT Astra Serif" w:cs="Times New Roman"/>
          <w:bCs/>
          <w:sz w:val="24"/>
          <w:szCs w:val="24"/>
        </w:rPr>
        <w:t>,</w:t>
      </w:r>
      <w:proofErr w:type="gramEnd"/>
      <w:r w:rsidRPr="001F4C97">
        <w:rPr>
          <w:rFonts w:ascii="PT Astra Serif" w:hAnsi="PT Astra Serif" w:cs="Times New Roman"/>
          <w:bCs/>
          <w:sz w:val="24"/>
          <w:szCs w:val="24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:rsidR="00EB2313" w:rsidRP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</w:t>
      </w:r>
      <w:r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при осуществлении муниципального контроля</w:t>
      </w:r>
      <w:r w:rsidR="000C3B82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в сфере благоустройства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определен в соответствии с </w:t>
      </w:r>
      <w:r w:rsidR="001F4C97">
        <w:rPr>
          <w:rFonts w:ascii="PT Astra Serif" w:hAnsi="PT Astra Serif" w:cs="Times New Roman"/>
          <w:bCs/>
          <w:sz w:val="24"/>
          <w:szCs w:val="24"/>
        </w:rPr>
        <w:t>Положени</w:t>
      </w:r>
      <w:r>
        <w:rPr>
          <w:rFonts w:ascii="PT Astra Serif" w:hAnsi="PT Astra Serif" w:cs="Times New Roman"/>
          <w:bCs/>
          <w:sz w:val="24"/>
          <w:szCs w:val="24"/>
        </w:rPr>
        <w:t>ем</w:t>
      </w:r>
      <w:r w:rsidR="001F4C9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о муниципальном </w:t>
      </w:r>
      <w:bookmarkStart w:id="0" w:name="_GoBack"/>
      <w:bookmarkEnd w:id="0"/>
      <w:r w:rsidR="00AA5506" w:rsidRPr="001F4C97">
        <w:rPr>
          <w:rFonts w:ascii="PT Astra Serif" w:eastAsia="Calibri" w:hAnsi="PT Astra Serif" w:cs="Times New Roman"/>
          <w:sz w:val="24"/>
          <w:szCs w:val="24"/>
        </w:rPr>
        <w:t>контроле</w:t>
      </w:r>
      <w:r w:rsidR="000C3B82">
        <w:rPr>
          <w:rFonts w:ascii="PT Astra Serif" w:eastAsia="Calibri" w:hAnsi="PT Astra Serif" w:cs="Times New Roman"/>
          <w:sz w:val="24"/>
          <w:szCs w:val="24"/>
        </w:rPr>
        <w:t xml:space="preserve"> в сфере благоустройства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>, утвержденн</w:t>
      </w:r>
      <w:r>
        <w:rPr>
          <w:rFonts w:ascii="PT Astra Serif" w:eastAsia="Calibri" w:hAnsi="PT Astra Serif" w:cs="Times New Roman"/>
          <w:sz w:val="24"/>
          <w:szCs w:val="24"/>
        </w:rPr>
        <w:t>ы</w:t>
      </w:r>
      <w:r w:rsidR="001F4C97">
        <w:rPr>
          <w:rFonts w:ascii="PT Astra Serif" w:eastAsia="Calibri" w:hAnsi="PT Astra Serif" w:cs="Times New Roman"/>
          <w:sz w:val="24"/>
          <w:szCs w:val="24"/>
        </w:rPr>
        <w:t>м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решением Со</w:t>
      </w:r>
      <w:r w:rsidR="001F4C97">
        <w:rPr>
          <w:rFonts w:ascii="PT Astra Serif" w:eastAsia="Calibri" w:hAnsi="PT Astra Serif" w:cs="Times New Roman"/>
          <w:sz w:val="24"/>
          <w:szCs w:val="24"/>
        </w:rPr>
        <w:t>вета муниципального образования город Хвалынск Хвалынского муниципального района Саратовской области о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т </w:t>
      </w:r>
      <w:r w:rsidR="000C3B82">
        <w:rPr>
          <w:rFonts w:ascii="PT Astra Serif" w:eastAsia="Calibri" w:hAnsi="PT Astra Serif" w:cs="Times New Roman"/>
          <w:sz w:val="24"/>
          <w:szCs w:val="24"/>
        </w:rPr>
        <w:t>24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0C3B82">
        <w:rPr>
          <w:rFonts w:ascii="PT Astra Serif" w:eastAsia="Calibri" w:hAnsi="PT Astra Serif" w:cs="Times New Roman"/>
          <w:sz w:val="24"/>
          <w:szCs w:val="24"/>
        </w:rPr>
        <w:t>сентября</w:t>
      </w:r>
      <w:r w:rsidR="001F4C97">
        <w:rPr>
          <w:rFonts w:ascii="PT Astra Serif" w:eastAsia="Calibri" w:hAnsi="PT Astra Serif" w:cs="Times New Roman"/>
          <w:sz w:val="24"/>
          <w:szCs w:val="24"/>
        </w:rPr>
        <w:t xml:space="preserve"> 202</w:t>
      </w:r>
      <w:r w:rsidR="000C3B82">
        <w:rPr>
          <w:rFonts w:ascii="PT Astra Serif" w:eastAsia="Calibri" w:hAnsi="PT Astra Serif" w:cs="Times New Roman"/>
          <w:sz w:val="24"/>
          <w:szCs w:val="24"/>
        </w:rPr>
        <w:t>1</w:t>
      </w:r>
      <w:r w:rsidR="001F4C97">
        <w:rPr>
          <w:rFonts w:ascii="PT Astra Serif" w:eastAsia="Calibri" w:hAnsi="PT Astra Serif" w:cs="Times New Roman"/>
          <w:sz w:val="24"/>
          <w:szCs w:val="24"/>
        </w:rPr>
        <w:t xml:space="preserve"> года № </w:t>
      </w:r>
      <w:r w:rsidR="000C3B82">
        <w:rPr>
          <w:rFonts w:ascii="PT Astra Serif" w:eastAsia="Calibri" w:hAnsi="PT Astra Serif" w:cs="Times New Roman"/>
          <w:sz w:val="24"/>
          <w:szCs w:val="24"/>
        </w:rPr>
        <w:t>246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(с изменениями </w:t>
      </w:r>
      <w:r w:rsidR="001F4C97">
        <w:rPr>
          <w:rFonts w:ascii="PT Astra Serif" w:eastAsia="Calibri" w:hAnsi="PT Astra Serif" w:cs="Times New Roman"/>
          <w:sz w:val="24"/>
          <w:szCs w:val="24"/>
        </w:rPr>
        <w:t>и дополнениями)</w:t>
      </w:r>
      <w:r>
        <w:rPr>
          <w:rFonts w:ascii="PT Astra Serif" w:eastAsia="Calibri" w:hAnsi="PT Astra Serif" w:cs="Times New Roman"/>
          <w:sz w:val="24"/>
          <w:szCs w:val="24"/>
        </w:rPr>
        <w:t xml:space="preserve">: </w:t>
      </w:r>
    </w:p>
    <w:p w:rsidR="000C3B82" w:rsidRPr="000C3B82" w:rsidRDefault="003B7DBD" w:rsidP="000C3B82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5" w:history="1">
        <w:r w:rsidR="000C3B82" w:rsidRPr="000C3B82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http://hvalynsk.sarmo.ru/upload/medialibrary/f18/f18f6efb24b49f8a37c0cc3ac51d9b0a.docx</w:t>
        </w:r>
      </w:hyperlink>
    </w:p>
    <w:p w:rsidR="000C3B82" w:rsidRPr="000C3B82" w:rsidRDefault="003B7DBD" w:rsidP="000C3B82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6" w:history="1">
        <w:r w:rsidR="000C3B82" w:rsidRPr="000C3B82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http://hvalynsk.sarmo.ru/upload/medialibrary/b3f/b3fdf8dc3c7c9c20bbddfa5aa1c0b3aa.docx</w:t>
        </w:r>
      </w:hyperlink>
    </w:p>
    <w:p w:rsidR="000C3B82" w:rsidRPr="000C3B82" w:rsidRDefault="003B7DBD" w:rsidP="000C3B82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7" w:history="1">
        <w:r w:rsidR="000C3B82" w:rsidRPr="000C3B82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http://hvalynsk.sarmo.ru/upload/medialibrary/1bc/1bc18637e81ae32d0d7a5677514d8ea0.docx</w:t>
        </w:r>
      </w:hyperlink>
    </w:p>
    <w:p w:rsidR="000C3B82" w:rsidRPr="000C3B82" w:rsidRDefault="003B7DBD" w:rsidP="000C3B82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8" w:history="1">
        <w:r w:rsidR="000C3B82" w:rsidRPr="000C3B82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http://hvalynsk.sarmo.ru/upload/medialibrary/6c2/6c2c53f9340f2cf127f882adc283dc70.doc</w:t>
        </w:r>
      </w:hyperlink>
    </w:p>
    <w:p w:rsidR="000C3B82" w:rsidRPr="000C3B82" w:rsidRDefault="000C3B82" w:rsidP="000C3B82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F4C97" w:rsidRPr="001F4C97" w:rsidRDefault="00AA5506" w:rsidP="00EB23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4C97"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:rsidR="001F4C97" w:rsidRPr="001F4C97" w:rsidRDefault="001F4C97" w:rsidP="00AA550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sectPr w:rsidR="001F4C97" w:rsidRPr="001F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506"/>
    <w:rsid w:val="00026D31"/>
    <w:rsid w:val="000C19B4"/>
    <w:rsid w:val="000C3B82"/>
    <w:rsid w:val="001F4C97"/>
    <w:rsid w:val="003B7DBD"/>
    <w:rsid w:val="003F7621"/>
    <w:rsid w:val="00AA5506"/>
    <w:rsid w:val="00E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5506"/>
    <w:rPr>
      <w:i/>
      <w:iCs/>
    </w:rPr>
  </w:style>
  <w:style w:type="character" w:styleId="a4">
    <w:name w:val="Hyperlink"/>
    <w:basedOn w:val="a0"/>
    <w:uiPriority w:val="99"/>
    <w:unhideWhenUsed/>
    <w:rsid w:val="00EB2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valynsk.sarmo.ru/upload/medialibrary/6c2/6c2c53f9340f2cf127f882adc283dc70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valynsk.sarmo.ru/upload/medialibrary/1bc/1bc18637e81ae32d0d7a5677514d8ea0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valynsk.sarmo.ru/upload/medialibrary/b3f/b3fdf8dc3c7c9c20bbddfa5aa1c0b3aa.docx" TargetMode="External"/><Relationship Id="rId5" Type="http://schemas.openxmlformats.org/officeDocument/2006/relationships/hyperlink" Target="http://hvalynsk.sarmo.ru/upload/medialibrary/f18/f18f6efb24b49f8a37c0cc3ac51d9b0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8</cp:revision>
  <dcterms:created xsi:type="dcterms:W3CDTF">2025-02-24T09:40:00Z</dcterms:created>
  <dcterms:modified xsi:type="dcterms:W3CDTF">2025-07-04T04:44:00Z</dcterms:modified>
</cp:coreProperties>
</file>